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282DE" w14:textId="6FF27B5E" w:rsidR="00FF4264" w:rsidRDefault="000A1485" w:rsidP="000A148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 xml:space="preserve"> kterém pádě je podtržené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substantivum 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substantivum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>s předložkou)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5A647E6" w14:textId="4473C520" w:rsidR="000A1485" w:rsidRPr="000A1485" w:rsidRDefault="000A1485" w:rsidP="000A148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podtržené substantivum (substantivum s předložkou) závislé na jiném substantivu, na adjektivu, nebo na slovese?</w:t>
      </w:r>
    </w:p>
    <w:p w14:paraId="7B435465" w14:textId="77777777" w:rsidR="000A1485" w:rsidRDefault="000A1485" w:rsidP="009E3D2F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22"/>
      </w:tblGrid>
      <w:tr w:rsidR="00ED618E" w:rsidRPr="00ED618E" w14:paraId="7F4C444A" w14:textId="03E79097" w:rsidTr="00ED618E">
        <w:tc>
          <w:tcPr>
            <w:tcW w:w="5495" w:type="dxa"/>
          </w:tcPr>
          <w:p w14:paraId="33F2A90E" w14:textId="70650479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 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klasických krbových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kamnech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a vložkách zatápíme suchým dřevem, briketami či peletami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14:paraId="16859728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A8BC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A621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04722F9B" w14:textId="75F8C973" w:rsidTr="00ED618E">
        <w:tc>
          <w:tcPr>
            <w:tcW w:w="5495" w:type="dxa"/>
          </w:tcPr>
          <w:p w14:paraId="2BE4D2A8" w14:textId="6E699C3A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Nikdy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 topeniště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nevkládáme neúměrně dlouhá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polena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k podpalu nepoužíváme novinový papír</w:t>
            </w:r>
          </w:p>
        </w:tc>
        <w:tc>
          <w:tcPr>
            <w:tcW w:w="3722" w:type="dxa"/>
          </w:tcPr>
          <w:p w14:paraId="14B1F165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6B0A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2840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288C0783" w14:textId="746A099E" w:rsidTr="00ED618E">
        <w:tc>
          <w:tcPr>
            <w:tcW w:w="5495" w:type="dxa"/>
          </w:tcPr>
          <w:p w14:paraId="2B99061B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Do kamen nevhazujeme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odpad</w:t>
            </w:r>
          </w:p>
        </w:tc>
        <w:tc>
          <w:tcPr>
            <w:tcW w:w="3722" w:type="dxa"/>
          </w:tcPr>
          <w:p w14:paraId="04C50CB8" w14:textId="77777777" w:rsidR="00ED618E" w:rsidRDefault="00ED618E" w:rsidP="00ED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E0C5" w14:textId="77777777" w:rsidR="00ED618E" w:rsidRPr="00ED618E" w:rsidRDefault="00ED618E" w:rsidP="00ED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349C85EC" w14:textId="70B34935" w:rsidTr="00ED618E">
        <w:tc>
          <w:tcPr>
            <w:tcW w:w="5495" w:type="dxa"/>
          </w:tcPr>
          <w:p w14:paraId="1F08EDEE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 spalování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je lepší tvrdší dřevo, má vyšší výhřevnost, nemusíme tak často přikládat</w:t>
            </w:r>
          </w:p>
        </w:tc>
        <w:tc>
          <w:tcPr>
            <w:tcW w:w="3722" w:type="dxa"/>
          </w:tcPr>
          <w:p w14:paraId="33C9E78D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C8FD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776F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3C8FD972" w14:textId="6A9AF11A" w:rsidTr="00ED618E">
        <w:tc>
          <w:tcPr>
            <w:tcW w:w="5495" w:type="dxa"/>
          </w:tcPr>
          <w:p w14:paraId="73CA8CFE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Při používání krbových kamen a krbových vložek musíme pravidelně vyprazdňovat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nádobu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na popel</w:t>
            </w:r>
          </w:p>
        </w:tc>
        <w:tc>
          <w:tcPr>
            <w:tcW w:w="3722" w:type="dxa"/>
          </w:tcPr>
          <w:p w14:paraId="0F5F77AB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C7E81DC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5206BC1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618E" w:rsidRPr="00ED618E" w14:paraId="0B971A4F" w14:textId="0EABF55F" w:rsidTr="00ED618E">
        <w:tc>
          <w:tcPr>
            <w:tcW w:w="5495" w:type="dxa"/>
          </w:tcPr>
          <w:p w14:paraId="7595B6EA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 skončení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topné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sezony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zkontrolujeme jejich stav, těsnění kolem skla, komín - a vše vyčistíme, případně povoláme kamnáře</w:t>
            </w:r>
          </w:p>
        </w:tc>
        <w:tc>
          <w:tcPr>
            <w:tcW w:w="3722" w:type="dxa"/>
          </w:tcPr>
          <w:p w14:paraId="52FBB225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1102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2BDA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EC1D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25F014C7" w14:textId="28B02E83" w:rsidTr="00ED618E">
        <w:tc>
          <w:tcPr>
            <w:tcW w:w="5495" w:type="dxa"/>
          </w:tcPr>
          <w:p w14:paraId="3ED9005F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stavební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připravenost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pro stavbu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krbu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, krbových či jiných kamen a vložek mysleme již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 fázi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projektu domu</w:t>
            </w:r>
          </w:p>
        </w:tc>
        <w:tc>
          <w:tcPr>
            <w:tcW w:w="3722" w:type="dxa"/>
          </w:tcPr>
          <w:p w14:paraId="7DF00494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CA4E3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93DF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52E6F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4335DBD6" w14:textId="5C710BA8" w:rsidTr="00ED618E">
        <w:tc>
          <w:tcPr>
            <w:tcW w:w="5495" w:type="dxa"/>
          </w:tcPr>
          <w:p w14:paraId="0659EF16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Společně s ním totiž určíme i správný typ/ funkce, výkon topidla a potažmo také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parametry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a vhodný typ komína</w:t>
            </w:r>
          </w:p>
        </w:tc>
        <w:tc>
          <w:tcPr>
            <w:tcW w:w="3722" w:type="dxa"/>
          </w:tcPr>
          <w:p w14:paraId="4659B849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B337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37FF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15AD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0F63196E" w14:textId="7DBD9DEA" w:rsidTr="00ED618E">
        <w:tc>
          <w:tcPr>
            <w:tcW w:w="5495" w:type="dxa"/>
          </w:tcPr>
          <w:p w14:paraId="043F671B" w14:textId="745F4374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samotné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instalaci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krbových kamen/vložky potřebujeme laicky řečeno dostatečný prostor, topící těleso, kouřovod a funkční komín</w:t>
            </w:r>
          </w:p>
        </w:tc>
        <w:tc>
          <w:tcPr>
            <w:tcW w:w="3722" w:type="dxa"/>
          </w:tcPr>
          <w:p w14:paraId="18AFE163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4C23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A4E5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02FB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2E7C93CB" w14:textId="0E9A5073" w:rsidTr="00ED618E">
        <w:tc>
          <w:tcPr>
            <w:tcW w:w="5495" w:type="dxa"/>
          </w:tcPr>
          <w:p w14:paraId="67D3414A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Krbová kamna nemusí mít velké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rozměry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bývají však těžká, litinová váží i přes 100 kg, k manipulaci s nimi potřebujeme velkou sílu</w:t>
            </w:r>
          </w:p>
        </w:tc>
        <w:tc>
          <w:tcPr>
            <w:tcW w:w="3722" w:type="dxa"/>
          </w:tcPr>
          <w:p w14:paraId="7929B4B4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A9C0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E1AC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FB22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8E" w:rsidRPr="00ED618E" w14:paraId="088FE946" w14:textId="3F9A741C" w:rsidTr="00ED618E">
        <w:tc>
          <w:tcPr>
            <w:tcW w:w="5495" w:type="dxa"/>
          </w:tcPr>
          <w:p w14:paraId="7C3E9966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Starosti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ušetří odborná firma poskytující záruky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práci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případně i na výrobek</w:t>
            </w:r>
          </w:p>
        </w:tc>
        <w:tc>
          <w:tcPr>
            <w:tcW w:w="3722" w:type="dxa"/>
          </w:tcPr>
          <w:p w14:paraId="50064B3C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21BA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962CA" w14:textId="77777777" w:rsid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1D81" w14:textId="77777777" w:rsidR="00ED618E" w:rsidRPr="00ED618E" w:rsidRDefault="00ED618E" w:rsidP="004528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03049" w14:textId="77777777" w:rsidR="00CE77B2" w:rsidRDefault="00CE77B2" w:rsidP="00ED618E">
      <w:pPr>
        <w:tabs>
          <w:tab w:val="left" w:pos="15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642402A" w14:textId="17E023AA" w:rsidR="007B005C" w:rsidRDefault="007B005C" w:rsidP="007B005C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Obtížnější otázky</w:t>
      </w:r>
    </w:p>
    <w:p w14:paraId="40CD1D0C" w14:textId="77777777" w:rsidR="007B005C" w:rsidRPr="007B005C" w:rsidRDefault="007B005C" w:rsidP="007B005C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083A8E" w14:textId="6570F89B" w:rsidR="000A1485" w:rsidRPr="000A1485" w:rsidRDefault="000A1485" w:rsidP="000A148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485">
        <w:rPr>
          <w:rFonts w:ascii="Times New Roman" w:hAnsi="Times New Roman" w:cs="Times New Roman"/>
          <w:b/>
          <w:bCs/>
          <w:sz w:val="24"/>
          <w:szCs w:val="24"/>
        </w:rPr>
        <w:t xml:space="preserve"> Které z podtržených pádů mají adverbiální významy:</w:t>
      </w:r>
    </w:p>
    <w:p w14:paraId="38BB25B7" w14:textId="77777777" w:rsidR="000A1485" w:rsidRPr="00D6289B" w:rsidRDefault="000A1485" w:rsidP="000A148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89B">
        <w:rPr>
          <w:rFonts w:ascii="Times New Roman" w:hAnsi="Times New Roman" w:cs="Times New Roman"/>
          <w:sz w:val="24"/>
          <w:szCs w:val="24"/>
        </w:rPr>
        <w:t>– časový</w:t>
      </w:r>
    </w:p>
    <w:p w14:paraId="7EA2A5EF" w14:textId="77777777" w:rsidR="000A1485" w:rsidRPr="00D6289B" w:rsidRDefault="000A1485" w:rsidP="000A148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89B">
        <w:rPr>
          <w:rFonts w:ascii="Times New Roman" w:hAnsi="Times New Roman" w:cs="Times New Roman"/>
          <w:sz w:val="24"/>
          <w:szCs w:val="24"/>
        </w:rPr>
        <w:t>– lokalizační (kde?)</w:t>
      </w:r>
    </w:p>
    <w:p w14:paraId="40C4B477" w14:textId="77777777" w:rsidR="000A1485" w:rsidRDefault="000A1485" w:rsidP="000A148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89B">
        <w:rPr>
          <w:rFonts w:ascii="Times New Roman" w:hAnsi="Times New Roman" w:cs="Times New Roman"/>
          <w:sz w:val="24"/>
          <w:szCs w:val="24"/>
        </w:rPr>
        <w:t>– směrový (kam? Kudy? Odkud?)</w:t>
      </w:r>
    </w:p>
    <w:p w14:paraId="554C0FC6" w14:textId="77777777" w:rsidR="000A1485" w:rsidRPr="00D6289B" w:rsidRDefault="000A1485" w:rsidP="000A148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jiný – účelový (např. použít </w:t>
      </w:r>
      <w:r w:rsidRPr="00ED618E">
        <w:rPr>
          <w:rFonts w:ascii="Times New Roman" w:hAnsi="Times New Roman" w:cs="Times New Roman"/>
          <w:sz w:val="24"/>
          <w:szCs w:val="24"/>
          <w:u w:val="single"/>
        </w:rPr>
        <w:t>na něco/k něčemu</w:t>
      </w:r>
      <w:r>
        <w:rPr>
          <w:rFonts w:ascii="Times New Roman" w:hAnsi="Times New Roman" w:cs="Times New Roman"/>
          <w:sz w:val="24"/>
          <w:szCs w:val="24"/>
        </w:rPr>
        <w:t xml:space="preserve">, jít </w:t>
      </w:r>
      <w:r w:rsidRPr="00ED618E">
        <w:rPr>
          <w:rFonts w:ascii="Times New Roman" w:hAnsi="Times New Roman" w:cs="Times New Roman"/>
          <w:sz w:val="24"/>
          <w:szCs w:val="24"/>
          <w:u w:val="single"/>
        </w:rPr>
        <w:t>pro něco</w:t>
      </w:r>
      <w:r>
        <w:rPr>
          <w:rFonts w:ascii="Times New Roman" w:hAnsi="Times New Roman" w:cs="Times New Roman"/>
          <w:sz w:val="24"/>
          <w:szCs w:val="24"/>
        </w:rPr>
        <w:t xml:space="preserve">) příčinný (třást se </w:t>
      </w:r>
      <w:r w:rsidRPr="00ED618E">
        <w:rPr>
          <w:rFonts w:ascii="Times New Roman" w:hAnsi="Times New Roman" w:cs="Times New Roman"/>
          <w:sz w:val="24"/>
          <w:szCs w:val="24"/>
          <w:u w:val="single"/>
        </w:rPr>
        <w:t>zimou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81B38F" w14:textId="77777777" w:rsidR="000A1485" w:rsidRDefault="000A1485" w:rsidP="000A1485">
      <w:pPr>
        <w:spacing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33D23AA2" w14:textId="77777777" w:rsidR="000A1485" w:rsidRDefault="000A1485" w:rsidP="000A1485">
      <w:pPr>
        <w:spacing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6205F0E6" w14:textId="679B14B6" w:rsidR="000A1485" w:rsidRPr="000A1485" w:rsidRDefault="000A1485" w:rsidP="000A148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</w:t>
      </w:r>
      <w:r w:rsidRPr="000A1485">
        <w:rPr>
          <w:rFonts w:ascii="Times New Roman" w:hAnsi="Times New Roman" w:cs="Times New Roman"/>
          <w:b/>
          <w:szCs w:val="24"/>
        </w:rPr>
        <w:t xml:space="preserve">teré </w:t>
      </w:r>
      <w:r>
        <w:rPr>
          <w:rFonts w:ascii="Times New Roman" w:hAnsi="Times New Roman" w:cs="Times New Roman"/>
          <w:b/>
          <w:szCs w:val="24"/>
        </w:rPr>
        <w:t xml:space="preserve">z podtržených </w:t>
      </w:r>
      <w:r w:rsidRPr="000A1485">
        <w:rPr>
          <w:rFonts w:ascii="Times New Roman" w:hAnsi="Times New Roman" w:cs="Times New Roman"/>
          <w:b/>
          <w:szCs w:val="24"/>
        </w:rPr>
        <w:t>jsou syntaktické (realizují syntaktickou vazbu slovesa, substantiva nebo adjektiva</w:t>
      </w:r>
      <w:r>
        <w:rPr>
          <w:rFonts w:ascii="Times New Roman" w:hAnsi="Times New Roman" w:cs="Times New Roman"/>
          <w:b/>
          <w:szCs w:val="24"/>
        </w:rPr>
        <w:t xml:space="preserve"> bez významu lokalizačního, časového, účelového apod.</w:t>
      </w:r>
      <w:r w:rsidRPr="000A1485">
        <w:rPr>
          <w:rFonts w:ascii="Times New Roman" w:hAnsi="Times New Roman" w:cs="Times New Roman"/>
          <w:b/>
          <w:szCs w:val="24"/>
        </w:rPr>
        <w:t>)?</w:t>
      </w:r>
    </w:p>
    <w:p w14:paraId="18F79CD2" w14:textId="77777777" w:rsidR="000A1485" w:rsidRDefault="000A1485" w:rsidP="000A148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14:paraId="6E47E207" w14:textId="77777777" w:rsidR="000A1485" w:rsidRDefault="000A1485" w:rsidP="000A14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D2F">
        <w:rPr>
          <w:rFonts w:ascii="Times New Roman" w:hAnsi="Times New Roman" w:cs="Times New Roman"/>
          <w:b/>
          <w:sz w:val="24"/>
          <w:szCs w:val="28"/>
        </w:rPr>
        <w:t>Příklad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0A1485" w:rsidRPr="00ED618E" w14:paraId="6590C3D7" w14:textId="77777777" w:rsidTr="00595BA5">
        <w:tc>
          <w:tcPr>
            <w:tcW w:w="5495" w:type="dxa"/>
          </w:tcPr>
          <w:p w14:paraId="56B71A28" w14:textId="77777777" w:rsidR="000A1485" w:rsidRPr="00ED618E" w:rsidRDefault="000A1485" w:rsidP="00595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8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Letošní jaro by </w:t>
            </w:r>
            <w:r w:rsidRPr="009E3D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 Česku</w:t>
            </w:r>
            <w:r w:rsidRPr="00D628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mělo být teplotně průměrné, častěji se ale dočkáme oblačné až zatažené </w:t>
            </w:r>
            <w:r w:rsidRPr="009E3D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oblohy</w:t>
            </w:r>
            <w:r w:rsidRPr="00D628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přeháněk či dešťů.</w:t>
            </w:r>
          </w:p>
        </w:tc>
        <w:tc>
          <w:tcPr>
            <w:tcW w:w="3717" w:type="dxa"/>
          </w:tcPr>
          <w:p w14:paraId="497354DC" w14:textId="77777777" w:rsidR="000A1485" w:rsidRDefault="000A1485" w:rsidP="00595BA5">
            <w:pPr>
              <w:tabs>
                <w:tab w:val="left" w:pos="1575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E3D2F">
              <w:rPr>
                <w:rFonts w:ascii="Times New Roman" w:hAnsi="Times New Roman" w:cs="Times New Roman"/>
                <w:i/>
                <w:sz w:val="24"/>
                <w:szCs w:val="28"/>
              </w:rPr>
              <w:t>v Česku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lokál, adverbiální význam lokalizační</w:t>
            </w:r>
          </w:p>
          <w:p w14:paraId="688B5E13" w14:textId="77777777" w:rsidR="000A1485" w:rsidRDefault="000A1485" w:rsidP="00595BA5">
            <w:pPr>
              <w:tabs>
                <w:tab w:val="left" w:pos="1575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45A4FD28" w14:textId="77777777" w:rsidR="000A1485" w:rsidRPr="00ED618E" w:rsidRDefault="000A1485" w:rsidP="00595BA5">
            <w:pPr>
              <w:tabs>
                <w:tab w:val="left" w:pos="1575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E3D2F">
              <w:rPr>
                <w:rFonts w:ascii="Times New Roman" w:hAnsi="Times New Roman" w:cs="Times New Roman"/>
                <w:i/>
                <w:sz w:val="24"/>
                <w:szCs w:val="28"/>
              </w:rPr>
              <w:t>oblohy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genitiv, syntaktický (vazba slovesa dočkat se)</w:t>
            </w:r>
          </w:p>
        </w:tc>
      </w:tr>
    </w:tbl>
    <w:p w14:paraId="24C8E50F" w14:textId="77777777" w:rsidR="000A1485" w:rsidRPr="00ED618E" w:rsidRDefault="000A1485" w:rsidP="00ED618E">
      <w:pPr>
        <w:tabs>
          <w:tab w:val="left" w:pos="15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0A1485" w:rsidRPr="00ED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947"/>
    <w:multiLevelType w:val="hybridMultilevel"/>
    <w:tmpl w:val="CDE8B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9F6"/>
    <w:multiLevelType w:val="hybridMultilevel"/>
    <w:tmpl w:val="C76880EC"/>
    <w:lvl w:ilvl="0" w:tplc="EBB29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A7D91"/>
    <w:multiLevelType w:val="hybridMultilevel"/>
    <w:tmpl w:val="B444380E"/>
    <w:lvl w:ilvl="0" w:tplc="448076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A1485"/>
    <w:rsid w:val="004C22F6"/>
    <w:rsid w:val="004E6D0B"/>
    <w:rsid w:val="00537294"/>
    <w:rsid w:val="006907E9"/>
    <w:rsid w:val="006F05F0"/>
    <w:rsid w:val="007B005C"/>
    <w:rsid w:val="009E3D2F"/>
    <w:rsid w:val="00A071A6"/>
    <w:rsid w:val="00CA1B09"/>
    <w:rsid w:val="00CE77B2"/>
    <w:rsid w:val="00D33128"/>
    <w:rsid w:val="00D6289B"/>
    <w:rsid w:val="00E037DE"/>
    <w:rsid w:val="00ED618E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BB0B53-B336-4B50-B9D4-87051032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10</cp:revision>
  <dcterms:created xsi:type="dcterms:W3CDTF">2020-03-04T13:34:00Z</dcterms:created>
  <dcterms:modified xsi:type="dcterms:W3CDTF">2021-04-13T11:34:00Z</dcterms:modified>
</cp:coreProperties>
</file>