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DFF6F" w14:textId="77777777" w:rsidR="00CB57E5" w:rsidRPr="00CB57E5" w:rsidRDefault="00CB57E5" w:rsidP="00CB5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7E5">
        <w:rPr>
          <w:rFonts w:ascii="Times New Roman" w:hAnsi="Times New Roman" w:cs="Times New Roman"/>
          <w:b/>
          <w:sz w:val="24"/>
          <w:szCs w:val="24"/>
        </w:rPr>
        <w:t>a) Ve tvarech zvýrazněných substantiv rozlište tvarotvorný základ a tvarotvorný formant.</w:t>
      </w:r>
    </w:p>
    <w:p w14:paraId="431D11D3" w14:textId="77777777" w:rsidR="00CB57E5" w:rsidRPr="00CB57E5" w:rsidRDefault="00CB57E5" w:rsidP="00CB5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7E5">
        <w:rPr>
          <w:rFonts w:ascii="Times New Roman" w:hAnsi="Times New Roman" w:cs="Times New Roman"/>
          <w:b/>
          <w:sz w:val="24"/>
          <w:szCs w:val="24"/>
        </w:rPr>
        <w:t>Která z nich mají  nulový formant?</w:t>
      </w:r>
    </w:p>
    <w:p w14:paraId="4D41B6F3" w14:textId="77777777" w:rsidR="00CB57E5" w:rsidRPr="00CB57E5" w:rsidRDefault="00CB57E5" w:rsidP="00CB5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7E5">
        <w:rPr>
          <w:rFonts w:ascii="Times New Roman" w:hAnsi="Times New Roman" w:cs="Times New Roman"/>
          <w:b/>
          <w:sz w:val="24"/>
          <w:szCs w:val="24"/>
        </w:rPr>
        <w:t>b) Vypište všechna substantiva rodu středního (neuterní) a rozdělte je do skupin podle vzorů, ke kterým patří.</w:t>
      </w:r>
    </w:p>
    <w:p w14:paraId="6D14664F" w14:textId="77777777" w:rsidR="00CB57E5" w:rsidRPr="00CB57E5" w:rsidRDefault="00CB57E5" w:rsidP="00CB57E5">
      <w:pPr>
        <w:rPr>
          <w:rFonts w:ascii="Times New Roman" w:hAnsi="Times New Roman" w:cs="Times New Roman"/>
          <w:sz w:val="24"/>
          <w:szCs w:val="24"/>
        </w:rPr>
      </w:pPr>
    </w:p>
    <w:p w14:paraId="42A5E354" w14:textId="77777777" w:rsidR="00CB57E5" w:rsidRPr="00275494" w:rsidRDefault="00CB57E5" w:rsidP="00CB57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7E5">
        <w:rPr>
          <w:rFonts w:ascii="Times New Roman" w:hAnsi="Times New Roman" w:cs="Times New Roman"/>
          <w:sz w:val="24"/>
          <w:szCs w:val="24"/>
        </w:rPr>
        <w:t xml:space="preserve">Po tisíce let kolují zvěsti </w:t>
      </w:r>
      <w:r w:rsidRPr="00275494">
        <w:rPr>
          <w:rFonts w:ascii="Times New Roman" w:hAnsi="Times New Roman" w:cs="Times New Roman"/>
          <w:sz w:val="24"/>
          <w:szCs w:val="24"/>
        </w:rPr>
        <w:t xml:space="preserve">o knihách, které ukrývají sžíravá tajemství. Jsou plné ohromujících znalostí, popisují </w:t>
      </w:r>
      <w:r w:rsidRPr="00275494">
        <w:rPr>
          <w:rFonts w:ascii="Times New Roman" w:hAnsi="Times New Roman" w:cs="Times New Roman"/>
          <w:b/>
          <w:sz w:val="24"/>
          <w:szCs w:val="24"/>
        </w:rPr>
        <w:t>vynálezy</w:t>
      </w:r>
      <w:r w:rsidRPr="00275494">
        <w:rPr>
          <w:rFonts w:ascii="Times New Roman" w:hAnsi="Times New Roman" w:cs="Times New Roman"/>
          <w:sz w:val="24"/>
          <w:szCs w:val="24"/>
        </w:rPr>
        <w:t xml:space="preserve">, o nichž současná věda nemá ani zdání, přinášejí </w:t>
      </w:r>
      <w:r w:rsidRPr="00275494">
        <w:rPr>
          <w:rFonts w:ascii="Times New Roman" w:hAnsi="Times New Roman" w:cs="Times New Roman"/>
          <w:b/>
          <w:sz w:val="24"/>
          <w:szCs w:val="24"/>
        </w:rPr>
        <w:t>svědectví</w:t>
      </w:r>
      <w:r w:rsidRPr="00275494">
        <w:rPr>
          <w:rFonts w:ascii="Times New Roman" w:hAnsi="Times New Roman" w:cs="Times New Roman"/>
          <w:sz w:val="24"/>
          <w:szCs w:val="24"/>
        </w:rPr>
        <w:t xml:space="preserve"> o </w:t>
      </w:r>
      <w:r w:rsidRPr="00275494">
        <w:rPr>
          <w:rFonts w:ascii="Times New Roman" w:hAnsi="Times New Roman" w:cs="Times New Roman"/>
          <w:b/>
          <w:sz w:val="24"/>
          <w:szCs w:val="24"/>
        </w:rPr>
        <w:t>kontaktech</w:t>
      </w:r>
      <w:r w:rsidRPr="00275494">
        <w:rPr>
          <w:rFonts w:ascii="Times New Roman" w:hAnsi="Times New Roman" w:cs="Times New Roman"/>
          <w:sz w:val="24"/>
          <w:szCs w:val="24"/>
        </w:rPr>
        <w:t xml:space="preserve"> s jiným </w:t>
      </w:r>
      <w:r w:rsidRPr="00275494">
        <w:rPr>
          <w:rFonts w:ascii="Times New Roman" w:hAnsi="Times New Roman" w:cs="Times New Roman"/>
          <w:b/>
          <w:sz w:val="24"/>
          <w:szCs w:val="24"/>
        </w:rPr>
        <w:t>světy</w:t>
      </w:r>
      <w:r w:rsidRPr="00275494">
        <w:rPr>
          <w:rFonts w:ascii="Times New Roman" w:hAnsi="Times New Roman" w:cs="Times New Roman"/>
          <w:sz w:val="24"/>
          <w:szCs w:val="24"/>
        </w:rPr>
        <w:t>. Na jejich stránkách často nechybějí  magické formule a kouzla, včetně těch, jak se stát nesmrtelným a nabýt úžasného bohatství.</w:t>
      </w:r>
    </w:p>
    <w:p w14:paraId="710EE674" w14:textId="77777777" w:rsidR="00CB57E5" w:rsidRPr="00275494" w:rsidRDefault="00CB57E5" w:rsidP="00CB57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ABE148" w14:textId="77777777" w:rsidR="00CB57E5" w:rsidRPr="00275494" w:rsidRDefault="00CB57E5" w:rsidP="00CB57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494">
        <w:rPr>
          <w:rFonts w:ascii="Times New Roman" w:hAnsi="Times New Roman" w:cs="Times New Roman"/>
          <w:sz w:val="24"/>
          <w:szCs w:val="24"/>
        </w:rPr>
        <w:t xml:space="preserve">Ten, kdo se z tohoto </w:t>
      </w:r>
      <w:r w:rsidRPr="00275494">
        <w:rPr>
          <w:rFonts w:ascii="Times New Roman" w:hAnsi="Times New Roman" w:cs="Times New Roman"/>
          <w:b/>
          <w:sz w:val="24"/>
          <w:szCs w:val="24"/>
        </w:rPr>
        <w:t>pramene</w:t>
      </w:r>
      <w:r w:rsidRPr="00275494">
        <w:rPr>
          <w:rFonts w:ascii="Times New Roman" w:hAnsi="Times New Roman" w:cs="Times New Roman"/>
          <w:sz w:val="24"/>
          <w:szCs w:val="24"/>
        </w:rPr>
        <w:t xml:space="preserve"> zapovězených vědomostí napije, ovládne síly přírody, získá nadpřirozené schopnosti a nesmírnou moc. </w:t>
      </w:r>
      <w:r w:rsidRPr="00D770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Břímě</w:t>
      </w:r>
      <w:r w:rsidRPr="00275494">
        <w:rPr>
          <w:rFonts w:ascii="Times New Roman" w:hAnsi="Times New Roman" w:cs="Times New Roman"/>
          <w:sz w:val="24"/>
          <w:szCs w:val="24"/>
        </w:rPr>
        <w:t xml:space="preserve"> dávných mysterií ale unese jen zasvěcený. </w:t>
      </w:r>
      <w:r w:rsidRPr="00275494">
        <w:rPr>
          <w:rFonts w:ascii="Times New Roman" w:hAnsi="Times New Roman" w:cs="Times New Roman"/>
          <w:b/>
          <w:sz w:val="24"/>
          <w:szCs w:val="24"/>
        </w:rPr>
        <w:t>Mistr</w:t>
      </w:r>
      <w:r w:rsidRPr="00275494">
        <w:rPr>
          <w:rFonts w:ascii="Times New Roman" w:hAnsi="Times New Roman" w:cs="Times New Roman"/>
          <w:sz w:val="24"/>
          <w:szCs w:val="24"/>
        </w:rPr>
        <w:t xml:space="preserve"> s hořící pochodní osvětlí cestu „slepým“, </w:t>
      </w:r>
      <w:r w:rsidRPr="00275494">
        <w:rPr>
          <w:rFonts w:ascii="Times New Roman" w:hAnsi="Times New Roman" w:cs="Times New Roman"/>
          <w:b/>
          <w:sz w:val="24"/>
          <w:szCs w:val="24"/>
        </w:rPr>
        <w:t>hlupák</w:t>
      </w:r>
      <w:r w:rsidRPr="00275494">
        <w:rPr>
          <w:rFonts w:ascii="Times New Roman" w:hAnsi="Times New Roman" w:cs="Times New Roman"/>
          <w:sz w:val="24"/>
          <w:szCs w:val="24"/>
        </w:rPr>
        <w:t xml:space="preserve"> ohněm spálí i vše okolo. Pokud by se určité techniky dostali do rukou </w:t>
      </w:r>
      <w:r w:rsidRPr="00275494">
        <w:rPr>
          <w:rFonts w:ascii="Times New Roman" w:hAnsi="Times New Roman" w:cs="Times New Roman"/>
          <w:b/>
          <w:sz w:val="24"/>
          <w:szCs w:val="24"/>
        </w:rPr>
        <w:t>šílence</w:t>
      </w:r>
      <w:r w:rsidRPr="00275494">
        <w:rPr>
          <w:rFonts w:ascii="Times New Roman" w:hAnsi="Times New Roman" w:cs="Times New Roman"/>
          <w:sz w:val="24"/>
          <w:szCs w:val="24"/>
        </w:rPr>
        <w:t xml:space="preserve">, mohl by snadno vyvolat nepředstavitelnou zkázu a uvrhnout Zemi do záhuby. Proto musely být tyto vyjímečně nebezpečné </w:t>
      </w:r>
      <w:r w:rsidRPr="00275494">
        <w:rPr>
          <w:rFonts w:ascii="Times New Roman" w:hAnsi="Times New Roman" w:cs="Times New Roman"/>
          <w:b/>
          <w:sz w:val="24"/>
          <w:szCs w:val="24"/>
        </w:rPr>
        <w:t>spisy</w:t>
      </w:r>
      <w:r w:rsidRPr="00275494">
        <w:rPr>
          <w:rFonts w:ascii="Times New Roman" w:hAnsi="Times New Roman" w:cs="Times New Roman"/>
          <w:sz w:val="24"/>
          <w:szCs w:val="24"/>
        </w:rPr>
        <w:t xml:space="preserve"> ukryty na těžce dostupných a dobře střežených místech, nebo byly důkladně zašifrovány, aby jim neporozuměl nikdo nepovolaný.</w:t>
      </w:r>
    </w:p>
    <w:p w14:paraId="53EE6BC9" w14:textId="77777777" w:rsidR="00CB57E5" w:rsidRPr="00275494" w:rsidRDefault="00CB57E5" w:rsidP="00CB57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A9D5AF" w14:textId="77777777" w:rsidR="00CB57E5" w:rsidRPr="00275494" w:rsidRDefault="00CB57E5" w:rsidP="00CB57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494">
        <w:rPr>
          <w:rFonts w:ascii="Times New Roman" w:hAnsi="Times New Roman" w:cs="Times New Roman"/>
          <w:sz w:val="24"/>
          <w:szCs w:val="24"/>
        </w:rPr>
        <w:t xml:space="preserve">Statistický </w:t>
      </w:r>
      <w:r w:rsidRPr="00275494">
        <w:rPr>
          <w:rFonts w:ascii="Times New Roman" w:hAnsi="Times New Roman" w:cs="Times New Roman"/>
          <w:b/>
          <w:sz w:val="24"/>
          <w:szCs w:val="24"/>
        </w:rPr>
        <w:t>rozbor</w:t>
      </w:r>
      <w:r w:rsidRPr="00275494">
        <w:rPr>
          <w:rFonts w:ascii="Times New Roman" w:hAnsi="Times New Roman" w:cs="Times New Roman"/>
          <w:sz w:val="24"/>
          <w:szCs w:val="24"/>
        </w:rPr>
        <w:t xml:space="preserve"> hovořil jasnou řečí: </w:t>
      </w:r>
      <w:r w:rsidRPr="00275494">
        <w:rPr>
          <w:rFonts w:ascii="Times New Roman" w:hAnsi="Times New Roman" w:cs="Times New Roman"/>
          <w:b/>
          <w:sz w:val="24"/>
          <w:szCs w:val="24"/>
        </w:rPr>
        <w:t>text</w:t>
      </w:r>
      <w:r w:rsidRPr="00275494">
        <w:rPr>
          <w:rFonts w:ascii="Times New Roman" w:hAnsi="Times New Roman" w:cs="Times New Roman"/>
          <w:sz w:val="24"/>
          <w:szCs w:val="24"/>
        </w:rPr>
        <w:t xml:space="preserve"> je psán zleva doprava. Skládá se z asi 35 tisíc „slov“ různé délky. Žádné nemá víc než deset </w:t>
      </w:r>
      <w:r w:rsidRPr="00275494">
        <w:rPr>
          <w:rFonts w:ascii="Times New Roman" w:hAnsi="Times New Roman" w:cs="Times New Roman"/>
          <w:b/>
          <w:sz w:val="24"/>
          <w:szCs w:val="24"/>
        </w:rPr>
        <w:t>znaků</w:t>
      </w:r>
      <w:r w:rsidRPr="00275494">
        <w:rPr>
          <w:rFonts w:ascii="Times New Roman" w:hAnsi="Times New Roman" w:cs="Times New Roman"/>
          <w:sz w:val="24"/>
          <w:szCs w:val="24"/>
        </w:rPr>
        <w:t xml:space="preserve">. Některé si vystačí jen s jedním nebo dvěma, což odpovídá spojkám a předložkám. Slova odděluje širší mezera, jednotlivé </w:t>
      </w:r>
      <w:r w:rsidRPr="00275494">
        <w:rPr>
          <w:rFonts w:ascii="Times New Roman" w:hAnsi="Times New Roman" w:cs="Times New Roman"/>
          <w:b/>
          <w:sz w:val="24"/>
          <w:szCs w:val="24"/>
        </w:rPr>
        <w:t>znaky</w:t>
      </w:r>
      <w:r w:rsidRPr="00275494">
        <w:rPr>
          <w:rFonts w:ascii="Times New Roman" w:hAnsi="Times New Roman" w:cs="Times New Roman"/>
          <w:sz w:val="24"/>
          <w:szCs w:val="24"/>
        </w:rPr>
        <w:t xml:space="preserve"> úzká.</w:t>
      </w:r>
    </w:p>
    <w:p w14:paraId="1A778859" w14:textId="77777777" w:rsidR="004D07BC" w:rsidRDefault="004D07BC"/>
    <w:p w14:paraId="67B7DAEA" w14:textId="033F8A08" w:rsidR="00130979" w:rsidRDefault="00130979">
      <w:r>
        <w:t>Slovotvorný základ a slovotvorný formant:</w:t>
      </w:r>
    </w:p>
    <w:p w14:paraId="379F005E" w14:textId="5A542BDC" w:rsidR="00130979" w:rsidRDefault="00130979" w:rsidP="00130979">
      <w:pPr>
        <w:ind w:left="708"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37135" wp14:editId="7349BEFB">
                <wp:simplePos x="0" y="0"/>
                <wp:positionH relativeFrom="column">
                  <wp:posOffset>3215005</wp:posOffset>
                </wp:positionH>
                <wp:positionV relativeFrom="paragraph">
                  <wp:posOffset>174161</wp:posOffset>
                </wp:positionV>
                <wp:extent cx="641445" cy="143055"/>
                <wp:effectExtent l="0" t="0" r="2540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445" cy="143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13.7pt" to="303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BEA4B" wp14:editId="0EB2DF02">
                <wp:simplePos x="0" y="0"/>
                <wp:positionH relativeFrom="column">
                  <wp:posOffset>1973059</wp:posOffset>
                </wp:positionH>
                <wp:positionV relativeFrom="paragraph">
                  <wp:posOffset>112746</wp:posOffset>
                </wp:positionV>
                <wp:extent cx="709683" cy="204716"/>
                <wp:effectExtent l="0" t="0" r="14605" b="241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83" cy="2047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8.9pt" to="211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" strokecolor="#4579b8 [3044]"/>
            </w:pict>
          </mc:Fallback>
        </mc:AlternateContent>
      </w:r>
      <w:r>
        <w:t xml:space="preserve">Slovotvorný základ </w:t>
      </w:r>
      <w:r>
        <w:tab/>
      </w:r>
      <w:r>
        <w:tab/>
      </w:r>
      <w:r>
        <w:tab/>
      </w:r>
      <w:r>
        <w:tab/>
        <w:t>Slovotvorný formant</w:t>
      </w:r>
    </w:p>
    <w:p w14:paraId="4E27E81D" w14:textId="77777777" w:rsidR="00130979" w:rsidRDefault="00130979" w:rsidP="00130979">
      <w:pPr>
        <w:jc w:val="center"/>
        <w:rPr>
          <w:b/>
        </w:rPr>
      </w:pPr>
      <w:r w:rsidRPr="00C87445">
        <w:rPr>
          <w:b/>
        </w:rPr>
        <w:t>vynález</w:t>
      </w:r>
      <w:r>
        <w:rPr>
          <w:b/>
        </w:rPr>
        <w:tab/>
        <w:t xml:space="preserve"> - </w:t>
      </w:r>
      <w:r w:rsidRPr="00C87445">
        <w:rPr>
          <w:b/>
        </w:rPr>
        <w:t>y</w:t>
      </w:r>
    </w:p>
    <w:p w14:paraId="6C008CA8" w14:textId="33912CBE" w:rsidR="00130979" w:rsidRDefault="00130979" w:rsidP="00130979">
      <w:pPr>
        <w:jc w:val="center"/>
      </w:pPr>
      <w:r w:rsidRPr="00C87445">
        <w:rPr>
          <w:b/>
        </w:rPr>
        <w:t>kontakt</w:t>
      </w:r>
      <w:r>
        <w:rPr>
          <w:b/>
        </w:rPr>
        <w:t xml:space="preserve"> - </w:t>
      </w:r>
      <w:r w:rsidRPr="00C87445">
        <w:rPr>
          <w:b/>
        </w:rPr>
        <w:t>ech</w:t>
      </w:r>
    </w:p>
    <w:p w14:paraId="6C20E6FD" w14:textId="3F14DA40" w:rsidR="00130979" w:rsidRDefault="00130979" w:rsidP="00130979">
      <w:pPr>
        <w:jc w:val="center"/>
      </w:pPr>
      <w:r w:rsidRPr="00C87445">
        <w:rPr>
          <w:b/>
        </w:rPr>
        <w:t>svět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- </w:t>
      </w:r>
      <w:r w:rsidRPr="00C87445">
        <w:rPr>
          <w:b/>
        </w:rPr>
        <w:t>y</w:t>
      </w:r>
    </w:p>
    <w:p w14:paraId="454A6FB8" w14:textId="77777777" w:rsidR="00130979" w:rsidRDefault="00130979" w:rsidP="00130979">
      <w:pPr>
        <w:jc w:val="center"/>
        <w:rPr>
          <w:b/>
        </w:rPr>
      </w:pPr>
      <w:r w:rsidRPr="00C87445">
        <w:rPr>
          <w:b/>
        </w:rPr>
        <w:t>pramen</w:t>
      </w:r>
      <w:r>
        <w:rPr>
          <w:b/>
        </w:rPr>
        <w:t xml:space="preserve"> - </w:t>
      </w:r>
      <w:r w:rsidRPr="00C87445">
        <w:rPr>
          <w:b/>
        </w:rPr>
        <w:t>e</w:t>
      </w:r>
    </w:p>
    <w:p w14:paraId="53ACD0C4" w14:textId="77777777" w:rsidR="00130979" w:rsidRDefault="00130979" w:rsidP="0013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77D82">
        <w:rPr>
          <w:b/>
        </w:rPr>
        <w:t>Mistr</w:t>
      </w:r>
      <w:r>
        <w:t xml:space="preserve"> 0</w:t>
      </w:r>
    </w:p>
    <w:p w14:paraId="27D1D0C3" w14:textId="636E396E" w:rsidR="00130979" w:rsidRDefault="00130979" w:rsidP="0013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77D82">
        <w:rPr>
          <w:b/>
        </w:rPr>
        <w:t>hlupák</w:t>
      </w:r>
      <w:r>
        <w:rPr>
          <w:b/>
        </w:rPr>
        <w:t xml:space="preserve"> 0</w:t>
      </w:r>
    </w:p>
    <w:p w14:paraId="37428F59" w14:textId="169E2AF2" w:rsidR="00130979" w:rsidRDefault="00130979" w:rsidP="00130979">
      <w:pPr>
        <w:jc w:val="center"/>
      </w:pPr>
      <w:r w:rsidRPr="00B77D82">
        <w:rPr>
          <w:b/>
        </w:rPr>
        <w:t>šílenc</w:t>
      </w:r>
      <w:r>
        <w:rPr>
          <w:b/>
        </w:rPr>
        <w:t xml:space="preserve"> - </w:t>
      </w:r>
      <w:r w:rsidRPr="00B77D82">
        <w:rPr>
          <w:b/>
        </w:rPr>
        <w:t>e</w:t>
      </w:r>
    </w:p>
    <w:p w14:paraId="0F822041" w14:textId="4CE254AA" w:rsidR="00130979" w:rsidRPr="00BD4A94" w:rsidRDefault="00130979" w:rsidP="00130979">
      <w:pPr>
        <w:jc w:val="center"/>
        <w:rPr>
          <w:b/>
        </w:rPr>
      </w:pPr>
      <w:r w:rsidRPr="00B77D82">
        <w:rPr>
          <w:b/>
        </w:rPr>
        <w:t>spis</w:t>
      </w:r>
      <w:r>
        <w:rPr>
          <w:b/>
        </w:rPr>
        <w:t xml:space="preserve"> - </w:t>
      </w:r>
      <w:r w:rsidRPr="00B77D82">
        <w:rPr>
          <w:b/>
        </w:rPr>
        <w:t>y</w:t>
      </w:r>
    </w:p>
    <w:p w14:paraId="0E1C05B4" w14:textId="77777777" w:rsidR="00130979" w:rsidRDefault="00130979" w:rsidP="0013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D4A94">
        <w:rPr>
          <w:b/>
        </w:rPr>
        <w:lastRenderedPageBreak/>
        <w:t>text</w:t>
      </w:r>
      <w:r>
        <w:t xml:space="preserve"> 0</w:t>
      </w:r>
    </w:p>
    <w:p w14:paraId="641384AF" w14:textId="21D6D3ED" w:rsidR="00130979" w:rsidRDefault="00130979" w:rsidP="00130979">
      <w:pPr>
        <w:jc w:val="center"/>
      </w:pPr>
      <w:r w:rsidRPr="00BD4A94">
        <w:rPr>
          <w:b/>
        </w:rPr>
        <w:t>znak</w:t>
      </w:r>
      <w:r>
        <w:rPr>
          <w:b/>
        </w:rPr>
        <w:t xml:space="preserve"> - </w:t>
      </w:r>
      <w:r w:rsidRPr="00BD4A94">
        <w:rPr>
          <w:b/>
        </w:rPr>
        <w:t>ů</w:t>
      </w:r>
    </w:p>
    <w:p w14:paraId="5BD6138D" w14:textId="498D0097" w:rsidR="00130979" w:rsidRDefault="00130979" w:rsidP="00130979">
      <w:pPr>
        <w:jc w:val="center"/>
      </w:pPr>
      <w:r w:rsidRPr="00BD4A94">
        <w:rPr>
          <w:b/>
        </w:rPr>
        <w:t>znak</w:t>
      </w:r>
      <w:r>
        <w:rPr>
          <w:b/>
        </w:rPr>
        <w:t xml:space="preserve"> - </w:t>
      </w:r>
      <w:r w:rsidRPr="00BD4A94">
        <w:rPr>
          <w:b/>
        </w:rPr>
        <w:t>y</w:t>
      </w:r>
    </w:p>
    <w:p w14:paraId="3EB8EA3B" w14:textId="77777777" w:rsidR="00130979" w:rsidRDefault="00130979" w:rsidP="00130979"/>
    <w:p w14:paraId="56FEA363" w14:textId="33FF4C7E" w:rsidR="00130979" w:rsidRDefault="00130979" w:rsidP="00130979">
      <w:pPr>
        <w:spacing w:after="0" w:line="240" w:lineRule="auto"/>
      </w:pPr>
      <w:r w:rsidRPr="00700F7C">
        <w:rPr>
          <w:b/>
        </w:rPr>
        <w:t>Neutra</w:t>
      </w:r>
      <w:r>
        <w:t xml:space="preserve"> vzoru </w:t>
      </w:r>
      <w:r w:rsidRPr="00130979">
        <w:rPr>
          <w:i/>
        </w:rPr>
        <w:t>město</w:t>
      </w:r>
    </w:p>
    <w:p w14:paraId="01CEF186" w14:textId="77777777" w:rsidR="00130979" w:rsidRPr="00700F7C" w:rsidRDefault="00130979" w:rsidP="00130979">
      <w:pPr>
        <w:spacing w:after="0" w:line="240" w:lineRule="auto"/>
      </w:pPr>
      <w:r w:rsidRPr="00700F7C">
        <w:t xml:space="preserve">kouzla </w:t>
      </w:r>
    </w:p>
    <w:p w14:paraId="7B144C03" w14:textId="77777777" w:rsidR="00130979" w:rsidRPr="00700F7C" w:rsidRDefault="00130979" w:rsidP="00130979">
      <w:pPr>
        <w:spacing w:after="0" w:line="240" w:lineRule="auto"/>
      </w:pPr>
      <w:r w:rsidRPr="00700F7C">
        <w:t xml:space="preserve">mysterií </w:t>
      </w:r>
    </w:p>
    <w:p w14:paraId="54B500FB" w14:textId="77777777" w:rsidR="00130979" w:rsidRPr="00700F7C" w:rsidRDefault="00130979" w:rsidP="00130979">
      <w:pPr>
        <w:spacing w:after="0" w:line="240" w:lineRule="auto"/>
      </w:pPr>
      <w:r w:rsidRPr="00700F7C">
        <w:t>místech</w:t>
      </w:r>
    </w:p>
    <w:p w14:paraId="3EF391B3" w14:textId="4596B655" w:rsidR="00130979" w:rsidRPr="00700F7C" w:rsidRDefault="00130979" w:rsidP="00130979">
      <w:pPr>
        <w:spacing w:after="0" w:line="240" w:lineRule="auto"/>
      </w:pPr>
      <w:r>
        <w:t>slov, slova</w:t>
      </w:r>
    </w:p>
    <w:p w14:paraId="4741AFA9" w14:textId="77777777" w:rsidR="00130979" w:rsidRDefault="00130979" w:rsidP="00130979">
      <w:pPr>
        <w:spacing w:after="0" w:line="240" w:lineRule="auto"/>
        <w:rPr>
          <w:u w:val="single"/>
        </w:rPr>
      </w:pPr>
    </w:p>
    <w:p w14:paraId="3DFCC6E7" w14:textId="77777777" w:rsidR="00130979" w:rsidRPr="00700F7C" w:rsidRDefault="00130979" w:rsidP="00130979">
      <w:pPr>
        <w:spacing w:after="0" w:line="240" w:lineRule="auto"/>
        <w:rPr>
          <w:b/>
        </w:rPr>
      </w:pPr>
      <w:r w:rsidRPr="00700F7C">
        <w:rPr>
          <w:b/>
        </w:rPr>
        <w:t>Neutra</w:t>
      </w:r>
    </w:p>
    <w:p w14:paraId="256763F6" w14:textId="77777777" w:rsidR="00130979" w:rsidRPr="00700F7C" w:rsidRDefault="00130979" w:rsidP="00130979">
      <w:pPr>
        <w:spacing w:after="0" w:line="240" w:lineRule="auto"/>
      </w:pPr>
      <w:r>
        <w:t>břímě</w:t>
      </w:r>
    </w:p>
    <w:p w14:paraId="0A729841" w14:textId="77777777" w:rsidR="00130979" w:rsidRDefault="00130979" w:rsidP="00130979">
      <w:pPr>
        <w:spacing w:after="0" w:line="240" w:lineRule="auto"/>
        <w:rPr>
          <w:b/>
        </w:rPr>
      </w:pPr>
    </w:p>
    <w:p w14:paraId="6947BED1" w14:textId="73CF74AA" w:rsidR="00130979" w:rsidRPr="00700F7C" w:rsidRDefault="00130979" w:rsidP="00130979">
      <w:pPr>
        <w:spacing w:after="0" w:line="240" w:lineRule="auto"/>
        <w:rPr>
          <w:b/>
        </w:rPr>
      </w:pPr>
      <w:r w:rsidRPr="00700F7C">
        <w:rPr>
          <w:b/>
        </w:rPr>
        <w:t>Neutra</w:t>
      </w:r>
      <w:r>
        <w:rPr>
          <w:b/>
        </w:rPr>
        <w:t xml:space="preserve"> </w:t>
      </w:r>
      <w:r>
        <w:t xml:space="preserve">vzoru </w:t>
      </w:r>
      <w:r>
        <w:rPr>
          <w:i/>
        </w:rPr>
        <w:t>stavení</w:t>
      </w:r>
    </w:p>
    <w:p w14:paraId="00704387" w14:textId="77777777" w:rsidR="00130979" w:rsidRPr="00700F7C" w:rsidRDefault="00130979" w:rsidP="00130979">
      <w:pPr>
        <w:spacing w:after="0" w:line="240" w:lineRule="auto"/>
      </w:pPr>
      <w:r w:rsidRPr="00700F7C">
        <w:t xml:space="preserve">tajemství </w:t>
      </w:r>
    </w:p>
    <w:p w14:paraId="6DDB3F39" w14:textId="77777777" w:rsidR="00130979" w:rsidRPr="00700F7C" w:rsidRDefault="00130979" w:rsidP="00130979">
      <w:pPr>
        <w:spacing w:after="0" w:line="240" w:lineRule="auto"/>
      </w:pPr>
      <w:r w:rsidRPr="00700F7C">
        <w:t xml:space="preserve">zdání </w:t>
      </w:r>
    </w:p>
    <w:p w14:paraId="0F155BDB" w14:textId="77777777" w:rsidR="00130979" w:rsidRPr="00700F7C" w:rsidRDefault="00130979" w:rsidP="00130979">
      <w:pPr>
        <w:spacing w:after="0" w:line="240" w:lineRule="auto"/>
      </w:pPr>
      <w:r w:rsidRPr="00700F7C">
        <w:t xml:space="preserve">svědectví </w:t>
      </w:r>
    </w:p>
    <w:p w14:paraId="4171A006" w14:textId="77777777" w:rsidR="00130979" w:rsidRDefault="00130979" w:rsidP="00130979">
      <w:pPr>
        <w:spacing w:after="0" w:line="240" w:lineRule="auto"/>
      </w:pPr>
      <w:r w:rsidRPr="00700F7C">
        <w:t>bohatství</w:t>
      </w:r>
    </w:p>
    <w:p w14:paraId="69DDD71D" w14:textId="77777777" w:rsidR="00130979" w:rsidRDefault="00130979"/>
    <w:p w14:paraId="58D41249" w14:textId="77777777" w:rsidR="0024686D" w:rsidRDefault="0024686D"/>
    <w:p w14:paraId="69A9DB64" w14:textId="77777777" w:rsidR="0024686D" w:rsidRDefault="0024686D">
      <w:r w:rsidRPr="0024686D">
        <w:rPr>
          <w:i/>
        </w:rPr>
        <w:t>Mysterií</w:t>
      </w:r>
      <w:r>
        <w:t xml:space="preserve"> je tvar:</w:t>
      </w:r>
    </w:p>
    <w:p w14:paraId="5ACE5D80" w14:textId="6104B75E" w:rsidR="0024686D" w:rsidRDefault="0024686D">
      <w:r>
        <w:t xml:space="preserve">* substantiva </w:t>
      </w:r>
      <w:r w:rsidRPr="0024686D">
        <w:rPr>
          <w:i/>
        </w:rPr>
        <w:t>mysterium</w:t>
      </w:r>
      <w:r>
        <w:t xml:space="preserve">, které má v singuláru tvary podle vzoru </w:t>
      </w:r>
      <w:r w:rsidRPr="0024686D">
        <w:rPr>
          <w:i/>
        </w:rPr>
        <w:t>město</w:t>
      </w:r>
      <w:r>
        <w:t xml:space="preserve"> a v plurálu s výjimkou nominativu a vokativu tvary podle vzoru </w:t>
      </w:r>
      <w:r w:rsidRPr="0024686D">
        <w:rPr>
          <w:i/>
        </w:rPr>
        <w:t>moře</w:t>
      </w:r>
      <w:r>
        <w:t>;</w:t>
      </w:r>
    </w:p>
    <w:p w14:paraId="7422402B" w14:textId="25976E53" w:rsidR="0024686D" w:rsidRDefault="0024686D">
      <w:r>
        <w:t>NEBO</w:t>
      </w:r>
    </w:p>
    <w:p w14:paraId="41FF4B6E" w14:textId="77777777" w:rsidR="0024686D" w:rsidRDefault="0024686D">
      <w:r>
        <w:t xml:space="preserve">* substantiva </w:t>
      </w:r>
      <w:r w:rsidRPr="0024686D">
        <w:rPr>
          <w:i/>
        </w:rPr>
        <w:t>mysterie</w:t>
      </w:r>
      <w:r>
        <w:t xml:space="preserve">, které se skloňuje podle vzoru </w:t>
      </w:r>
      <w:r w:rsidRPr="0024686D">
        <w:rPr>
          <w:i/>
        </w:rPr>
        <w:t>růže</w:t>
      </w:r>
      <w:r>
        <w:t>.</w:t>
      </w:r>
    </w:p>
    <w:p w14:paraId="0CFB73D5" w14:textId="546C7D2E" w:rsidR="0024686D" w:rsidRPr="00275494" w:rsidRDefault="0024686D">
      <w:r>
        <w:t xml:space="preserve">Píše se též </w:t>
      </w:r>
      <w:r w:rsidRPr="0024686D">
        <w:rPr>
          <w:i/>
        </w:rPr>
        <w:t>mystérium, mystéri</w:t>
      </w:r>
      <w:bookmarkStart w:id="0" w:name="_GoBack"/>
      <w:bookmarkEnd w:id="0"/>
      <w:r w:rsidRPr="0024686D">
        <w:rPr>
          <w:i/>
        </w:rPr>
        <w:t>e</w:t>
      </w:r>
      <w:r>
        <w:t>.</w:t>
      </w:r>
      <w:r>
        <w:tab/>
      </w:r>
    </w:p>
    <w:sectPr w:rsidR="0024686D" w:rsidRPr="0027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91"/>
    <w:rsid w:val="00130979"/>
    <w:rsid w:val="0024686D"/>
    <w:rsid w:val="00275494"/>
    <w:rsid w:val="003E2159"/>
    <w:rsid w:val="004D07BC"/>
    <w:rsid w:val="00CB57E5"/>
    <w:rsid w:val="00D77055"/>
    <w:rsid w:val="00E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1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7E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7E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2021-03-17T15:28:00Z</dcterms:created>
  <dcterms:modified xsi:type="dcterms:W3CDTF">2021-03-24T16:24:00Z</dcterms:modified>
</cp:coreProperties>
</file>