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8CB14" w14:textId="198579CD" w:rsidR="00C406BF" w:rsidRDefault="000A5CA8" w:rsidP="001D4D9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96">
        <w:rPr>
          <w:rFonts w:ascii="Times New Roman" w:hAnsi="Times New Roman" w:cs="Times New Roman"/>
          <w:b/>
          <w:bCs/>
          <w:sz w:val="28"/>
          <w:szCs w:val="28"/>
        </w:rPr>
        <w:t>Vilém Mrštík: Pohádka máje</w:t>
      </w:r>
    </w:p>
    <w:p w14:paraId="309E605A" w14:textId="77777777" w:rsidR="001D4D96" w:rsidRPr="001D4D96" w:rsidRDefault="001D4D96" w:rsidP="001D4D9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2DAF8" w14:textId="6EA19A01" w:rsidR="000A5CA8" w:rsidRPr="001D4D96" w:rsidRDefault="000A5CA8" w:rsidP="001D4D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96">
        <w:rPr>
          <w:rFonts w:ascii="Times New Roman" w:hAnsi="Times New Roman" w:cs="Times New Roman"/>
          <w:sz w:val="28"/>
          <w:szCs w:val="28"/>
        </w:rPr>
        <w:t>Jak vzdušno a jasno bylo</w:t>
      </w:r>
      <w:r w:rsidR="001D4D96" w:rsidRPr="001D4D96">
        <w:rPr>
          <w:rFonts w:ascii="Times New Roman" w:hAnsi="Times New Roman" w:cs="Times New Roman"/>
          <w:sz w:val="28"/>
          <w:szCs w:val="28"/>
        </w:rPr>
        <w:t xml:space="preserve"> </w:t>
      </w:r>
      <w:r w:rsidRPr="001D4D96">
        <w:rPr>
          <w:rFonts w:ascii="Times New Roman" w:hAnsi="Times New Roman" w:cs="Times New Roman"/>
          <w:sz w:val="28"/>
          <w:szCs w:val="28"/>
        </w:rPr>
        <w:t>v pokoji!</w:t>
      </w:r>
    </w:p>
    <w:p w14:paraId="783BB068" w14:textId="1F6FAEBD" w:rsidR="000A5CA8" w:rsidRPr="001D4D96" w:rsidRDefault="000A5CA8" w:rsidP="001D4D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D96">
        <w:rPr>
          <w:rFonts w:ascii="Times New Roman" w:hAnsi="Times New Roman" w:cs="Times New Roman"/>
          <w:sz w:val="28"/>
          <w:szCs w:val="28"/>
        </w:rPr>
        <w:t>Bílobílé</w:t>
      </w:r>
      <w:proofErr w:type="spellEnd"/>
      <w:r w:rsidRPr="001D4D96">
        <w:rPr>
          <w:rFonts w:ascii="Times New Roman" w:hAnsi="Times New Roman" w:cs="Times New Roman"/>
          <w:sz w:val="28"/>
          <w:szCs w:val="28"/>
        </w:rPr>
        <w:t xml:space="preserve"> jeho zdi rozestupovaly se stále do větší šířky, strop se pozvedal, podlaha se vznesla a oknem dovnitř od východní strany přes květiny na celé její tělo se kladl ohnivý sloup</w:t>
      </w:r>
      <w:r w:rsidR="001D4D96" w:rsidRPr="001D4D96">
        <w:rPr>
          <w:rFonts w:ascii="Times New Roman" w:hAnsi="Times New Roman" w:cs="Times New Roman"/>
          <w:sz w:val="28"/>
          <w:szCs w:val="28"/>
        </w:rPr>
        <w:t xml:space="preserve"> – – </w:t>
      </w:r>
      <w:r w:rsidRPr="001D4D96">
        <w:rPr>
          <w:rFonts w:ascii="Times New Roman" w:hAnsi="Times New Roman" w:cs="Times New Roman"/>
          <w:sz w:val="28"/>
          <w:szCs w:val="28"/>
        </w:rPr>
        <w:t>Na tis</w:t>
      </w:r>
      <w:r w:rsidR="001D4D96" w:rsidRPr="001D4D96">
        <w:rPr>
          <w:rFonts w:ascii="Times New Roman" w:hAnsi="Times New Roman" w:cs="Times New Roman"/>
          <w:sz w:val="28"/>
          <w:szCs w:val="28"/>
        </w:rPr>
        <w:t>í</w:t>
      </w:r>
      <w:r w:rsidRPr="001D4D96">
        <w:rPr>
          <w:rFonts w:ascii="Times New Roman" w:hAnsi="Times New Roman" w:cs="Times New Roman"/>
          <w:sz w:val="28"/>
          <w:szCs w:val="28"/>
        </w:rPr>
        <w:t xml:space="preserve">ce drobných tělísek válelo se v kosém tom hranolu světla, i mušky přeletovaly jeho prachem a všechno kolem, i ponuré obrysy nábytků, jiskřivé hrany skla, zrcadla, přeslička i </w:t>
      </w:r>
      <w:proofErr w:type="spellStart"/>
      <w:r w:rsidRPr="001D4D96">
        <w:rPr>
          <w:rFonts w:ascii="Times New Roman" w:hAnsi="Times New Roman" w:cs="Times New Roman"/>
          <w:sz w:val="28"/>
          <w:szCs w:val="28"/>
        </w:rPr>
        <w:t>líštva</w:t>
      </w:r>
      <w:proofErr w:type="spellEnd"/>
      <w:r w:rsidRPr="001D4D96">
        <w:rPr>
          <w:rFonts w:ascii="Times New Roman" w:hAnsi="Times New Roman" w:cs="Times New Roman"/>
          <w:sz w:val="28"/>
          <w:szCs w:val="28"/>
        </w:rPr>
        <w:t xml:space="preserve"> plná starosvětských talířů, květiny, vázané knihy, bílé záclony i šaty, obrazy svatých a světic božích i hodiny staré a zašlé s černým závažím a kukačkou, která otvírala právě svoje okýnko a rozvírajíc zobák odkukala pátou – všechno plavalo v povznášející nádheře rána. A čím výše vystupovalo slunce, čím mohutněji chrlil svoje ohně plamenný jeho sloup, tím jasněji a vzdušněji bylo v tichém tom pokoji, jehož stěny svítily jak vzňaté –</w:t>
      </w:r>
    </w:p>
    <w:p w14:paraId="2396AF55" w14:textId="1A8F4342" w:rsidR="000A5CA8" w:rsidRPr="001D4D96" w:rsidRDefault="000A5CA8" w:rsidP="001D4D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96">
        <w:rPr>
          <w:rFonts w:ascii="Times New Roman" w:hAnsi="Times New Roman" w:cs="Times New Roman"/>
          <w:sz w:val="28"/>
          <w:szCs w:val="28"/>
        </w:rPr>
        <w:t>Za chvíli nahrnulo se do pokoje tolik světla, že bílé jeho stěny nesnesly ani všechen jeho jas</w:t>
      </w:r>
      <w:r w:rsidR="001D4D96" w:rsidRPr="001D4D96">
        <w:rPr>
          <w:rFonts w:ascii="Times New Roman" w:hAnsi="Times New Roman" w:cs="Times New Roman"/>
          <w:sz w:val="28"/>
          <w:szCs w:val="28"/>
        </w:rPr>
        <w:t xml:space="preserve">, přesyceny odrážely jeho vlny a světnička hořela zrovna v křížovém tom ohni paprsků, které se lámaly a tříštily, šíříce kolem sebe oslnivou zář. Když vstala, lekla se skoro tolikeré záře najednou. Sestupujíc z lůžka, jako by ze zlata vstávala a </w:t>
      </w:r>
      <w:proofErr w:type="gramStart"/>
      <w:r w:rsidR="001D4D96" w:rsidRPr="001D4D96">
        <w:rPr>
          <w:rFonts w:ascii="Times New Roman" w:hAnsi="Times New Roman" w:cs="Times New Roman"/>
          <w:sz w:val="28"/>
          <w:szCs w:val="28"/>
        </w:rPr>
        <w:t>sejíti</w:t>
      </w:r>
      <w:proofErr w:type="gramEnd"/>
      <w:r w:rsidR="001D4D96" w:rsidRPr="001D4D96">
        <w:rPr>
          <w:rFonts w:ascii="Times New Roman" w:hAnsi="Times New Roman" w:cs="Times New Roman"/>
          <w:sz w:val="28"/>
          <w:szCs w:val="28"/>
        </w:rPr>
        <w:t xml:space="preserve"> měla v oheň: zastavila se na chvíli, zachytila se pelesti, a mnouc si ještě rozespalá víčka, krčila se k lůžku.</w:t>
      </w:r>
      <w:r w:rsidRPr="001D4D9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5CA8" w:rsidRPr="001D4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A8"/>
    <w:rsid w:val="000A5CA8"/>
    <w:rsid w:val="001D4D96"/>
    <w:rsid w:val="00C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5B06"/>
  <w15:chartTrackingRefBased/>
  <w15:docId w15:val="{8A67915F-25D7-4123-869A-0CC9911F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Nováková</dc:creator>
  <cp:keywords/>
  <dc:description/>
  <cp:lastModifiedBy>Ester Nováková</cp:lastModifiedBy>
  <cp:revision>1</cp:revision>
  <dcterms:created xsi:type="dcterms:W3CDTF">2021-03-22T09:56:00Z</dcterms:created>
  <dcterms:modified xsi:type="dcterms:W3CDTF">2021-03-22T10:11:00Z</dcterms:modified>
</cp:coreProperties>
</file>