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2133" w14:textId="0B32EF25" w:rsidR="00BD4906" w:rsidRDefault="00BD4906" w:rsidP="00BD4906">
      <w:proofErr w:type="spellStart"/>
      <w:r>
        <w:t>Vážené</w:t>
      </w:r>
      <w:proofErr w:type="spellEnd"/>
      <w:r>
        <w:t xml:space="preserve"> </w:t>
      </w:r>
      <w:proofErr w:type="spellStart"/>
      <w:r>
        <w:t>studentky</w:t>
      </w:r>
      <w:proofErr w:type="spellEnd"/>
      <w:r>
        <w:t xml:space="preserve"> a </w:t>
      </w:r>
      <w:proofErr w:type="spellStart"/>
      <w:r>
        <w:t>studenti</w:t>
      </w:r>
      <w:proofErr w:type="spellEnd"/>
      <w:r>
        <w:t>,</w:t>
      </w:r>
    </w:p>
    <w:p w14:paraId="7E2763FC" w14:textId="6EF4FA68" w:rsidR="00BD4906" w:rsidRDefault="00BD4906" w:rsidP="00BD4906">
      <w:pPr>
        <w:rPr>
          <w:lang w:val="cs-CZ"/>
        </w:rPr>
      </w:pPr>
      <w:proofErr w:type="gramStart"/>
      <w:r>
        <w:t>do</w:t>
      </w:r>
      <w:proofErr w:type="spellStart"/>
      <w:r>
        <w:rPr>
          <w:lang w:val="cs-CZ"/>
        </w:rPr>
        <w:t>voluji</w:t>
      </w:r>
      <w:proofErr w:type="spellEnd"/>
      <w:proofErr w:type="gramEnd"/>
      <w:r>
        <w:rPr>
          <w:lang w:val="cs-CZ"/>
        </w:rPr>
        <w:t xml:space="preserve"> si vám zaslat scénář distanční </w:t>
      </w:r>
      <w:r>
        <w:rPr>
          <w:lang w:val="cs-CZ"/>
        </w:rPr>
        <w:t>semináře</w:t>
      </w:r>
      <w:r>
        <w:rPr>
          <w:lang w:val="cs-CZ"/>
        </w:rPr>
        <w:t xml:space="preserve"> předmětu FJ1030 Francouzská literatura 17. – 19. stol. </w:t>
      </w:r>
      <w:r>
        <w:rPr>
          <w:lang w:val="cs-CZ"/>
        </w:rPr>
        <w:t>–</w:t>
      </w:r>
      <w:r>
        <w:rPr>
          <w:lang w:val="cs-CZ"/>
        </w:rPr>
        <w:t xml:space="preserve"> seminář</w:t>
      </w:r>
      <w:r>
        <w:rPr>
          <w:lang w:val="cs-CZ"/>
        </w:rPr>
        <w:t xml:space="preserve"> v týdnu od 22. do 26. 4. 2021</w:t>
      </w:r>
    </w:p>
    <w:p w14:paraId="4833BF2B" w14:textId="77777777" w:rsidR="00BD4906" w:rsidRPr="00041602" w:rsidRDefault="00BD4906" w:rsidP="00BD4906">
      <w:pPr>
        <w:rPr>
          <w:b/>
          <w:bCs/>
          <w:lang w:val="cs-CZ"/>
        </w:rPr>
      </w:pPr>
      <w:r w:rsidRPr="00041602">
        <w:rPr>
          <w:b/>
          <w:bCs/>
          <w:lang w:val="cs-CZ"/>
        </w:rPr>
        <w:t>Úkoly</w:t>
      </w:r>
      <w:r>
        <w:rPr>
          <w:b/>
          <w:bCs/>
          <w:lang w:val="cs-CZ"/>
        </w:rPr>
        <w:t xml:space="preserve"> ke splnění</w:t>
      </w:r>
      <w:r w:rsidRPr="00041602">
        <w:rPr>
          <w:b/>
          <w:bCs/>
          <w:lang w:val="cs-CZ"/>
        </w:rPr>
        <w:t xml:space="preserve"> jsou vyznačeny žlutě.</w:t>
      </w:r>
    </w:p>
    <w:p w14:paraId="0439C1F2" w14:textId="4904BBE9" w:rsidR="00BD4906" w:rsidRDefault="00BD4906" w:rsidP="00BD4906">
      <w:pPr>
        <w:rPr>
          <w:b/>
          <w:bCs/>
          <w:lang w:val="cs-CZ"/>
        </w:rPr>
      </w:pPr>
      <w:r w:rsidRPr="00E4319B">
        <w:rPr>
          <w:b/>
          <w:bCs/>
          <w:lang w:val="cs-CZ"/>
        </w:rPr>
        <w:t xml:space="preserve">Výuka v týdnu </w:t>
      </w:r>
      <w:r>
        <w:rPr>
          <w:lang w:val="cs-CZ"/>
        </w:rPr>
        <w:t>od 22. do 26. 4. 2021</w:t>
      </w:r>
    </w:p>
    <w:p w14:paraId="36D214EA" w14:textId="51FBF887" w:rsidR="00BD4906" w:rsidRDefault="00BD4906" w:rsidP="00BD4906">
      <w:pPr>
        <w:rPr>
          <w:lang w:val="cs-CZ"/>
        </w:rPr>
      </w:pPr>
      <w:r>
        <w:rPr>
          <w:lang w:val="cs-CZ"/>
        </w:rPr>
        <w:t xml:space="preserve">Z hlediska samostudia využívejte prosím pro zařazení informací o kultuře do kontextu dějin on-line učebnici francouzských dějin (jsou tam odkazy na dokumentární pořady </w:t>
      </w:r>
      <w:proofErr w:type="spellStart"/>
      <w:r w:rsidRPr="00E45AB3">
        <w:rPr>
          <w:i/>
          <w:iCs/>
          <w:lang w:val="cs-CZ"/>
        </w:rPr>
        <w:t>C’est</w:t>
      </w:r>
      <w:proofErr w:type="spellEnd"/>
      <w:r w:rsidRPr="00E45AB3">
        <w:rPr>
          <w:i/>
          <w:iCs/>
          <w:lang w:val="cs-CZ"/>
        </w:rPr>
        <w:t xml:space="preserve"> pas </w:t>
      </w:r>
      <w:proofErr w:type="spellStart"/>
      <w:r w:rsidRPr="00E45AB3">
        <w:rPr>
          <w:i/>
          <w:iCs/>
          <w:lang w:val="cs-CZ"/>
        </w:rPr>
        <w:t>sorcier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Youtube</w:t>
      </w:r>
      <w:proofErr w:type="spellEnd"/>
      <w:r>
        <w:rPr>
          <w:lang w:val="cs-CZ"/>
        </w:rPr>
        <w:t xml:space="preserve">). </w:t>
      </w:r>
    </w:p>
    <w:p w14:paraId="4A7A40AA" w14:textId="77777777" w:rsidR="00C54521" w:rsidRDefault="00C54521" w:rsidP="00BD4906">
      <w:pPr>
        <w:rPr>
          <w:lang w:val="cs-CZ"/>
        </w:rPr>
      </w:pPr>
    </w:p>
    <w:p w14:paraId="40023909" w14:textId="4A00C1D3" w:rsidR="00C54521" w:rsidRDefault="00C54521" w:rsidP="00392179">
      <w:pPr>
        <w:pStyle w:val="Odstavecseseznamem"/>
        <w:numPr>
          <w:ilvl w:val="0"/>
          <w:numId w:val="2"/>
        </w:numPr>
        <w:tabs>
          <w:tab w:val="right" w:pos="567"/>
        </w:tabs>
        <w:spacing w:line="256" w:lineRule="auto"/>
        <w:rPr>
          <w:highlight w:val="yellow"/>
          <w:lang w:val="cs-CZ"/>
        </w:rPr>
      </w:pPr>
      <w:r w:rsidRPr="00C54521">
        <w:rPr>
          <w:highlight w:val="yellow"/>
          <w:lang w:val="cs-CZ"/>
        </w:rPr>
        <w:t xml:space="preserve">Ve studijních materiálech si v prezentaci s názvem </w:t>
      </w:r>
      <w:proofErr w:type="spellStart"/>
      <w:r w:rsidRPr="00C54521">
        <w:rPr>
          <w:highlight w:val="yellow"/>
          <w:lang w:val="cs-CZ"/>
        </w:rPr>
        <w:t>Lu</w:t>
      </w:r>
      <w:r w:rsidRPr="00C54521">
        <w:rPr>
          <w:highlight w:val="yellow"/>
          <w:lang w:val="en-GB"/>
        </w:rPr>
        <w:t>mières</w:t>
      </w:r>
      <w:proofErr w:type="spellEnd"/>
      <w:r w:rsidRPr="00C54521">
        <w:rPr>
          <w:highlight w:val="yellow"/>
          <w:lang w:val="en-GB"/>
        </w:rPr>
        <w:t xml:space="preserve"> </w:t>
      </w:r>
      <w:r w:rsidRPr="00C54521">
        <w:rPr>
          <w:highlight w:val="yellow"/>
          <w:lang w:val="cs-CZ"/>
        </w:rPr>
        <w:t xml:space="preserve">prostudujete slidy 1-6. </w:t>
      </w:r>
    </w:p>
    <w:p w14:paraId="1A189066" w14:textId="77777777" w:rsidR="00C54521" w:rsidRPr="00C54521" w:rsidRDefault="00C54521" w:rsidP="00C54521">
      <w:pPr>
        <w:tabs>
          <w:tab w:val="right" w:pos="567"/>
        </w:tabs>
        <w:spacing w:line="256" w:lineRule="auto"/>
        <w:rPr>
          <w:highlight w:val="yellow"/>
          <w:lang w:val="cs-CZ"/>
        </w:rPr>
      </w:pPr>
    </w:p>
    <w:p w14:paraId="698B8EFB" w14:textId="47E99885" w:rsidR="00C54521" w:rsidRDefault="00C54521" w:rsidP="00C54521">
      <w:pPr>
        <w:pStyle w:val="Odstavecseseznamem"/>
        <w:numPr>
          <w:ilvl w:val="0"/>
          <w:numId w:val="2"/>
        </w:numPr>
        <w:tabs>
          <w:tab w:val="right" w:pos="567"/>
        </w:tabs>
        <w:spacing w:line="256" w:lineRule="auto"/>
        <w:rPr>
          <w:lang w:val="cs-CZ"/>
        </w:rPr>
      </w:pPr>
      <w:r w:rsidRPr="00865BE5">
        <w:rPr>
          <w:highlight w:val="yellow"/>
          <w:lang w:val="cs-CZ"/>
        </w:rPr>
        <w:t xml:space="preserve">Do </w:t>
      </w:r>
      <w:r>
        <w:rPr>
          <w:highlight w:val="yellow"/>
          <w:lang w:val="cs-CZ"/>
        </w:rPr>
        <w:t xml:space="preserve">pondělí 29. 3. </w:t>
      </w:r>
      <w:r w:rsidRPr="00865BE5">
        <w:rPr>
          <w:highlight w:val="yellow"/>
          <w:lang w:val="cs-CZ"/>
        </w:rPr>
        <w:t>do večera mi prosím do odevzdávárny kaž</w:t>
      </w:r>
      <w:r>
        <w:rPr>
          <w:highlight w:val="yellow"/>
          <w:lang w:val="cs-CZ"/>
        </w:rPr>
        <w:t>dý</w:t>
      </w:r>
      <w:r w:rsidRPr="00865BE5">
        <w:rPr>
          <w:highlight w:val="yellow"/>
          <w:lang w:val="cs-CZ"/>
        </w:rPr>
        <w:t xml:space="preserve"> nahrajte krátkou analýzu ukázky z </w:t>
      </w:r>
      <w:proofErr w:type="spellStart"/>
      <w:r w:rsidRPr="00865BE5">
        <w:rPr>
          <w:highlight w:val="yellow"/>
          <w:lang w:val="cs-CZ"/>
        </w:rPr>
        <w:t>Voltairovy</w:t>
      </w:r>
      <w:proofErr w:type="spellEnd"/>
      <w:r w:rsidRPr="00865BE5">
        <w:rPr>
          <w:highlight w:val="yellow"/>
          <w:lang w:val="cs-CZ"/>
        </w:rPr>
        <w:t xml:space="preserve"> novely </w:t>
      </w:r>
      <w:proofErr w:type="spellStart"/>
      <w:r w:rsidRPr="00865BE5">
        <w:rPr>
          <w:i/>
          <w:iCs/>
          <w:highlight w:val="yellow"/>
          <w:lang w:val="cs-CZ"/>
        </w:rPr>
        <w:t>Zadig</w:t>
      </w:r>
      <w:proofErr w:type="spellEnd"/>
      <w:r w:rsidRPr="00865BE5">
        <w:rPr>
          <w:i/>
          <w:iCs/>
          <w:highlight w:val="yellow"/>
          <w:lang w:val="cs-CZ"/>
        </w:rPr>
        <w:t xml:space="preserve"> ou La </w:t>
      </w:r>
      <w:proofErr w:type="spellStart"/>
      <w:r w:rsidRPr="00865BE5">
        <w:rPr>
          <w:i/>
          <w:iCs/>
          <w:highlight w:val="yellow"/>
          <w:lang w:val="cs-CZ"/>
        </w:rPr>
        <w:t>destinée</w:t>
      </w:r>
      <w:proofErr w:type="spellEnd"/>
      <w:r w:rsidRPr="00865BE5">
        <w:rPr>
          <w:highlight w:val="yellow"/>
          <w:lang w:val="cs-CZ"/>
        </w:rPr>
        <w:t xml:space="preserve"> a její srovnání s ukázkou z románu Umberta </w:t>
      </w:r>
      <w:proofErr w:type="spellStart"/>
      <w:r w:rsidRPr="00865BE5">
        <w:rPr>
          <w:highlight w:val="yellow"/>
          <w:lang w:val="cs-CZ"/>
        </w:rPr>
        <w:t>Eca</w:t>
      </w:r>
      <w:proofErr w:type="spellEnd"/>
      <w:r w:rsidRPr="00865BE5">
        <w:rPr>
          <w:highlight w:val="yellow"/>
          <w:lang w:val="cs-CZ"/>
        </w:rPr>
        <w:t xml:space="preserve"> Jméno růže. Zároveň zjist</w:t>
      </w:r>
      <w:r>
        <w:rPr>
          <w:highlight w:val="yellow"/>
          <w:lang w:val="cs-CZ"/>
        </w:rPr>
        <w:t>ět</w:t>
      </w:r>
      <w:r w:rsidRPr="00865BE5">
        <w:rPr>
          <w:highlight w:val="yellow"/>
          <w:lang w:val="cs-CZ"/>
        </w:rPr>
        <w:t xml:space="preserve">e, čím se který autor inspiroval a pokuste se vlastními slovy definovat termín </w:t>
      </w:r>
      <w:r>
        <w:rPr>
          <w:highlight w:val="yellow"/>
          <w:lang w:val="cs-CZ"/>
        </w:rPr>
        <w:t>„</w:t>
      </w:r>
      <w:r w:rsidRPr="00865BE5">
        <w:rPr>
          <w:highlight w:val="yellow"/>
          <w:lang w:val="cs-CZ"/>
        </w:rPr>
        <w:t>intertextualita</w:t>
      </w:r>
      <w:r>
        <w:rPr>
          <w:lang w:val="cs-CZ"/>
        </w:rPr>
        <w:t>“</w:t>
      </w:r>
      <w:r>
        <w:rPr>
          <w:lang w:val="cs-CZ"/>
        </w:rPr>
        <w:t>. Zmíněné ukázky naleznete v studijních materiálech</w:t>
      </w:r>
      <w:r>
        <w:rPr>
          <w:lang w:val="cs-CZ"/>
        </w:rPr>
        <w:t xml:space="preserve"> (složka texty)</w:t>
      </w:r>
      <w:r>
        <w:rPr>
          <w:lang w:val="cs-CZ"/>
        </w:rPr>
        <w:t xml:space="preserve">. </w:t>
      </w:r>
    </w:p>
    <w:p w14:paraId="285D48A0" w14:textId="77777777" w:rsidR="00BD4906" w:rsidRDefault="00BD4906" w:rsidP="00BD4906">
      <w:pPr>
        <w:tabs>
          <w:tab w:val="right" w:pos="567"/>
        </w:tabs>
        <w:rPr>
          <w:lang w:val="cs-CZ"/>
        </w:rPr>
      </w:pPr>
      <w:r>
        <w:rPr>
          <w:lang w:val="cs-CZ"/>
        </w:rPr>
        <w:t xml:space="preserve">Nechci žádné romány, krátce charakterizujte uvedenou ukázku na základě toho, co si nastudujete ve studijních materiálech. </w:t>
      </w:r>
      <w:r w:rsidRPr="00002527">
        <w:rPr>
          <w:lang w:val="cs-CZ"/>
        </w:rPr>
        <w:t xml:space="preserve"> </w:t>
      </w:r>
      <w:r>
        <w:rPr>
          <w:lang w:val="cs-CZ"/>
        </w:rPr>
        <w:t>Všechny informace tam naleznete.</w:t>
      </w:r>
    </w:p>
    <w:p w14:paraId="70E47011" w14:textId="77777777" w:rsidR="00BD4906" w:rsidRPr="00E45AB3" w:rsidRDefault="00BD4906" w:rsidP="00BD4906">
      <w:pPr>
        <w:tabs>
          <w:tab w:val="right" w:pos="567"/>
        </w:tabs>
        <w:rPr>
          <w:b/>
          <w:bCs/>
          <w:lang w:val="cs-CZ"/>
        </w:rPr>
      </w:pPr>
      <w:r w:rsidRPr="00E45AB3">
        <w:rPr>
          <w:b/>
          <w:bCs/>
          <w:lang w:val="cs-CZ"/>
        </w:rPr>
        <w:t xml:space="preserve">Snažím se, aby vás tento způsob distanční výuky naučil: </w:t>
      </w:r>
    </w:p>
    <w:p w14:paraId="06AC3FE7" w14:textId="77777777" w:rsidR="00BD4906" w:rsidRDefault="00BD4906" w:rsidP="00BD4906">
      <w:pPr>
        <w:tabs>
          <w:tab w:val="right" w:pos="567"/>
        </w:tabs>
        <w:rPr>
          <w:lang w:val="cs-CZ"/>
        </w:rPr>
      </w:pPr>
      <w:r>
        <w:rPr>
          <w:lang w:val="cs-CZ"/>
        </w:rPr>
        <w:t xml:space="preserve">Pracovat se zdroji; dávat informace do kontextu; číst ve francouzštině odborné, populárně naučné a literární texty; poslouchat a rozumět populárně naučnému mluvenému slovu; začít s akademickým psaním ve francouzštině. </w:t>
      </w:r>
    </w:p>
    <w:p w14:paraId="191C40FC" w14:textId="77777777" w:rsidR="00BD4906" w:rsidRPr="00E45AB3" w:rsidRDefault="00BD4906" w:rsidP="00BD4906">
      <w:pPr>
        <w:tabs>
          <w:tab w:val="right" w:pos="567"/>
        </w:tabs>
        <w:rPr>
          <w:b/>
          <w:bCs/>
          <w:lang w:val="cs-CZ"/>
        </w:rPr>
      </w:pPr>
      <w:r w:rsidRPr="00E45AB3">
        <w:rPr>
          <w:b/>
          <w:bCs/>
          <w:lang w:val="cs-CZ"/>
        </w:rPr>
        <w:t>Vezměte to jako výzvu! Držím palce a jsem na příjmu.</w:t>
      </w:r>
    </w:p>
    <w:p w14:paraId="6BF5C2A2" w14:textId="77777777" w:rsidR="00BD4906" w:rsidRPr="00002527" w:rsidRDefault="00BD4906" w:rsidP="00BD4906">
      <w:pPr>
        <w:tabs>
          <w:tab w:val="right" w:pos="567"/>
        </w:tabs>
        <w:rPr>
          <w:lang w:val="cs-CZ"/>
        </w:rPr>
      </w:pPr>
      <w:r>
        <w:rPr>
          <w:lang w:val="cs-CZ"/>
        </w:rPr>
        <w:t>Marcela Poučová</w:t>
      </w:r>
    </w:p>
    <w:p w14:paraId="7F4B3F25" w14:textId="77777777"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339FF"/>
    <w:multiLevelType w:val="hybridMultilevel"/>
    <w:tmpl w:val="F1944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06"/>
    <w:rsid w:val="001A4CBA"/>
    <w:rsid w:val="00392179"/>
    <w:rsid w:val="00BD4906"/>
    <w:rsid w:val="00C04260"/>
    <w:rsid w:val="00C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11DB"/>
  <w15:chartTrackingRefBased/>
  <w15:docId w15:val="{961DB700-431E-484D-940A-B1F9FC10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906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3</cp:revision>
  <dcterms:created xsi:type="dcterms:W3CDTF">2021-03-16T08:23:00Z</dcterms:created>
  <dcterms:modified xsi:type="dcterms:W3CDTF">2021-03-16T08:42:00Z</dcterms:modified>
</cp:coreProperties>
</file>