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9FF04" w14:textId="77777777" w:rsidR="00AE131C" w:rsidRDefault="00AE131C">
      <w:r>
        <w:rPr>
          <w:noProof/>
          <w:lang w:eastAsia="cs-CZ"/>
        </w:rPr>
        <w:t xml:space="preserve">Corrigé, phrases </w:t>
      </w:r>
      <w:r>
        <w:t xml:space="preserve">49-65 (p. 281 – </w:t>
      </w:r>
      <w:proofErr w:type="spellStart"/>
      <w:r>
        <w:t>Grammaire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/ </w:t>
      </w:r>
      <w:proofErr w:type="spellStart"/>
      <w:r>
        <w:t>Perfectionnement</w:t>
      </w:r>
      <w:proofErr w:type="spellEnd"/>
    </w:p>
    <w:p w14:paraId="4959129F" w14:textId="77777777" w:rsidR="00AE131C" w:rsidRDefault="00AE131C">
      <w:pPr>
        <w:rPr>
          <w:noProof/>
          <w:lang w:eastAsia="cs-CZ"/>
        </w:rPr>
      </w:pPr>
      <w:bookmarkStart w:id="0" w:name="_GoBack"/>
      <w:bookmarkEnd w:id="0"/>
    </w:p>
    <w:p w14:paraId="792C3340" w14:textId="77777777" w:rsidR="00AE131C" w:rsidRPr="00AE131C" w:rsidRDefault="00AE131C" w:rsidP="00AE131C">
      <w:pPr>
        <w:pStyle w:val="Odstavecseseznamem"/>
        <w:numPr>
          <w:ilvl w:val="0"/>
          <w:numId w:val="1"/>
        </w:numPr>
      </w:pPr>
      <w:proofErr w:type="spellStart"/>
      <w:r>
        <w:t>Viendrait</w:t>
      </w:r>
      <w:proofErr w:type="spellEnd"/>
      <w:r>
        <w:t xml:space="preserve">, </w:t>
      </w:r>
      <w:proofErr w:type="spellStart"/>
      <w:r w:rsidRPr="00AE131C">
        <w:t>accomplira</w:t>
      </w:r>
      <w:proofErr w:type="spellEnd"/>
      <w:r w:rsidRPr="00AE131C">
        <w:t xml:space="preserve"> / </w:t>
      </w:r>
      <w:proofErr w:type="spellStart"/>
      <w:r w:rsidRPr="00AE131C">
        <w:t>tiendra</w:t>
      </w:r>
      <w:proofErr w:type="spellEnd"/>
      <w:r w:rsidRPr="00AE131C">
        <w:t xml:space="preserve"> (</w:t>
      </w:r>
      <w:r w:rsidRPr="00AE131C">
        <w:rPr>
          <w:i/>
        </w:rPr>
        <w:t>obvyklejší spojení, vhodnější výraz pro „dodržet slib“),</w:t>
      </w:r>
      <w:r w:rsidRPr="00AE131C">
        <w:t xml:space="preserve"> </w:t>
      </w:r>
      <w:proofErr w:type="spellStart"/>
      <w:r w:rsidRPr="00AE131C">
        <w:t>soit</w:t>
      </w:r>
      <w:proofErr w:type="spellEnd"/>
    </w:p>
    <w:p w14:paraId="2FB7281F" w14:textId="77777777" w:rsidR="00AE131C" w:rsidRPr="00AE131C" w:rsidRDefault="00AE131C" w:rsidP="00AE131C">
      <w:pPr>
        <w:pStyle w:val="Odstavecseseznamem"/>
        <w:numPr>
          <w:ilvl w:val="0"/>
          <w:numId w:val="1"/>
        </w:numPr>
      </w:pPr>
      <w:proofErr w:type="spellStart"/>
      <w:r w:rsidRPr="00AE131C">
        <w:t>Que</w:t>
      </w:r>
      <w:proofErr w:type="spellEnd"/>
      <w:r w:rsidRPr="00AE131C">
        <w:t xml:space="preserve">, </w:t>
      </w:r>
      <w:proofErr w:type="spellStart"/>
      <w:r w:rsidRPr="00AE131C">
        <w:t>dont</w:t>
      </w:r>
      <w:proofErr w:type="spellEnd"/>
      <w:r w:rsidRPr="00AE131C">
        <w:t>, la</w:t>
      </w:r>
    </w:p>
    <w:p w14:paraId="208AE922" w14:textId="77777777" w:rsidR="00AE131C" w:rsidRPr="00AE131C" w:rsidRDefault="00AE131C" w:rsidP="00AE131C">
      <w:pPr>
        <w:pStyle w:val="Odstavecseseznamem"/>
        <w:numPr>
          <w:ilvl w:val="0"/>
          <w:numId w:val="1"/>
        </w:numPr>
      </w:pPr>
      <w:r w:rsidRPr="00AE131C">
        <w:t xml:space="preserve">De, la, </w:t>
      </w:r>
      <w:r w:rsidRPr="00AE131C">
        <w:rPr>
          <w:lang w:val="fr-FR"/>
        </w:rPr>
        <w:t>à</w:t>
      </w:r>
    </w:p>
    <w:p w14:paraId="0C1E75DA" w14:textId="77777777" w:rsidR="00AE131C" w:rsidRPr="00AE131C" w:rsidRDefault="00AE131C" w:rsidP="00AE131C">
      <w:pPr>
        <w:pStyle w:val="Odstavecseseznamem"/>
        <w:numPr>
          <w:ilvl w:val="0"/>
          <w:numId w:val="1"/>
        </w:numPr>
      </w:pPr>
      <w:r w:rsidRPr="00AE131C">
        <w:rPr>
          <w:lang w:val="fr-FR"/>
        </w:rPr>
        <w:t>De, contacter / joindre</w:t>
      </w:r>
      <w:r w:rsidRPr="00AE131C">
        <w:rPr>
          <w:lang w:val="fr-FR"/>
        </w:rPr>
        <w:t>,</w:t>
      </w:r>
      <w:r w:rsidRPr="00AE131C">
        <w:rPr>
          <w:strike/>
          <w:lang w:val="fr-FR"/>
        </w:rPr>
        <w:t xml:space="preserve"> </w:t>
      </w:r>
      <w:r w:rsidRPr="00AE131C">
        <w:rPr>
          <w:lang w:val="fr-FR"/>
        </w:rPr>
        <w:t>n’y suis (pas arrivée)</w:t>
      </w:r>
    </w:p>
    <w:p w14:paraId="079BDE07" w14:textId="77777777" w:rsidR="00AE131C" w:rsidRPr="00AE131C" w:rsidRDefault="00AE131C" w:rsidP="00AE131C">
      <w:pPr>
        <w:pStyle w:val="Odstavecseseznamem"/>
        <w:numPr>
          <w:ilvl w:val="0"/>
          <w:numId w:val="1"/>
        </w:numPr>
      </w:pPr>
      <w:r w:rsidRPr="00AE131C">
        <w:rPr>
          <w:lang w:val="fr-FR"/>
        </w:rPr>
        <w:t>Qui, sans laquelle</w:t>
      </w:r>
    </w:p>
    <w:p w14:paraId="01A15E01" w14:textId="77777777" w:rsidR="00AE131C" w:rsidRPr="00AE131C" w:rsidRDefault="00AE131C" w:rsidP="00AE131C">
      <w:pPr>
        <w:pStyle w:val="Odstavecseseznamem"/>
        <w:numPr>
          <w:ilvl w:val="0"/>
          <w:numId w:val="1"/>
        </w:numPr>
      </w:pPr>
      <w:r w:rsidRPr="00AE131C">
        <w:rPr>
          <w:lang w:val="fr-FR"/>
        </w:rPr>
        <w:t>- re</w:t>
      </w:r>
      <w:r w:rsidRPr="00AE131C">
        <w:rPr>
          <w:rFonts w:cstheme="minorHAnsi"/>
          <w:lang w:val="fr-FR"/>
        </w:rPr>
        <w:t>ç</w:t>
      </w:r>
      <w:r w:rsidRPr="00AE131C">
        <w:rPr>
          <w:lang w:val="fr-FR"/>
        </w:rPr>
        <w:t>u, y en a, - /</w:t>
      </w:r>
      <w:r w:rsidRPr="00AE131C">
        <w:rPr>
          <w:rFonts w:cstheme="minorHAnsi"/>
          <w:lang w:val="fr-FR"/>
        </w:rPr>
        <w:t>à</w:t>
      </w:r>
      <w:r w:rsidRPr="00AE131C">
        <w:rPr>
          <w:lang w:val="fr-FR"/>
        </w:rPr>
        <w:t xml:space="preserve"> cause de / d</w:t>
      </w:r>
      <w:r w:rsidRPr="00AE131C">
        <w:rPr>
          <w:rFonts w:cstheme="minorHAnsi"/>
          <w:lang w:val="fr-FR"/>
        </w:rPr>
        <w:t>û</w:t>
      </w:r>
      <w:r w:rsidRPr="00AE131C">
        <w:rPr>
          <w:lang w:val="fr-FR"/>
        </w:rPr>
        <w:t xml:space="preserve"> </w:t>
      </w:r>
      <w:r w:rsidRPr="00AE131C">
        <w:rPr>
          <w:rFonts w:cstheme="minorHAnsi"/>
          <w:lang w:val="fr-FR"/>
        </w:rPr>
        <w:t>à</w:t>
      </w:r>
    </w:p>
    <w:p w14:paraId="26A00D54" w14:textId="77777777" w:rsidR="00AE131C" w:rsidRPr="00AE131C" w:rsidRDefault="00AE131C" w:rsidP="00AE131C">
      <w:pPr>
        <w:pStyle w:val="Odstavecseseznamem"/>
        <w:numPr>
          <w:ilvl w:val="0"/>
          <w:numId w:val="1"/>
        </w:numPr>
        <w:rPr>
          <w:i/>
          <w:iCs/>
        </w:rPr>
      </w:pPr>
      <w:r w:rsidRPr="00AE131C">
        <w:t xml:space="preserve">De la, </w:t>
      </w:r>
      <w:proofErr w:type="spellStart"/>
      <w:r w:rsidRPr="00AE131C">
        <w:t>était</w:t>
      </w:r>
      <w:proofErr w:type="spellEnd"/>
      <w:r w:rsidRPr="00AE131C">
        <w:t xml:space="preserve">, </w:t>
      </w:r>
      <w:proofErr w:type="spellStart"/>
      <w:r w:rsidRPr="00AE131C">
        <w:t>entend-elle</w:t>
      </w:r>
      <w:proofErr w:type="spellEnd"/>
      <w:r w:rsidRPr="00AE131C">
        <w:t xml:space="preserve"> (</w:t>
      </w:r>
      <w:r w:rsidRPr="00AE131C">
        <w:rPr>
          <w:i/>
        </w:rPr>
        <w:t xml:space="preserve">po </w:t>
      </w:r>
      <w:r w:rsidRPr="00AE131C">
        <w:rPr>
          <w:rFonts w:cstheme="minorHAnsi"/>
          <w:iCs/>
        </w:rPr>
        <w:t>à</w:t>
      </w:r>
      <w:r w:rsidRPr="00AE131C">
        <w:rPr>
          <w:iCs/>
        </w:rPr>
        <w:t xml:space="preserve"> </w:t>
      </w:r>
      <w:proofErr w:type="spellStart"/>
      <w:r w:rsidRPr="00AE131C">
        <w:rPr>
          <w:iCs/>
        </w:rPr>
        <w:t>peine</w:t>
      </w:r>
      <w:proofErr w:type="spellEnd"/>
      <w:r w:rsidRPr="00AE131C">
        <w:rPr>
          <w:i/>
        </w:rPr>
        <w:t xml:space="preserve"> na začátku věty je vždy inverze</w:t>
      </w:r>
      <w:r w:rsidRPr="00AE131C">
        <w:t>)</w:t>
      </w:r>
      <w:r>
        <w:t>.</w:t>
      </w:r>
      <w:r w:rsidRPr="00AE131C">
        <w:t xml:space="preserve"> Věta </w:t>
      </w:r>
      <w:proofErr w:type="gramStart"/>
      <w:r w:rsidRPr="00AE131C">
        <w:t xml:space="preserve">znamená : </w:t>
      </w:r>
      <w:r w:rsidRPr="00AE131C">
        <w:rPr>
          <w:i/>
          <w:iCs/>
        </w:rPr>
        <w:t>Sotva</w:t>
      </w:r>
      <w:proofErr w:type="gramEnd"/>
      <w:r w:rsidRPr="00AE131C">
        <w:rPr>
          <w:i/>
          <w:iCs/>
        </w:rPr>
        <w:t xml:space="preserve"> zaslechne nějakou písničku, může ji podle sluchu přezpívat.</w:t>
      </w:r>
    </w:p>
    <w:p w14:paraId="652C157F" w14:textId="77777777" w:rsidR="00AE131C" w:rsidRPr="00AE131C" w:rsidRDefault="00AE131C" w:rsidP="00AE131C">
      <w:pPr>
        <w:pStyle w:val="Odstavecseseznamem"/>
        <w:numPr>
          <w:ilvl w:val="0"/>
          <w:numId w:val="1"/>
        </w:numPr>
        <w:rPr>
          <w:strike/>
        </w:rPr>
      </w:pPr>
      <w:r w:rsidRPr="00AE131C">
        <w:rPr>
          <w:rFonts w:cstheme="minorHAnsi"/>
        </w:rPr>
        <w:t>à</w:t>
      </w:r>
      <w:r w:rsidRPr="00AE131C">
        <w:t xml:space="preserve"> </w:t>
      </w:r>
      <w:proofErr w:type="spellStart"/>
      <w:r w:rsidRPr="00AE131C">
        <w:t>ce</w:t>
      </w:r>
      <w:proofErr w:type="spellEnd"/>
      <w:r w:rsidRPr="00AE131C">
        <w:t xml:space="preserve"> </w:t>
      </w:r>
      <w:proofErr w:type="spellStart"/>
      <w:r w:rsidRPr="00AE131C">
        <w:t>que</w:t>
      </w:r>
      <w:proofErr w:type="spellEnd"/>
      <w:r w:rsidRPr="00AE131C">
        <w:t xml:space="preserve">, </w:t>
      </w:r>
      <w:proofErr w:type="spellStart"/>
      <w:r w:rsidRPr="00AE131C">
        <w:t>soit</w:t>
      </w:r>
      <w:proofErr w:type="spellEnd"/>
      <w:r w:rsidRPr="00AE131C">
        <w:t xml:space="preserve">, </w:t>
      </w:r>
      <w:proofErr w:type="spellStart"/>
      <w:r w:rsidRPr="00AE131C">
        <w:t>ait</w:t>
      </w:r>
      <w:proofErr w:type="spellEnd"/>
    </w:p>
    <w:p w14:paraId="6741A780" w14:textId="77777777" w:rsidR="00AE131C" w:rsidRDefault="00AE131C">
      <w:pPr>
        <w:rPr>
          <w:noProof/>
          <w:lang w:eastAsia="cs-CZ"/>
        </w:rPr>
      </w:pPr>
    </w:p>
    <w:p w14:paraId="5CC3D37B" w14:textId="77777777" w:rsidR="00F30F06" w:rsidRDefault="00AE131C">
      <w:r w:rsidRPr="00AE131C">
        <w:rPr>
          <w:noProof/>
          <w:lang w:eastAsia="cs-CZ"/>
        </w:rPr>
        <w:drawing>
          <wp:inline distT="0" distB="0" distL="0" distR="0" wp14:anchorId="5F950ACB" wp14:editId="73CC0A46">
            <wp:extent cx="5760720" cy="4338320"/>
            <wp:effectExtent l="0" t="0" r="0" b="5080"/>
            <wp:docPr id="1" name="Obrázek 1" descr="C:\Users\Bakesova\OneDrive - MUNI\PŘEDNÁŠKY\MGR - Jazykový seminář\corrigé phrases 57-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esova\OneDrive - MUNI\PŘEDNÁŠKY\MGR - Jazykový seminář\corrigé phrases 57-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D4437"/>
    <w:multiLevelType w:val="hybridMultilevel"/>
    <w:tmpl w:val="C1DA5426"/>
    <w:lvl w:ilvl="0" w:tplc="04050011">
      <w:start w:val="4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1C"/>
    <w:rsid w:val="00AE131C"/>
    <w:rsid w:val="00F3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A043"/>
  <w15:chartTrackingRefBased/>
  <w15:docId w15:val="{2081CED2-AB78-4B92-8BFD-E3DFFE7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4" ma:contentTypeDescription="Vytvoří nový dokument" ma:contentTypeScope="" ma:versionID="a387254d0042258040f277c84c5474ed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cbe66980047732bc608ec3a9ed8a1ae3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10615-4891-4174-8974-5CE413B9F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70F3A-8679-4867-8F08-176A57624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6A0EF-F9F8-41A6-B78B-58CC165D2D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e92d132-c84e-4eec-8c85-f5b31ff58609"/>
    <ds:schemaRef ds:uri="http://purl.org/dc/elements/1.1/"/>
    <ds:schemaRef ds:uri="http://schemas.microsoft.com/office/2006/metadata/properties"/>
    <ds:schemaRef ds:uri="http://schemas.microsoft.com/office/infopath/2007/PartnerControls"/>
    <ds:schemaRef ds:uri="6333071c-7be7-433c-a298-c37f11f9e7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</cp:revision>
  <dcterms:created xsi:type="dcterms:W3CDTF">2021-05-31T16:11:00Z</dcterms:created>
  <dcterms:modified xsi:type="dcterms:W3CDTF">2021-05-31T16:20:00Z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