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71F0E" w14:textId="368D3B0A" w:rsidR="006B5045" w:rsidRPr="006B5045" w:rsidRDefault="006B5045" w:rsidP="006B504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504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Прочитайте цитаты о книгах и чтении. Дополните пропущенное:</w:t>
      </w:r>
    </w:p>
    <w:p w14:paraId="631EB55D" w14:textId="77777777" w:rsidR="006B5045" w:rsidRDefault="006B5045" w:rsidP="006B504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E1C6D20" w14:textId="2D530609" w:rsidR="006B5045" w:rsidRPr="00F509A7" w:rsidRDefault="006B5045" w:rsidP="006B50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09A7">
        <w:rPr>
          <w:rFonts w:ascii="Times New Roman" w:hAnsi="Times New Roman" w:cs="Times New Roman"/>
          <w:sz w:val="24"/>
          <w:szCs w:val="24"/>
          <w:lang w:val="ru-RU"/>
        </w:rPr>
        <w:t xml:space="preserve">1.  Почему люди не могут просто сидеть, читать книги и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</w:t>
      </w:r>
      <w:r w:rsidRPr="00F509A7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393486E" w14:textId="77777777" w:rsidR="006B5045" w:rsidRPr="00F509A7" w:rsidRDefault="006B5045" w:rsidP="006B50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09A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lang w:val="ru-RU"/>
        </w:rPr>
        <w:tab/>
        <w:t>Д. Бальдаччи</w:t>
      </w:r>
    </w:p>
    <w:p w14:paraId="344E7BB4" w14:textId="39395C93" w:rsidR="006B5045" w:rsidRDefault="006B5045" w:rsidP="006B50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09A7">
        <w:rPr>
          <w:rFonts w:ascii="Times New Roman" w:hAnsi="Times New Roman" w:cs="Times New Roman"/>
          <w:sz w:val="24"/>
          <w:szCs w:val="24"/>
          <w:lang w:val="ru-RU"/>
        </w:rPr>
        <w:t xml:space="preserve">2. Любите книгу –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  <w:r w:rsidRPr="00F509A7">
        <w:rPr>
          <w:rFonts w:ascii="Times New Roman" w:hAnsi="Times New Roman" w:cs="Times New Roman"/>
          <w:sz w:val="24"/>
          <w:szCs w:val="24"/>
          <w:lang w:val="ru-RU"/>
        </w:rPr>
        <w:t xml:space="preserve"> знаний.</w:t>
      </w:r>
    </w:p>
    <w:p w14:paraId="68A1552E" w14:textId="77777777" w:rsidR="006B5045" w:rsidRPr="00F509A7" w:rsidRDefault="006B5045" w:rsidP="006B504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EC76C4" w14:textId="236623D3" w:rsidR="006B5045" w:rsidRPr="00F509A7" w:rsidRDefault="006B5045" w:rsidP="006B50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09A7">
        <w:rPr>
          <w:rFonts w:ascii="Times New Roman" w:hAnsi="Times New Roman" w:cs="Times New Roman"/>
          <w:sz w:val="24"/>
          <w:szCs w:val="24"/>
          <w:lang w:val="ru-RU"/>
        </w:rPr>
        <w:t xml:space="preserve">3. Человек, который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F509A7">
        <w:rPr>
          <w:rFonts w:ascii="Times New Roman" w:hAnsi="Times New Roman" w:cs="Times New Roman"/>
          <w:sz w:val="24"/>
          <w:szCs w:val="24"/>
          <w:lang w:val="ru-RU"/>
        </w:rPr>
        <w:t>итает книги,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</w:t>
      </w:r>
      <w:r w:rsidRPr="00F509A7">
        <w:rPr>
          <w:rFonts w:ascii="Times New Roman" w:hAnsi="Times New Roman" w:cs="Times New Roman"/>
          <w:sz w:val="24"/>
          <w:szCs w:val="24"/>
          <w:lang w:val="ru-RU"/>
        </w:rPr>
        <w:t>; тот, кто не читает проживает лишь одну.</w:t>
      </w:r>
      <w:r w:rsidRPr="00F509A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79516E5" w14:textId="2079277A" w:rsidR="006B5045" w:rsidRDefault="006B5045" w:rsidP="006B50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09A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lang w:val="ru-RU"/>
        </w:rPr>
        <w:tab/>
        <w:t>Д. Мартин</w:t>
      </w:r>
    </w:p>
    <w:p w14:paraId="62EC3448" w14:textId="77777777" w:rsidR="006B5045" w:rsidRPr="00F509A7" w:rsidRDefault="006B5045" w:rsidP="006B504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9C12EE" w14:textId="59FF72D3" w:rsidR="006B5045" w:rsidRPr="00F509A7" w:rsidRDefault="006B5045" w:rsidP="006B504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F509A7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F509A7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Человеку необходимы три вида общения с людьми: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_________________, __________</w:t>
      </w:r>
      <w:r w:rsidRPr="00F509A7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и чтение книг. </w:t>
      </w:r>
    </w:p>
    <w:p w14:paraId="078EEFBC" w14:textId="77777777" w:rsidR="006B5045" w:rsidRPr="00F509A7" w:rsidRDefault="006B5045" w:rsidP="006B5045">
      <w:pPr>
        <w:shd w:val="clear" w:color="auto" w:fill="FFFFFF"/>
        <w:ind w:left="4248" w:firstLine="708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F509A7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М.Монтень</w:t>
      </w:r>
    </w:p>
    <w:p w14:paraId="780D136A" w14:textId="77777777" w:rsidR="006B5045" w:rsidRDefault="006B5045" w:rsidP="006B504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509A7">
        <w:rPr>
          <w:rFonts w:ascii="Times New Roman" w:hAnsi="Times New Roman" w:cs="Times New Roman"/>
          <w:sz w:val="24"/>
          <w:szCs w:val="24"/>
          <w:lang w:val="ru-RU"/>
        </w:rPr>
        <w:t xml:space="preserve"> 5. </w:t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Книга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–</w:t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____________________</w:t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через которое дети видят и понимают мир и самих себя. </w:t>
      </w:r>
    </w:p>
    <w:p w14:paraId="118FA66A" w14:textId="28AEBEB3" w:rsidR="006B5045" w:rsidRDefault="006B5045" w:rsidP="006B5045">
      <w:pPr>
        <w:ind w:left="4248" w:firstLine="708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В. Сухомлинский</w:t>
      </w:r>
    </w:p>
    <w:p w14:paraId="52D68FCD" w14:textId="77777777" w:rsidR="006B5045" w:rsidRPr="00F509A7" w:rsidRDefault="006B5045" w:rsidP="006B5045">
      <w:pPr>
        <w:ind w:left="4248" w:firstLine="708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4EEFDCF1" w14:textId="33952A2C" w:rsidR="006B5045" w:rsidRPr="00F509A7" w:rsidRDefault="006B5045" w:rsidP="006B504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6. Мы читаем книги, чтобы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____________________</w:t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кто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___________________</w:t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</w:p>
    <w:p w14:paraId="62FBD860" w14:textId="77777777" w:rsidR="006B5045" w:rsidRPr="00F509A7" w:rsidRDefault="006B5045" w:rsidP="006B504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У. Ле Гуин</w:t>
      </w:r>
    </w:p>
    <w:p w14:paraId="72A8B802" w14:textId="40BBCFA0" w:rsidR="006B5045" w:rsidRPr="00F509A7" w:rsidRDefault="006B5045" w:rsidP="006B504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7. Отберите у меня книги –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___________________________________</w:t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4DA81C76" w14:textId="77777777" w:rsidR="006B5045" w:rsidRPr="00F509A7" w:rsidRDefault="006B5045" w:rsidP="006B504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Э. Бронте.</w:t>
      </w:r>
    </w:p>
    <w:p w14:paraId="4558BEE5" w14:textId="3D79FEDD" w:rsidR="006B5045" w:rsidRPr="00F509A7" w:rsidRDefault="006B5045" w:rsidP="006B504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8. Есть только одно сред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тво стать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______________________________</w:t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– чтение.</w:t>
      </w:r>
    </w:p>
    <w:p w14:paraId="78A043D6" w14:textId="77777777" w:rsidR="006B5045" w:rsidRPr="00F509A7" w:rsidRDefault="006B5045" w:rsidP="006B504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А. Моруа</w:t>
      </w:r>
    </w:p>
    <w:p w14:paraId="2BCFC6CA" w14:textId="4CF97E89" w:rsidR="006B5045" w:rsidRPr="00F509A7" w:rsidRDefault="006B5045" w:rsidP="006B504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9. Если ты читаешь только те книги, которые читают все, ты можешь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_______________________________________________</w:t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Х. Мураками</w:t>
      </w:r>
    </w:p>
    <w:p w14:paraId="5D09F385" w14:textId="3E740825" w:rsidR="006B5045" w:rsidRPr="00F509A7" w:rsidRDefault="006B5045" w:rsidP="006B504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10. Любите книгу всей душой! Она не только ваш лучший друг, но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_______________________________________________________________</w:t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61D021BC" w14:textId="77777777" w:rsidR="006B5045" w:rsidRPr="00F509A7" w:rsidRDefault="006B5045" w:rsidP="006B504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F509A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М. Шолохов</w:t>
      </w:r>
    </w:p>
    <w:p w14:paraId="08AB2322" w14:textId="77777777" w:rsidR="006B5045" w:rsidRDefault="006B5045" w:rsidP="006B5045">
      <w:pPr>
        <w:rPr>
          <w:rFonts w:ascii="Arial" w:hAnsi="Arial" w:cs="Arial"/>
          <w:b/>
          <w:bCs/>
          <w:color w:val="4E2800"/>
          <w:sz w:val="20"/>
          <w:szCs w:val="20"/>
          <w:shd w:val="clear" w:color="auto" w:fill="FFFFFF"/>
          <w:lang w:val="ru-RU"/>
        </w:rPr>
      </w:pPr>
    </w:p>
    <w:p w14:paraId="286F902B" w14:textId="77777777" w:rsidR="006B5045" w:rsidRPr="00B83747" w:rsidRDefault="006B5045" w:rsidP="006B5045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5AFA79AB" wp14:editId="561A69DD">
            <wp:extent cx="3726180" cy="5753100"/>
            <wp:effectExtent l="0" t="0" r="7620" b="0"/>
            <wp:docPr id="1" name="Obrázek 1" descr="Цитаты про книги и чтение. Мотивация читать книги. Высказывания и афоризмы  о чтен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таты про книги и чтение. Мотивация читать книги. Высказывания и афоризмы  о чтении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2ED4C" w14:textId="77777777" w:rsidR="00072008" w:rsidRDefault="00072008"/>
    <w:sectPr w:rsidR="00072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45"/>
    <w:rsid w:val="00072008"/>
    <w:rsid w:val="006B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7C30"/>
  <w15:chartTrackingRefBased/>
  <w15:docId w15:val="{13B34BD7-A236-424C-9B9F-1985FE91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50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2021-03-15T14:54:00Z</dcterms:created>
  <dcterms:modified xsi:type="dcterms:W3CDTF">2021-03-15T14:59:00Z</dcterms:modified>
</cp:coreProperties>
</file>