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99A86" w14:textId="77777777" w:rsidR="00387660" w:rsidRPr="00D46CB7" w:rsidRDefault="00387660" w:rsidP="00387660">
      <w:pPr>
        <w:rPr>
          <w:lang w:val="es-ES_tradnl"/>
        </w:rPr>
      </w:pPr>
      <w:r w:rsidRPr="00D46CB7">
        <w:rPr>
          <w:lang w:val="es-ES_tradnl"/>
        </w:rPr>
        <w:t>Clase 2 – Tareas</w:t>
      </w:r>
    </w:p>
    <w:p w14:paraId="32A9F9D8" w14:textId="1E8CEE33" w:rsidR="00387660" w:rsidRPr="00D46CB7" w:rsidRDefault="00387660" w:rsidP="00387660">
      <w:pPr>
        <w:pStyle w:val="Odsekzoznamu"/>
        <w:numPr>
          <w:ilvl w:val="0"/>
          <w:numId w:val="1"/>
        </w:numPr>
        <w:rPr>
          <w:lang w:val="es-ES_tradnl"/>
        </w:rPr>
      </w:pPr>
      <w:r w:rsidRPr="00D46CB7">
        <w:rPr>
          <w:b/>
          <w:bCs/>
          <w:lang w:val="es-ES_tradnl"/>
        </w:rPr>
        <w:t>Leer</w:t>
      </w:r>
      <w:r w:rsidRPr="00D46CB7">
        <w:rPr>
          <w:lang w:val="es-ES_tradnl"/>
        </w:rPr>
        <w:t xml:space="preserve"> otra parte del </w:t>
      </w:r>
      <w:r w:rsidRPr="00D46CB7">
        <w:rPr>
          <w:b/>
          <w:bCs/>
          <w:lang w:val="es-ES_tradnl"/>
        </w:rPr>
        <w:t>libro</w:t>
      </w:r>
      <w:r w:rsidRPr="00D46CB7">
        <w:rPr>
          <w:lang w:val="es-ES_tradnl"/>
        </w:rPr>
        <w:t xml:space="preserve"> </w:t>
      </w:r>
      <w:r w:rsidRPr="00D46CB7">
        <w:rPr>
          <w:i/>
          <w:iCs/>
          <w:lang w:val="es-ES_tradnl"/>
        </w:rPr>
        <w:t>Las tinieblas de Salamanca</w:t>
      </w:r>
    </w:p>
    <w:p w14:paraId="3DE2B45A" w14:textId="77777777" w:rsidR="00387660" w:rsidRPr="00D46CB7" w:rsidRDefault="00387660" w:rsidP="00387660">
      <w:pPr>
        <w:pStyle w:val="Odsekzoznamu"/>
        <w:numPr>
          <w:ilvl w:val="0"/>
          <w:numId w:val="1"/>
        </w:numPr>
        <w:rPr>
          <w:lang w:val="es-ES_tradnl"/>
        </w:rPr>
      </w:pPr>
      <w:r w:rsidRPr="00D46CB7">
        <w:rPr>
          <w:b/>
          <w:bCs/>
          <w:lang w:val="es-ES_tradnl"/>
        </w:rPr>
        <w:t>Completar los</w:t>
      </w:r>
      <w:r w:rsidRPr="00D46CB7">
        <w:rPr>
          <w:lang w:val="es-ES_tradnl"/>
        </w:rPr>
        <w:t xml:space="preserve"> </w:t>
      </w:r>
      <w:r w:rsidRPr="00D46CB7">
        <w:rPr>
          <w:b/>
          <w:bCs/>
          <w:lang w:val="es-ES_tradnl"/>
        </w:rPr>
        <w:t>ejercicios</w:t>
      </w:r>
      <w:r w:rsidRPr="00D46CB7">
        <w:rPr>
          <w:lang w:val="es-ES_tradnl"/>
        </w:rPr>
        <w:t xml:space="preserve"> de la clase 2. No hace falta entregarlos. Vamos a controlarlos en clase de manera interactiva.</w:t>
      </w:r>
    </w:p>
    <w:p w14:paraId="3D2DB537" w14:textId="77777777" w:rsidR="00387660" w:rsidRPr="00D46CB7" w:rsidRDefault="00387660" w:rsidP="00387660">
      <w:pPr>
        <w:pStyle w:val="Odsekzoznamu"/>
        <w:numPr>
          <w:ilvl w:val="0"/>
          <w:numId w:val="1"/>
        </w:numPr>
        <w:rPr>
          <w:lang w:val="es-ES_tradnl"/>
        </w:rPr>
      </w:pPr>
      <w:r w:rsidRPr="00D46CB7">
        <w:rPr>
          <w:b/>
          <w:bCs/>
          <w:lang w:val="es-ES_tradnl"/>
        </w:rPr>
        <w:t>Entregar la</w:t>
      </w:r>
      <w:r w:rsidRPr="00D46CB7">
        <w:rPr>
          <w:lang w:val="es-ES_tradnl"/>
        </w:rPr>
        <w:t xml:space="preserve"> </w:t>
      </w:r>
      <w:r w:rsidRPr="00D46CB7">
        <w:rPr>
          <w:b/>
          <w:bCs/>
          <w:lang w:val="es-ES_tradnl"/>
        </w:rPr>
        <w:t>redacción</w:t>
      </w:r>
      <w:r w:rsidRPr="00D46CB7">
        <w:rPr>
          <w:lang w:val="es-ES_tradnl"/>
        </w:rPr>
        <w:t xml:space="preserve"> – 150-200 palabras (hasta el 23 de marzo)</w:t>
      </w:r>
    </w:p>
    <w:p w14:paraId="1D8DD4A0" w14:textId="77777777" w:rsidR="00387660" w:rsidRDefault="00387660" w:rsidP="00387660">
      <w:pPr>
        <w:pStyle w:val="Odsekzoznamu"/>
        <w:rPr>
          <w:lang w:val="es-ES_tradnl"/>
        </w:rPr>
      </w:pPr>
      <w:r w:rsidRPr="00D46CB7">
        <w:rPr>
          <w:i/>
          <w:iCs/>
          <w:lang w:val="es-ES_tradnl"/>
        </w:rPr>
        <w:t>Mi clase ideal</w:t>
      </w:r>
      <w:r w:rsidRPr="00D46CB7">
        <w:rPr>
          <w:lang w:val="es-ES_tradnl"/>
        </w:rPr>
        <w:t xml:space="preserve">. </w:t>
      </w:r>
    </w:p>
    <w:p w14:paraId="6522C934" w14:textId="77777777" w:rsidR="00387660" w:rsidRPr="00D46CB7" w:rsidRDefault="00387660" w:rsidP="00387660">
      <w:pPr>
        <w:pStyle w:val="Odsekzoznamu"/>
        <w:rPr>
          <w:lang w:val="es-ES_tradnl"/>
        </w:rPr>
      </w:pPr>
      <w:r w:rsidRPr="00D46CB7">
        <w:rPr>
          <w:lang w:val="es-ES_tradnl"/>
        </w:rPr>
        <w:t>Describe con detalle c</w:t>
      </w:r>
      <w:r>
        <w:rPr>
          <w:lang w:val="es-ES_tradnl"/>
        </w:rPr>
        <w:t>ó</w:t>
      </w:r>
      <w:r w:rsidRPr="00D46CB7">
        <w:rPr>
          <w:lang w:val="es-ES_tradnl"/>
        </w:rPr>
        <w:t>mo es la clase en la que te gustaría dar clase</w:t>
      </w:r>
      <w:r>
        <w:rPr>
          <w:lang w:val="es-ES_tradnl"/>
        </w:rPr>
        <w:t>s</w:t>
      </w:r>
      <w:r w:rsidRPr="00D46CB7">
        <w:rPr>
          <w:lang w:val="es-ES_tradnl"/>
        </w:rPr>
        <w:t xml:space="preserve"> cuando acabe</w:t>
      </w:r>
      <w:r>
        <w:rPr>
          <w:lang w:val="es-ES_tradnl"/>
        </w:rPr>
        <w:t>s</w:t>
      </w:r>
      <w:r w:rsidRPr="00D46CB7">
        <w:rPr>
          <w:lang w:val="es-ES_tradnl"/>
        </w:rPr>
        <w:t xml:space="preserve"> la universidad. (</w:t>
      </w:r>
      <w:r>
        <w:rPr>
          <w:lang w:val="es-ES_tradnl"/>
        </w:rPr>
        <w:t xml:space="preserve">Por ejemplo: </w:t>
      </w:r>
      <w:r w:rsidRPr="00D46CB7">
        <w:rPr>
          <w:lang w:val="es-ES_tradnl"/>
        </w:rPr>
        <w:t xml:space="preserve">¿Dónde se encuentra la clase? ¿Qué hay en la clase? ¿Cómo es la clase? </w:t>
      </w:r>
      <w:r>
        <w:rPr>
          <w:lang w:val="es-ES_tradnl"/>
        </w:rPr>
        <w:t>¿Y los alumnos? ¿Dónde se encuentran las mesas y el material de la clase?)</w:t>
      </w:r>
    </w:p>
    <w:p w14:paraId="028DA9E2" w14:textId="77777777" w:rsidR="00387660" w:rsidRPr="00D46CB7" w:rsidRDefault="00387660" w:rsidP="00387660">
      <w:pPr>
        <w:pStyle w:val="Odsekzoznamu"/>
        <w:numPr>
          <w:ilvl w:val="0"/>
          <w:numId w:val="1"/>
        </w:numPr>
        <w:rPr>
          <w:lang w:val="es-ES_tradnl"/>
        </w:rPr>
      </w:pPr>
      <w:r w:rsidRPr="00D46CB7">
        <w:rPr>
          <w:b/>
          <w:bCs/>
          <w:lang w:val="es-ES_tradnl"/>
        </w:rPr>
        <w:t>Preparar una</w:t>
      </w:r>
      <w:r w:rsidRPr="00D46CB7">
        <w:rPr>
          <w:lang w:val="es-ES_tradnl"/>
        </w:rPr>
        <w:t xml:space="preserve"> </w:t>
      </w:r>
      <w:r w:rsidRPr="00D46CB7">
        <w:rPr>
          <w:b/>
          <w:bCs/>
          <w:lang w:val="es-ES_tradnl"/>
        </w:rPr>
        <w:t>noticia</w:t>
      </w:r>
      <w:r w:rsidRPr="00D46CB7">
        <w:rPr>
          <w:lang w:val="es-ES_tradnl"/>
        </w:rPr>
        <w:t xml:space="preserve"> del periódico o de la televisión para presentar en clase</w:t>
      </w:r>
    </w:p>
    <w:p w14:paraId="0FBAFC5A" w14:textId="77777777" w:rsidR="00387660" w:rsidRPr="00D46CB7" w:rsidRDefault="00387660" w:rsidP="00387660">
      <w:pPr>
        <w:pStyle w:val="Odsekzoznamu"/>
        <w:numPr>
          <w:ilvl w:val="0"/>
          <w:numId w:val="1"/>
        </w:numPr>
        <w:rPr>
          <w:lang w:val="es-ES_tradnl"/>
        </w:rPr>
      </w:pPr>
      <w:r w:rsidRPr="00D46CB7">
        <w:rPr>
          <w:b/>
          <w:bCs/>
          <w:lang w:val="es-ES_tradnl"/>
        </w:rPr>
        <w:t>Estudiar el material</w:t>
      </w:r>
      <w:r w:rsidRPr="00D46CB7">
        <w:rPr>
          <w:lang w:val="es-ES_tradnl"/>
        </w:rPr>
        <w:t xml:space="preserve"> para la próxima clase y completar los ejercicios correspondientes. Vamos a comentarlos en clase.</w:t>
      </w:r>
    </w:p>
    <w:p w14:paraId="136FB37C" w14:textId="77777777" w:rsidR="00387660" w:rsidRPr="00D46CB7" w:rsidRDefault="00387660" w:rsidP="00387660">
      <w:pPr>
        <w:rPr>
          <w:lang w:val="es-ES_tradnl"/>
        </w:rPr>
      </w:pPr>
    </w:p>
    <w:p w14:paraId="3F455BA9" w14:textId="77777777" w:rsidR="00387660" w:rsidRPr="00D46CB7" w:rsidRDefault="00387660" w:rsidP="00387660">
      <w:pPr>
        <w:rPr>
          <w:lang w:val="es-ES_tradnl"/>
        </w:rPr>
      </w:pPr>
      <w:commentRangeStart w:id="0"/>
      <w:r w:rsidRPr="00D46CB7">
        <w:rPr>
          <w:noProof/>
          <w:lang w:val="es-ES_tradnl"/>
        </w:rPr>
        <w:drawing>
          <wp:anchor distT="0" distB="0" distL="114300" distR="114300" simplePos="0" relativeHeight="251659264" behindDoc="1" locked="0" layoutInCell="1" allowOverlap="1" wp14:anchorId="47E1908B" wp14:editId="3372F78E">
            <wp:simplePos x="0" y="0"/>
            <wp:positionH relativeFrom="column">
              <wp:posOffset>204379</wp:posOffset>
            </wp:positionH>
            <wp:positionV relativeFrom="paragraph">
              <wp:posOffset>267244</wp:posOffset>
            </wp:positionV>
            <wp:extent cx="5760720" cy="6365240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6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commentRangeEnd w:id="0"/>
      <w:r w:rsidR="00DD1296">
        <w:rPr>
          <w:rStyle w:val="Odkaznakomentr"/>
        </w:rPr>
        <w:commentReference w:id="0"/>
      </w:r>
      <w:r w:rsidRPr="00D46CB7">
        <w:rPr>
          <w:lang w:val="es-ES_tradnl"/>
        </w:rPr>
        <w:t>Ejercicios</w:t>
      </w:r>
    </w:p>
    <w:p w14:paraId="62DA4466" w14:textId="77777777" w:rsidR="00387660" w:rsidRPr="00D46CB7" w:rsidRDefault="00387660" w:rsidP="00387660">
      <w:pPr>
        <w:rPr>
          <w:lang w:val="es-ES_tradnl"/>
        </w:rPr>
      </w:pPr>
      <w:r>
        <w:rPr>
          <w:lang w:val="es-ES_tradnl"/>
        </w:rPr>
        <w:t>1.</w:t>
      </w:r>
    </w:p>
    <w:p w14:paraId="6A7EED5F" w14:textId="77777777" w:rsidR="00387660" w:rsidRPr="00D46CB7" w:rsidRDefault="00387660" w:rsidP="00387660">
      <w:pPr>
        <w:rPr>
          <w:lang w:val="es-ES_tradnl"/>
        </w:rPr>
      </w:pPr>
    </w:p>
    <w:p w14:paraId="22653A11" w14:textId="77777777" w:rsidR="00387660" w:rsidRPr="00D46CB7" w:rsidRDefault="00387660" w:rsidP="00387660">
      <w:pPr>
        <w:rPr>
          <w:lang w:val="es-ES_tradnl"/>
        </w:rPr>
      </w:pPr>
    </w:p>
    <w:p w14:paraId="20716EE0" w14:textId="77777777" w:rsidR="00387660" w:rsidRPr="00D46CB7" w:rsidRDefault="00387660" w:rsidP="00387660">
      <w:pPr>
        <w:rPr>
          <w:lang w:val="es-ES_tradnl"/>
        </w:rPr>
      </w:pPr>
    </w:p>
    <w:p w14:paraId="3AB752E7" w14:textId="77777777" w:rsidR="00387660" w:rsidRPr="00D46CB7" w:rsidRDefault="00387660" w:rsidP="00387660">
      <w:pPr>
        <w:rPr>
          <w:lang w:val="es-ES_tradnl"/>
        </w:rPr>
      </w:pPr>
    </w:p>
    <w:p w14:paraId="25F4455B" w14:textId="77777777" w:rsidR="00387660" w:rsidRPr="00D46CB7" w:rsidRDefault="00387660" w:rsidP="00387660">
      <w:pPr>
        <w:rPr>
          <w:lang w:val="es-ES_tradnl"/>
        </w:rPr>
      </w:pPr>
    </w:p>
    <w:p w14:paraId="27157AF1" w14:textId="77777777" w:rsidR="00387660" w:rsidRPr="00D46CB7" w:rsidRDefault="00387660" w:rsidP="00387660">
      <w:pPr>
        <w:rPr>
          <w:lang w:val="es-ES_tradnl"/>
        </w:rPr>
      </w:pPr>
    </w:p>
    <w:p w14:paraId="7E1A42F1" w14:textId="77777777" w:rsidR="00387660" w:rsidRPr="00D46CB7" w:rsidRDefault="00387660" w:rsidP="00387660">
      <w:pPr>
        <w:rPr>
          <w:lang w:val="es-ES_tradnl"/>
        </w:rPr>
      </w:pPr>
    </w:p>
    <w:p w14:paraId="50871E1F" w14:textId="77777777" w:rsidR="00387660" w:rsidRPr="00D46CB7" w:rsidRDefault="00387660" w:rsidP="00387660">
      <w:pPr>
        <w:rPr>
          <w:lang w:val="es-ES_tradnl"/>
        </w:rPr>
      </w:pPr>
    </w:p>
    <w:p w14:paraId="6A9B6DCA" w14:textId="77777777" w:rsidR="00387660" w:rsidRPr="00D46CB7" w:rsidRDefault="00387660" w:rsidP="00387660">
      <w:pPr>
        <w:rPr>
          <w:lang w:val="es-ES_tradnl"/>
        </w:rPr>
      </w:pPr>
    </w:p>
    <w:p w14:paraId="67CFD91D" w14:textId="77777777" w:rsidR="00387660" w:rsidRPr="00D46CB7" w:rsidRDefault="00387660" w:rsidP="00387660">
      <w:pPr>
        <w:rPr>
          <w:lang w:val="es-ES_tradnl"/>
        </w:rPr>
      </w:pPr>
    </w:p>
    <w:p w14:paraId="2BC91B9B" w14:textId="77777777" w:rsidR="00387660" w:rsidRPr="00D46CB7" w:rsidRDefault="00387660" w:rsidP="00387660">
      <w:pPr>
        <w:rPr>
          <w:lang w:val="es-ES_tradnl"/>
        </w:rPr>
      </w:pPr>
    </w:p>
    <w:p w14:paraId="5D34DCA1" w14:textId="77777777" w:rsidR="00387660" w:rsidRPr="00D46CB7" w:rsidRDefault="00387660" w:rsidP="00387660">
      <w:pPr>
        <w:rPr>
          <w:lang w:val="es-ES_tradnl"/>
        </w:rPr>
      </w:pPr>
    </w:p>
    <w:p w14:paraId="5000E5BA" w14:textId="77777777" w:rsidR="00387660" w:rsidRPr="00D46CB7" w:rsidRDefault="00387660" w:rsidP="00387660">
      <w:pPr>
        <w:rPr>
          <w:lang w:val="es-ES_tradnl"/>
        </w:rPr>
      </w:pPr>
    </w:p>
    <w:p w14:paraId="4D79F739" w14:textId="77777777" w:rsidR="00387660" w:rsidRPr="00D46CB7" w:rsidRDefault="00387660" w:rsidP="00387660">
      <w:pPr>
        <w:rPr>
          <w:lang w:val="es-ES_tradnl"/>
        </w:rPr>
      </w:pPr>
    </w:p>
    <w:p w14:paraId="5B0E19B3" w14:textId="77777777" w:rsidR="00387660" w:rsidRPr="00D46CB7" w:rsidRDefault="00387660" w:rsidP="00387660">
      <w:pPr>
        <w:rPr>
          <w:lang w:val="es-ES_tradnl"/>
        </w:rPr>
      </w:pPr>
    </w:p>
    <w:p w14:paraId="46FCD99E" w14:textId="77777777" w:rsidR="00387660" w:rsidRPr="00D46CB7" w:rsidRDefault="00387660" w:rsidP="00387660">
      <w:pPr>
        <w:rPr>
          <w:lang w:val="es-ES_tradnl"/>
        </w:rPr>
      </w:pPr>
    </w:p>
    <w:p w14:paraId="6D356A52" w14:textId="77777777" w:rsidR="00387660" w:rsidRPr="00D46CB7" w:rsidRDefault="00387660" w:rsidP="00387660">
      <w:pPr>
        <w:rPr>
          <w:lang w:val="es-ES_tradnl"/>
        </w:rPr>
      </w:pPr>
    </w:p>
    <w:p w14:paraId="353CC985" w14:textId="77777777" w:rsidR="00387660" w:rsidRDefault="00387660" w:rsidP="00387660">
      <w:pPr>
        <w:rPr>
          <w:lang w:val="es-ES_tradnl"/>
        </w:rPr>
      </w:pPr>
    </w:p>
    <w:p w14:paraId="780BC55C" w14:textId="77777777" w:rsidR="00387660" w:rsidRDefault="00387660" w:rsidP="00387660">
      <w:pPr>
        <w:rPr>
          <w:lang w:val="es-ES_tradnl"/>
        </w:rPr>
      </w:pPr>
    </w:p>
    <w:p w14:paraId="769F56A6" w14:textId="77777777" w:rsidR="00387660" w:rsidRPr="00D46CB7" w:rsidRDefault="00387660" w:rsidP="00387660">
      <w:pPr>
        <w:rPr>
          <w:lang w:val="es-ES_tradnl"/>
        </w:rPr>
      </w:pPr>
    </w:p>
    <w:p w14:paraId="59CC24CD" w14:textId="29FC6A0C" w:rsidR="00387660" w:rsidRPr="00D46CB7" w:rsidRDefault="00387660" w:rsidP="00387660">
      <w:pPr>
        <w:rPr>
          <w:lang w:val="es-ES_tradnl"/>
        </w:rPr>
      </w:pPr>
      <w:commentRangeStart w:id="1"/>
      <w:r w:rsidRPr="00D46CB7">
        <w:rPr>
          <w:noProof/>
          <w:lang w:val="es-ES_tradnl"/>
        </w:rPr>
        <w:lastRenderedPageBreak/>
        <w:drawing>
          <wp:anchor distT="0" distB="0" distL="114300" distR="114300" simplePos="0" relativeHeight="251660288" behindDoc="1" locked="0" layoutInCell="1" allowOverlap="1" wp14:anchorId="5C8FD6A7" wp14:editId="152ABD3B">
            <wp:simplePos x="0" y="0"/>
            <wp:positionH relativeFrom="margin">
              <wp:align>center</wp:align>
            </wp:positionH>
            <wp:positionV relativeFrom="paragraph">
              <wp:posOffset>-99286</wp:posOffset>
            </wp:positionV>
            <wp:extent cx="3499485" cy="3450590"/>
            <wp:effectExtent l="5398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99485" cy="345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commentRangeEnd w:id="1"/>
      <w:r w:rsidR="004A4283">
        <w:rPr>
          <w:rStyle w:val="Odkaznakomentr"/>
        </w:rPr>
        <w:commentReference w:id="1"/>
      </w:r>
      <w:r>
        <w:rPr>
          <w:lang w:val="es-ES_tradnl"/>
        </w:rPr>
        <w:t>2.</w:t>
      </w:r>
    </w:p>
    <w:p w14:paraId="07ACA81D" w14:textId="77777777" w:rsidR="00387660" w:rsidRPr="00D46CB7" w:rsidRDefault="00387660" w:rsidP="00387660">
      <w:pPr>
        <w:rPr>
          <w:lang w:val="es-ES_tradnl"/>
        </w:rPr>
      </w:pPr>
    </w:p>
    <w:p w14:paraId="05BA19A2" w14:textId="77777777" w:rsidR="00387660" w:rsidRPr="00D46CB7" w:rsidRDefault="00387660" w:rsidP="00387660">
      <w:pPr>
        <w:rPr>
          <w:lang w:val="es-ES_tradnl"/>
        </w:rPr>
      </w:pPr>
    </w:p>
    <w:p w14:paraId="4F761F10" w14:textId="77777777" w:rsidR="00387660" w:rsidRPr="00D46CB7" w:rsidRDefault="00387660" w:rsidP="00387660">
      <w:pPr>
        <w:rPr>
          <w:lang w:val="es-ES_tradnl"/>
        </w:rPr>
      </w:pPr>
    </w:p>
    <w:p w14:paraId="01928008" w14:textId="77777777" w:rsidR="00387660" w:rsidRPr="00D46CB7" w:rsidRDefault="00387660" w:rsidP="00387660">
      <w:pPr>
        <w:rPr>
          <w:lang w:val="es-ES_tradnl"/>
        </w:rPr>
      </w:pPr>
    </w:p>
    <w:p w14:paraId="6C4676DD" w14:textId="77777777" w:rsidR="00387660" w:rsidRPr="00D46CB7" w:rsidRDefault="00387660" w:rsidP="00387660">
      <w:pPr>
        <w:rPr>
          <w:lang w:val="es-ES_tradnl"/>
        </w:rPr>
      </w:pPr>
    </w:p>
    <w:p w14:paraId="664AF2D2" w14:textId="77777777" w:rsidR="00387660" w:rsidRPr="00D46CB7" w:rsidRDefault="00387660" w:rsidP="00387660">
      <w:pPr>
        <w:rPr>
          <w:lang w:val="es-ES_tradnl"/>
        </w:rPr>
      </w:pPr>
    </w:p>
    <w:p w14:paraId="6452554D" w14:textId="77777777" w:rsidR="00387660" w:rsidRPr="00D46CB7" w:rsidRDefault="00387660" w:rsidP="00387660">
      <w:pPr>
        <w:rPr>
          <w:lang w:val="es-ES_tradnl"/>
        </w:rPr>
      </w:pPr>
    </w:p>
    <w:p w14:paraId="459F6435" w14:textId="77777777" w:rsidR="00387660" w:rsidRPr="00D46CB7" w:rsidRDefault="00387660" w:rsidP="00387660">
      <w:pPr>
        <w:rPr>
          <w:lang w:val="es-ES_tradnl"/>
        </w:rPr>
      </w:pPr>
    </w:p>
    <w:p w14:paraId="0ED41B0D" w14:textId="77777777" w:rsidR="00387660" w:rsidRPr="00D46CB7" w:rsidRDefault="00387660" w:rsidP="00387660">
      <w:pPr>
        <w:rPr>
          <w:lang w:val="es-ES_tradnl"/>
        </w:rPr>
      </w:pPr>
    </w:p>
    <w:p w14:paraId="7A1E745F" w14:textId="77777777" w:rsidR="00387660" w:rsidRPr="00D46CB7" w:rsidRDefault="00387660" w:rsidP="00387660">
      <w:pPr>
        <w:rPr>
          <w:lang w:val="es-ES_tradnl"/>
        </w:rPr>
      </w:pPr>
    </w:p>
    <w:p w14:paraId="7D63589E" w14:textId="77777777" w:rsidR="00387660" w:rsidRDefault="00387660" w:rsidP="00387660">
      <w:pPr>
        <w:rPr>
          <w:lang w:val="es-ES_tradnl"/>
        </w:rPr>
      </w:pPr>
    </w:p>
    <w:p w14:paraId="674BAC31" w14:textId="77777777" w:rsidR="00387660" w:rsidRDefault="00387660" w:rsidP="00387660">
      <w:pPr>
        <w:rPr>
          <w:lang w:val="es-ES_tradnl"/>
        </w:rPr>
      </w:pPr>
      <w:r w:rsidRPr="008B3F22">
        <w:rPr>
          <w:b/>
          <w:bCs/>
          <w:lang w:val="es-ES_tradnl"/>
        </w:rPr>
        <w:t>3. Ve el vídeo que tienes en el sistema IS</w:t>
      </w:r>
      <w:r>
        <w:rPr>
          <w:lang w:val="es-ES_tradnl"/>
        </w:rPr>
        <w:t xml:space="preserve"> </w:t>
      </w:r>
      <w:hyperlink r:id="rId11" w:history="1">
        <w:r w:rsidRPr="00241745">
          <w:rPr>
            <w:rStyle w:val="Hypertextovprepojenie"/>
            <w:lang w:val="es-ES_tradnl"/>
          </w:rPr>
          <w:t>https://is.muni.cz/auth/el/ped/jaro2021/JVp051/um/clase_2/tareas/noticias_20180924_vueltaalcole.mp4</w:t>
        </w:r>
      </w:hyperlink>
      <w:r>
        <w:rPr>
          <w:lang w:val="es-ES_tradnl"/>
        </w:rPr>
        <w:t xml:space="preserve">  y responde a las siguientes preguntas.</w:t>
      </w:r>
    </w:p>
    <w:p w14:paraId="5D19CB4F" w14:textId="77777777" w:rsidR="00387660" w:rsidRDefault="00387660" w:rsidP="00387660">
      <w:pPr>
        <w:ind w:firstLine="360"/>
        <w:rPr>
          <w:lang w:val="es-ES_tradnl"/>
        </w:rPr>
      </w:pPr>
      <w:r>
        <w:rPr>
          <w:lang w:val="es-ES_tradnl"/>
        </w:rPr>
        <w:t>Actividad 1</w:t>
      </w:r>
    </w:p>
    <w:p w14:paraId="41998B0A" w14:textId="77777777" w:rsidR="00387660" w:rsidRPr="008B3F22" w:rsidRDefault="00387660" w:rsidP="00387660">
      <w:pPr>
        <w:pStyle w:val="Odsekzoznamu"/>
        <w:numPr>
          <w:ilvl w:val="0"/>
          <w:numId w:val="2"/>
        </w:numPr>
        <w:spacing w:after="0" w:line="240" w:lineRule="auto"/>
        <w:rPr>
          <w:lang w:val="es-ES_tradnl"/>
        </w:rPr>
      </w:pPr>
      <w:r w:rsidRPr="008B3F22">
        <w:rPr>
          <w:lang w:val="es-ES_tradnl"/>
        </w:rPr>
        <w:t xml:space="preserve">El coste global de la vuelta al cole este año </w:t>
      </w:r>
    </w:p>
    <w:p w14:paraId="3A77C358" w14:textId="77777777" w:rsidR="00387660" w:rsidRPr="008B3F22" w:rsidRDefault="00387660" w:rsidP="00387660">
      <w:pPr>
        <w:pStyle w:val="Odsekzoznamu"/>
        <w:numPr>
          <w:ilvl w:val="0"/>
          <w:numId w:val="3"/>
        </w:numPr>
        <w:spacing w:after="0" w:line="240" w:lineRule="auto"/>
        <w:rPr>
          <w:lang w:val="es-ES_tradnl"/>
        </w:rPr>
      </w:pPr>
      <w:r w:rsidRPr="008B3F22">
        <w:rPr>
          <w:lang w:val="es-ES_tradnl"/>
        </w:rPr>
        <w:t>ha bajado.</w:t>
      </w:r>
    </w:p>
    <w:p w14:paraId="1F8DD01A" w14:textId="77777777" w:rsidR="00387660" w:rsidRPr="00726F10" w:rsidRDefault="00387660" w:rsidP="00387660">
      <w:pPr>
        <w:pStyle w:val="Odsekzoznamu"/>
        <w:numPr>
          <w:ilvl w:val="0"/>
          <w:numId w:val="3"/>
        </w:numPr>
        <w:spacing w:after="0" w:line="240" w:lineRule="auto"/>
        <w:rPr>
          <w:b/>
          <w:bCs/>
          <w:lang w:val="es-ES_tradnl"/>
        </w:rPr>
      </w:pPr>
      <w:r w:rsidRPr="00726F10">
        <w:rPr>
          <w:b/>
          <w:bCs/>
          <w:lang w:val="es-ES_tradnl"/>
        </w:rPr>
        <w:t>ha subido.</w:t>
      </w:r>
    </w:p>
    <w:p w14:paraId="1E7533B7" w14:textId="77777777" w:rsidR="00387660" w:rsidRPr="008B3F22" w:rsidRDefault="00387660" w:rsidP="00387660">
      <w:pPr>
        <w:pStyle w:val="Odsekzoznamu"/>
        <w:numPr>
          <w:ilvl w:val="0"/>
          <w:numId w:val="3"/>
        </w:numPr>
        <w:spacing w:after="0" w:line="240" w:lineRule="auto"/>
        <w:rPr>
          <w:lang w:val="es-ES_tradnl"/>
        </w:rPr>
      </w:pPr>
      <w:r w:rsidRPr="008B3F22">
        <w:rPr>
          <w:lang w:val="es-ES_tradnl"/>
        </w:rPr>
        <w:t>se sitúa en el mismo nivel que en el año anterior.</w:t>
      </w:r>
    </w:p>
    <w:p w14:paraId="114DA4C9" w14:textId="77777777" w:rsidR="00387660" w:rsidRPr="008B3F22" w:rsidRDefault="00387660" w:rsidP="00387660">
      <w:pPr>
        <w:pStyle w:val="Odsekzoznamu"/>
        <w:numPr>
          <w:ilvl w:val="0"/>
          <w:numId w:val="2"/>
        </w:numPr>
        <w:spacing w:after="0" w:line="240" w:lineRule="auto"/>
        <w:rPr>
          <w:lang w:val="es-ES_tradnl"/>
        </w:rPr>
      </w:pPr>
      <w:r w:rsidRPr="008B3F22">
        <w:rPr>
          <w:lang w:val="es-ES_tradnl"/>
        </w:rPr>
        <w:t xml:space="preserve">El precio de los libros de textos </w:t>
      </w:r>
    </w:p>
    <w:p w14:paraId="6AB77A6D" w14:textId="77777777" w:rsidR="00387660" w:rsidRPr="008B3F22" w:rsidRDefault="00387660" w:rsidP="00387660">
      <w:pPr>
        <w:pStyle w:val="Odsekzoznamu"/>
        <w:numPr>
          <w:ilvl w:val="0"/>
          <w:numId w:val="4"/>
        </w:numPr>
        <w:spacing w:after="0" w:line="240" w:lineRule="auto"/>
        <w:rPr>
          <w:lang w:val="es-ES_tradnl"/>
        </w:rPr>
      </w:pPr>
      <w:r w:rsidRPr="008B3F22">
        <w:rPr>
          <w:lang w:val="es-ES_tradnl"/>
        </w:rPr>
        <w:t>ha bajado.</w:t>
      </w:r>
    </w:p>
    <w:p w14:paraId="1BE08569" w14:textId="77777777" w:rsidR="00387660" w:rsidRPr="00726F10" w:rsidRDefault="00387660" w:rsidP="00387660">
      <w:pPr>
        <w:pStyle w:val="Odsekzoznamu"/>
        <w:numPr>
          <w:ilvl w:val="0"/>
          <w:numId w:val="4"/>
        </w:numPr>
        <w:spacing w:after="0" w:line="240" w:lineRule="auto"/>
        <w:rPr>
          <w:b/>
          <w:bCs/>
          <w:lang w:val="es-ES_tradnl"/>
        </w:rPr>
      </w:pPr>
      <w:r w:rsidRPr="00726F10">
        <w:rPr>
          <w:b/>
          <w:bCs/>
          <w:lang w:val="es-ES_tradnl"/>
        </w:rPr>
        <w:t>ha subido.</w:t>
      </w:r>
    </w:p>
    <w:p w14:paraId="0F6AD082" w14:textId="77777777" w:rsidR="00387660" w:rsidRPr="008B3F22" w:rsidRDefault="00387660" w:rsidP="00387660">
      <w:pPr>
        <w:pStyle w:val="Odsekzoznamu"/>
        <w:numPr>
          <w:ilvl w:val="0"/>
          <w:numId w:val="4"/>
        </w:numPr>
        <w:spacing w:after="0" w:line="240" w:lineRule="auto"/>
        <w:rPr>
          <w:lang w:val="es-ES_tradnl"/>
        </w:rPr>
      </w:pPr>
      <w:r w:rsidRPr="008B3F22">
        <w:rPr>
          <w:lang w:val="es-ES_tradnl"/>
        </w:rPr>
        <w:t>se sitúa en el mismo nivel que en el año anterior.</w:t>
      </w:r>
    </w:p>
    <w:p w14:paraId="0FCDCA05" w14:textId="77777777" w:rsidR="00387660" w:rsidRPr="008B3F22" w:rsidRDefault="00387660" w:rsidP="00387660">
      <w:pPr>
        <w:pStyle w:val="Odsekzoznamu"/>
        <w:numPr>
          <w:ilvl w:val="0"/>
          <w:numId w:val="2"/>
        </w:numPr>
        <w:spacing w:after="0" w:line="240" w:lineRule="auto"/>
        <w:rPr>
          <w:lang w:val="es-ES_tradnl"/>
        </w:rPr>
      </w:pPr>
      <w:r w:rsidRPr="008B3F22">
        <w:rPr>
          <w:lang w:val="es-ES_tradnl"/>
        </w:rPr>
        <w:t xml:space="preserve">En algunas comunidades como Andalucía y Valencia </w:t>
      </w:r>
    </w:p>
    <w:p w14:paraId="64CBDD88" w14:textId="77777777" w:rsidR="00387660" w:rsidRPr="008B3F22" w:rsidRDefault="00387660" w:rsidP="00387660">
      <w:pPr>
        <w:pStyle w:val="Odsekzoznamu"/>
        <w:numPr>
          <w:ilvl w:val="0"/>
          <w:numId w:val="5"/>
        </w:numPr>
        <w:spacing w:after="0" w:line="240" w:lineRule="auto"/>
        <w:rPr>
          <w:lang w:val="es-ES_tradnl"/>
        </w:rPr>
      </w:pPr>
      <w:r w:rsidRPr="008B3F22">
        <w:rPr>
          <w:lang w:val="es-ES_tradnl"/>
        </w:rPr>
        <w:t>son gratuitos en Primaria.</w:t>
      </w:r>
    </w:p>
    <w:p w14:paraId="7BFEA1B0" w14:textId="77777777" w:rsidR="00387660" w:rsidRPr="00726F10" w:rsidRDefault="00387660" w:rsidP="00387660">
      <w:pPr>
        <w:pStyle w:val="Odsekzoznamu"/>
        <w:numPr>
          <w:ilvl w:val="0"/>
          <w:numId w:val="5"/>
        </w:numPr>
        <w:spacing w:after="0" w:line="240" w:lineRule="auto"/>
        <w:rPr>
          <w:b/>
          <w:bCs/>
          <w:lang w:val="es-ES_tradnl"/>
        </w:rPr>
      </w:pPr>
      <w:r w:rsidRPr="00726F10">
        <w:rPr>
          <w:b/>
          <w:bCs/>
          <w:lang w:val="es-ES_tradnl"/>
        </w:rPr>
        <w:t>son gratuitos en Primaria y ESO.</w:t>
      </w:r>
    </w:p>
    <w:p w14:paraId="728DE3BB" w14:textId="77777777" w:rsidR="00387660" w:rsidRPr="008B3F22" w:rsidRDefault="00387660" w:rsidP="00387660">
      <w:pPr>
        <w:pStyle w:val="Odsekzoznamu"/>
        <w:numPr>
          <w:ilvl w:val="0"/>
          <w:numId w:val="5"/>
        </w:numPr>
        <w:spacing w:after="0" w:line="240" w:lineRule="auto"/>
        <w:rPr>
          <w:lang w:val="es-ES_tradnl"/>
        </w:rPr>
      </w:pPr>
      <w:r w:rsidRPr="008B3F22">
        <w:rPr>
          <w:lang w:val="es-ES_tradnl"/>
        </w:rPr>
        <w:t>nunca son gratuitos.</w:t>
      </w:r>
    </w:p>
    <w:p w14:paraId="48667472" w14:textId="77777777" w:rsidR="00387660" w:rsidRPr="008B3F22" w:rsidRDefault="00387660" w:rsidP="00387660">
      <w:pPr>
        <w:pStyle w:val="Odsekzoznamu"/>
        <w:numPr>
          <w:ilvl w:val="0"/>
          <w:numId w:val="2"/>
        </w:numPr>
        <w:spacing w:after="0" w:line="240" w:lineRule="auto"/>
        <w:rPr>
          <w:lang w:val="es-ES_tradnl"/>
        </w:rPr>
      </w:pPr>
    </w:p>
    <w:p w14:paraId="1D8E0877" w14:textId="77777777" w:rsidR="00387660" w:rsidRPr="008B3F22" w:rsidRDefault="00387660" w:rsidP="00387660">
      <w:pPr>
        <w:pStyle w:val="Odsekzoznamu"/>
        <w:numPr>
          <w:ilvl w:val="0"/>
          <w:numId w:val="5"/>
        </w:numPr>
        <w:spacing w:after="0" w:line="240" w:lineRule="auto"/>
        <w:rPr>
          <w:lang w:val="es-ES_tradnl"/>
        </w:rPr>
      </w:pPr>
      <w:r w:rsidRPr="008B3F22">
        <w:rPr>
          <w:lang w:val="es-ES_tradnl"/>
        </w:rPr>
        <w:t>Una minoría</w:t>
      </w:r>
    </w:p>
    <w:p w14:paraId="6CE788E8" w14:textId="77777777" w:rsidR="00387660" w:rsidRPr="008B3F22" w:rsidRDefault="00387660" w:rsidP="00387660">
      <w:pPr>
        <w:pStyle w:val="Odsekzoznamu"/>
        <w:numPr>
          <w:ilvl w:val="0"/>
          <w:numId w:val="5"/>
        </w:numPr>
        <w:spacing w:after="0" w:line="240" w:lineRule="auto"/>
        <w:rPr>
          <w:lang w:val="es-ES_tradnl"/>
        </w:rPr>
      </w:pPr>
      <w:r w:rsidRPr="008B3F22">
        <w:rPr>
          <w:lang w:val="es-ES_tradnl"/>
        </w:rPr>
        <w:t>La mitad</w:t>
      </w:r>
    </w:p>
    <w:p w14:paraId="097C17A8" w14:textId="77777777" w:rsidR="00387660" w:rsidRPr="00726F10" w:rsidRDefault="00387660" w:rsidP="00387660">
      <w:pPr>
        <w:pStyle w:val="Odsekzoznamu"/>
        <w:numPr>
          <w:ilvl w:val="0"/>
          <w:numId w:val="5"/>
        </w:numPr>
        <w:spacing w:after="0" w:line="240" w:lineRule="auto"/>
        <w:rPr>
          <w:b/>
          <w:bCs/>
          <w:lang w:val="es-ES_tradnl"/>
        </w:rPr>
      </w:pPr>
      <w:r w:rsidRPr="00726F10">
        <w:rPr>
          <w:b/>
          <w:bCs/>
          <w:lang w:val="es-ES_tradnl"/>
        </w:rPr>
        <w:t>La mayoría</w:t>
      </w:r>
    </w:p>
    <w:p w14:paraId="78A446BE" w14:textId="77777777" w:rsidR="00387660" w:rsidRDefault="00387660" w:rsidP="00387660">
      <w:pPr>
        <w:spacing w:after="0" w:line="240" w:lineRule="auto"/>
        <w:ind w:left="708"/>
        <w:rPr>
          <w:lang w:val="es-ES_tradnl"/>
        </w:rPr>
      </w:pPr>
      <w:r w:rsidRPr="008B3F22">
        <w:rPr>
          <w:lang w:val="es-ES_tradnl"/>
        </w:rPr>
        <w:t>de los libros son cuadernos en los que hay escribir para las actividades.</w:t>
      </w:r>
    </w:p>
    <w:p w14:paraId="513AE880" w14:textId="77777777" w:rsidR="00387660" w:rsidRDefault="00387660" w:rsidP="00387660">
      <w:pPr>
        <w:spacing w:after="0" w:line="240" w:lineRule="auto"/>
        <w:ind w:left="708"/>
        <w:rPr>
          <w:lang w:val="es-ES_tradnl"/>
        </w:rPr>
      </w:pPr>
    </w:p>
    <w:p w14:paraId="5BF64B8B" w14:textId="77777777" w:rsidR="00387660" w:rsidRDefault="00387660" w:rsidP="00387660">
      <w:pPr>
        <w:spacing w:after="0" w:line="240" w:lineRule="auto"/>
        <w:ind w:left="708"/>
        <w:rPr>
          <w:lang w:val="es-ES_tradnl"/>
        </w:rPr>
      </w:pPr>
      <w:r>
        <w:rPr>
          <w:lang w:val="es-ES_tradnl"/>
        </w:rPr>
        <w:t>Actividad 2</w:t>
      </w:r>
    </w:p>
    <w:p w14:paraId="12BCF38F" w14:textId="77777777" w:rsidR="00387660" w:rsidRPr="008B3F22" w:rsidRDefault="00387660" w:rsidP="00387660">
      <w:pPr>
        <w:pStyle w:val="Nadpis2"/>
        <w:spacing w:before="0" w:beforeAutospacing="0"/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8B3F22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En el reportaje se dan varios consejos para limitar el coste de la vuelta al cole.</w:t>
      </w:r>
      <w:r w:rsidRPr="008B3F22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br/>
        <w:t>¿Cuáles de la siguiente lista se mencionan?</w:t>
      </w:r>
    </w:p>
    <w:p w14:paraId="75D8632D" w14:textId="77777777" w:rsidR="00387660" w:rsidRDefault="00387660" w:rsidP="00387660">
      <w:pPr>
        <w:pStyle w:val="z-Hornokrajformulra"/>
      </w:pPr>
      <w:r>
        <w:t>Začiatok formulára</w:t>
      </w:r>
    </w:p>
    <w:p w14:paraId="0961B853" w14:textId="0B7E234E" w:rsidR="00387660" w:rsidRDefault="00387660" w:rsidP="00387660">
      <w:pPr>
        <w:numPr>
          <w:ilvl w:val="0"/>
          <w:numId w:val="6"/>
        </w:numPr>
        <w:spacing w:before="150" w:after="100" w:afterAutospacing="1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 wp14:anchorId="23AA3DE0" wp14:editId="5514921D">
            <wp:extent cx="173990" cy="173990"/>
            <wp:effectExtent l="0" t="0" r="0" b="0"/>
            <wp:docPr id="16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object w:dxaOrig="225" w:dyaOrig="225" w14:anchorId="5DD358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18pt;height:15.6pt" o:ole="">
            <v:imagedata r:id="rId13" o:title=""/>
          </v:shape>
          <w:control r:id="rId14" w:name="DefaultOcxName" w:shapeid="_x0000_i1046"/>
        </w:object>
      </w:r>
      <w:r>
        <w:rPr>
          <w:rFonts w:ascii="Arial" w:hAnsi="Arial" w:cs="Arial"/>
          <w:color w:val="000000"/>
          <w:sz w:val="19"/>
          <w:szCs w:val="19"/>
        </w:rPr>
        <w:t> Comparar precios.</w:t>
      </w:r>
    </w:p>
    <w:p w14:paraId="04E90F1D" w14:textId="0959363B" w:rsidR="00387660" w:rsidRDefault="00387660" w:rsidP="00387660">
      <w:pPr>
        <w:numPr>
          <w:ilvl w:val="0"/>
          <w:numId w:val="6"/>
        </w:numPr>
        <w:spacing w:before="150" w:after="100" w:afterAutospacing="1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 wp14:anchorId="11365747" wp14:editId="6CBEF21E">
            <wp:extent cx="173990" cy="173990"/>
            <wp:effectExtent l="0" t="0" r="0" b="0"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object w:dxaOrig="225" w:dyaOrig="225" w14:anchorId="0FEBE8C9">
          <v:shape id="_x0000_i1049" type="#_x0000_t75" style="width:18pt;height:15.6pt" o:ole="">
            <v:imagedata r:id="rId15" o:title=""/>
          </v:shape>
          <w:control r:id="rId16" w:name="DefaultOcxName1" w:shapeid="_x0000_i1049"/>
        </w:object>
      </w:r>
      <w:r>
        <w:rPr>
          <w:rFonts w:ascii="Arial" w:hAnsi="Arial" w:cs="Arial"/>
          <w:color w:val="000000"/>
          <w:sz w:val="19"/>
          <w:szCs w:val="19"/>
        </w:rPr>
        <w:t> Comprar el material al principio de las vacaciones de verano.</w:t>
      </w:r>
    </w:p>
    <w:p w14:paraId="7BF57F88" w14:textId="6FC07DCF" w:rsidR="00387660" w:rsidRDefault="00387660" w:rsidP="00387660">
      <w:pPr>
        <w:numPr>
          <w:ilvl w:val="0"/>
          <w:numId w:val="6"/>
        </w:numPr>
        <w:spacing w:before="150" w:after="100" w:afterAutospacing="1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lastRenderedPageBreak/>
        <w:drawing>
          <wp:inline distT="0" distB="0" distL="0" distR="0" wp14:anchorId="745B52FE" wp14:editId="6E8BE244">
            <wp:extent cx="173990" cy="173990"/>
            <wp:effectExtent l="0" t="0" r="0" b="0"/>
            <wp:docPr id="14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object w:dxaOrig="225" w:dyaOrig="225" w14:anchorId="684E2056">
          <v:shape id="_x0000_i1052" type="#_x0000_t75" style="width:18pt;height:15.6pt" o:ole="">
            <v:imagedata r:id="rId13" o:title=""/>
          </v:shape>
          <w:control r:id="rId17" w:name="DefaultOcxName2" w:shapeid="_x0000_i1052"/>
        </w:object>
      </w:r>
      <w:r>
        <w:rPr>
          <w:rFonts w:ascii="Arial" w:hAnsi="Arial" w:cs="Arial"/>
          <w:color w:val="000000"/>
          <w:sz w:val="19"/>
          <w:szCs w:val="19"/>
        </w:rPr>
        <w:t> Comprar en Internet.</w:t>
      </w:r>
    </w:p>
    <w:p w14:paraId="142A86DC" w14:textId="004C2A5D" w:rsidR="00387660" w:rsidRDefault="00387660" w:rsidP="00387660">
      <w:pPr>
        <w:numPr>
          <w:ilvl w:val="0"/>
          <w:numId w:val="6"/>
        </w:numPr>
        <w:spacing w:before="150" w:after="100" w:afterAutospacing="1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 wp14:anchorId="07743E9F" wp14:editId="11930D3E">
            <wp:extent cx="173990" cy="173990"/>
            <wp:effectExtent l="0" t="0" r="0" b="0"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object w:dxaOrig="225" w:dyaOrig="225" w14:anchorId="183B81B9">
          <v:shape id="_x0000_i1055" type="#_x0000_t75" style="width:18pt;height:15.6pt" o:ole="">
            <v:imagedata r:id="rId13" o:title=""/>
          </v:shape>
          <w:control r:id="rId18" w:name="DefaultOcxName3" w:shapeid="_x0000_i1055"/>
        </w:object>
      </w:r>
      <w:r>
        <w:rPr>
          <w:rFonts w:ascii="Arial" w:hAnsi="Arial" w:cs="Arial"/>
          <w:color w:val="000000"/>
          <w:sz w:val="19"/>
          <w:szCs w:val="19"/>
        </w:rPr>
        <w:t> Comprar ropa en las rebajas.</w:t>
      </w:r>
    </w:p>
    <w:p w14:paraId="3E84628A" w14:textId="2CD88897" w:rsidR="00387660" w:rsidRDefault="00387660" w:rsidP="00387660">
      <w:pPr>
        <w:numPr>
          <w:ilvl w:val="0"/>
          <w:numId w:val="6"/>
        </w:numPr>
        <w:spacing w:before="150" w:after="100" w:afterAutospacing="1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 wp14:anchorId="516FAED5" wp14:editId="4492FAC5">
            <wp:extent cx="173990" cy="173990"/>
            <wp:effectExtent l="0" t="0" r="0" b="0"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object w:dxaOrig="225" w:dyaOrig="225" w14:anchorId="3DEC6110">
          <v:shape id="_x0000_i1058" type="#_x0000_t75" style="width:18pt;height:15.6pt" o:ole="">
            <v:imagedata r:id="rId15" o:title=""/>
          </v:shape>
          <w:control r:id="rId19" w:name="DefaultOcxName4" w:shapeid="_x0000_i1058"/>
        </w:object>
      </w:r>
      <w:r>
        <w:rPr>
          <w:rFonts w:ascii="Arial" w:hAnsi="Arial" w:cs="Arial"/>
          <w:color w:val="000000"/>
          <w:sz w:val="19"/>
          <w:szCs w:val="19"/>
        </w:rPr>
        <w:t> Comunicar el punto de vista de los padres participando en la asociación de padres.</w:t>
      </w:r>
    </w:p>
    <w:p w14:paraId="77C51FF2" w14:textId="45F686CB" w:rsidR="00387660" w:rsidRDefault="00387660" w:rsidP="00387660">
      <w:pPr>
        <w:numPr>
          <w:ilvl w:val="0"/>
          <w:numId w:val="6"/>
        </w:numPr>
        <w:spacing w:before="150" w:after="100" w:afterAutospacing="1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 wp14:anchorId="55AB25CA" wp14:editId="21D5A880">
            <wp:extent cx="173990" cy="173990"/>
            <wp:effectExtent l="0" t="0" r="0" b="0"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object w:dxaOrig="225" w:dyaOrig="225" w14:anchorId="305467E6">
          <v:shape id="_x0000_i1061" type="#_x0000_t75" style="width:18pt;height:15.6pt" o:ole="">
            <v:imagedata r:id="rId15" o:title=""/>
          </v:shape>
          <w:control r:id="rId20" w:name="DefaultOcxName5" w:shapeid="_x0000_i1061"/>
        </w:object>
      </w:r>
      <w:r>
        <w:rPr>
          <w:rFonts w:ascii="Arial" w:hAnsi="Arial" w:cs="Arial"/>
          <w:color w:val="000000"/>
          <w:sz w:val="19"/>
          <w:szCs w:val="19"/>
        </w:rPr>
        <w:t> Evitar los colegios donde los niños lleven uniforme.</w:t>
      </w:r>
    </w:p>
    <w:p w14:paraId="6067829E" w14:textId="6120EE7B" w:rsidR="00387660" w:rsidRDefault="00387660" w:rsidP="00387660">
      <w:pPr>
        <w:numPr>
          <w:ilvl w:val="0"/>
          <w:numId w:val="6"/>
        </w:numPr>
        <w:spacing w:before="150" w:after="100" w:afterAutospacing="1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 wp14:anchorId="1CAE027B" wp14:editId="5AA1E334">
            <wp:extent cx="173990" cy="173990"/>
            <wp:effectExtent l="0" t="0" r="0" b="0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object w:dxaOrig="225" w:dyaOrig="225" w14:anchorId="3122A82A">
          <v:shape id="_x0000_i1064" type="#_x0000_t75" style="width:18pt;height:15.6pt" o:ole="">
            <v:imagedata r:id="rId13" o:title=""/>
          </v:shape>
          <w:control r:id="rId21" w:name="DefaultOcxName6" w:shapeid="_x0000_i1064"/>
        </w:object>
      </w:r>
      <w:r>
        <w:rPr>
          <w:rFonts w:ascii="Arial" w:hAnsi="Arial" w:cs="Arial"/>
          <w:color w:val="000000"/>
          <w:sz w:val="19"/>
          <w:szCs w:val="19"/>
        </w:rPr>
        <w:t> Hacer una lista con el material necesario antes de ir a comprar.</w:t>
      </w:r>
    </w:p>
    <w:p w14:paraId="7E0AE367" w14:textId="0ACD480A" w:rsidR="00387660" w:rsidRDefault="00387660" w:rsidP="00387660">
      <w:pPr>
        <w:numPr>
          <w:ilvl w:val="0"/>
          <w:numId w:val="6"/>
        </w:numPr>
        <w:spacing w:before="150" w:after="100" w:afterAutospacing="1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 wp14:anchorId="0F96166A" wp14:editId="0BE68FCB">
            <wp:extent cx="173990" cy="173990"/>
            <wp:effectExtent l="0" t="0" r="0" b="0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object w:dxaOrig="225" w:dyaOrig="225" w14:anchorId="199A2349">
          <v:shape id="_x0000_i1067" type="#_x0000_t75" style="width:18pt;height:15.6pt" o:ole="">
            <v:imagedata r:id="rId13" o:title=""/>
          </v:shape>
          <w:control r:id="rId22" w:name="DefaultOcxName7" w:shapeid="_x0000_i1067"/>
        </w:object>
      </w:r>
      <w:r>
        <w:rPr>
          <w:rFonts w:ascii="Arial" w:hAnsi="Arial" w:cs="Arial"/>
          <w:color w:val="000000"/>
          <w:sz w:val="19"/>
          <w:szCs w:val="19"/>
        </w:rPr>
        <w:t> Ir a comprar el material sin los niños.</w:t>
      </w:r>
    </w:p>
    <w:p w14:paraId="02C2D7DD" w14:textId="6B6131A1" w:rsidR="00387660" w:rsidRDefault="00387660" w:rsidP="00387660">
      <w:pPr>
        <w:numPr>
          <w:ilvl w:val="0"/>
          <w:numId w:val="6"/>
        </w:numPr>
        <w:spacing w:before="150" w:after="100" w:afterAutospacing="1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 wp14:anchorId="27270376" wp14:editId="1EBC9FDC">
            <wp:extent cx="173990" cy="173990"/>
            <wp:effectExtent l="0" t="0" r="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object w:dxaOrig="225" w:dyaOrig="225" w14:anchorId="49485AB2">
          <v:shape id="_x0000_i1070" type="#_x0000_t75" style="width:18pt;height:15.6pt" o:ole="">
            <v:imagedata r:id="rId15" o:title=""/>
          </v:shape>
          <w:control r:id="rId23" w:name="DefaultOcxName8" w:shapeid="_x0000_i1070"/>
        </w:object>
      </w:r>
      <w:r>
        <w:rPr>
          <w:rFonts w:ascii="Arial" w:hAnsi="Arial" w:cs="Arial"/>
          <w:color w:val="000000"/>
          <w:sz w:val="19"/>
          <w:szCs w:val="19"/>
        </w:rPr>
        <w:t> Matricular al niño en un centro público.</w:t>
      </w:r>
    </w:p>
    <w:p w14:paraId="07DFED10" w14:textId="754BB900" w:rsidR="00387660" w:rsidRDefault="00387660" w:rsidP="00387660">
      <w:pPr>
        <w:numPr>
          <w:ilvl w:val="0"/>
          <w:numId w:val="6"/>
        </w:numPr>
        <w:spacing w:before="150" w:after="100" w:afterAutospacing="1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 wp14:anchorId="454D742B" wp14:editId="476E66C5">
            <wp:extent cx="173990" cy="173990"/>
            <wp:effectExtent l="0" t="0" r="0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object w:dxaOrig="225" w:dyaOrig="225" w14:anchorId="77CC3AD3">
          <v:shape id="_x0000_i1073" type="#_x0000_t75" style="width:18pt;height:15.6pt" o:ole="">
            <v:imagedata r:id="rId13" o:title=""/>
          </v:shape>
          <w:control r:id="rId24" w:name="DefaultOcxName9" w:shapeid="_x0000_i1073"/>
        </w:object>
      </w:r>
      <w:r>
        <w:rPr>
          <w:rFonts w:ascii="Arial" w:hAnsi="Arial" w:cs="Arial"/>
          <w:color w:val="000000"/>
          <w:sz w:val="19"/>
          <w:szCs w:val="19"/>
        </w:rPr>
        <w:t> Utilizar libros de segunda mano.</w:t>
      </w:r>
    </w:p>
    <w:p w14:paraId="349645FF" w14:textId="77777777" w:rsidR="00387660" w:rsidRDefault="00387660" w:rsidP="00387660">
      <w:pPr>
        <w:pStyle w:val="z-Spodnokrajformulra"/>
      </w:pPr>
      <w:r>
        <w:t>Spodná časť formulára</w:t>
      </w:r>
    </w:p>
    <w:p w14:paraId="0408278A" w14:textId="77777777" w:rsidR="00387660" w:rsidRPr="00D46CB7" w:rsidRDefault="00387660" w:rsidP="00387660">
      <w:pPr>
        <w:spacing w:after="0" w:line="240" w:lineRule="auto"/>
        <w:rPr>
          <w:lang w:val="es-ES_tradnl"/>
        </w:rPr>
      </w:pPr>
    </w:p>
    <w:p w14:paraId="79D183CA" w14:textId="77777777" w:rsidR="00F0072A" w:rsidRPr="00387660" w:rsidRDefault="00F0072A">
      <w:pPr>
        <w:rPr>
          <w:lang w:val="es-ES_tradnl"/>
        </w:rPr>
      </w:pPr>
    </w:p>
    <w:sectPr w:rsidR="00F0072A" w:rsidRPr="00387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Presinsky Jan" w:date="2021-03-29T12:55:00Z" w:initials="PJ">
    <w:p w14:paraId="574C0FF9" w14:textId="62800865" w:rsidR="00BB2E01" w:rsidRDefault="00DD1296" w:rsidP="00224148">
      <w:pPr>
        <w:pStyle w:val="Textkomentra"/>
      </w:pPr>
      <w:r>
        <w:rPr>
          <w:rStyle w:val="Odkaznakomentr"/>
        </w:rPr>
        <w:annotationRef/>
      </w:r>
      <w:r>
        <w:t>1</w:t>
      </w:r>
      <w:r w:rsidR="00224148">
        <w:t xml:space="preserve"> Barcelona,</w:t>
      </w:r>
      <w:r>
        <w:t xml:space="preserve"> 2 Es, 3 está</w:t>
      </w:r>
      <w:r w:rsidR="00224148">
        <w:t xml:space="preserve">, 4 hay, 5 Es, 6 tiene, 7 </w:t>
      </w:r>
      <w:r w:rsidR="00A4747B">
        <w:t xml:space="preserve">Moscú, </w:t>
      </w:r>
      <w:r w:rsidR="00224148">
        <w:t>8</w:t>
      </w:r>
      <w:r w:rsidR="00A4747B">
        <w:t xml:space="preserve"> Es, 9 Está, 10 Es, 11 son, 12 hay, 13 </w:t>
      </w:r>
      <w:r w:rsidR="00BB2E01">
        <w:t>Istanbul, 14 Es, 15 está, 16 Es, 17 hay, 18 Berlín, 19 Es, 20 Está, 21 hay, 22 Londres, 23 ES, 24 es, 25 está, 26 son, 27 está</w:t>
      </w:r>
    </w:p>
  </w:comment>
  <w:comment w:id="1" w:author="Presinsky Jan" w:date="2021-03-29T14:37:00Z" w:initials="PJ">
    <w:p w14:paraId="6F77141D" w14:textId="19D336E9" w:rsidR="004A4283" w:rsidRDefault="004A4283">
      <w:pPr>
        <w:pStyle w:val="Textkomentra"/>
      </w:pPr>
      <w:r>
        <w:rPr>
          <w:rStyle w:val="Odkaznakomentr"/>
        </w:rPr>
        <w:annotationRef/>
      </w:r>
      <w:r>
        <w:t>Hay, hay, hay, están, están, hay, está, está, hay, están, hay, está, hay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74C0FF9" w15:done="0"/>
  <w15:commentEx w15:paraId="6F77141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C4CB2" w16cex:dateUtc="2021-03-29T10:55:00Z"/>
  <w16cex:commentExtensible w16cex:durableId="240C64AB" w16cex:dateUtc="2021-03-29T12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74C0FF9" w16cid:durableId="240C4CB2"/>
  <w16cid:commentId w16cid:paraId="6F77141D" w16cid:durableId="240C64A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03BDD"/>
    <w:multiLevelType w:val="hybridMultilevel"/>
    <w:tmpl w:val="5E487108"/>
    <w:lvl w:ilvl="0" w:tplc="041B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9F062F3"/>
    <w:multiLevelType w:val="hybridMultilevel"/>
    <w:tmpl w:val="9030ECB2"/>
    <w:lvl w:ilvl="0" w:tplc="041B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E025872"/>
    <w:multiLevelType w:val="multilevel"/>
    <w:tmpl w:val="A69E9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D61DCB"/>
    <w:multiLevelType w:val="hybridMultilevel"/>
    <w:tmpl w:val="6BFC045C"/>
    <w:lvl w:ilvl="0" w:tplc="041B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2237D68"/>
    <w:multiLevelType w:val="hybridMultilevel"/>
    <w:tmpl w:val="833CF2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836A1"/>
    <w:multiLevelType w:val="hybridMultilevel"/>
    <w:tmpl w:val="4B823F8A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resinsky Jan">
    <w15:presenceInfo w15:providerId="None" w15:userId="Presinsky J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60"/>
    <w:rsid w:val="00213D98"/>
    <w:rsid w:val="00224148"/>
    <w:rsid w:val="00387660"/>
    <w:rsid w:val="004A4283"/>
    <w:rsid w:val="00726F10"/>
    <w:rsid w:val="00A4747B"/>
    <w:rsid w:val="00BB2E01"/>
    <w:rsid w:val="00DD1296"/>
    <w:rsid w:val="00F0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737BD8D4"/>
  <w15:chartTrackingRefBased/>
  <w15:docId w15:val="{B73D37CB-35D4-41B2-A9B6-C3D177A7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87660"/>
  </w:style>
  <w:style w:type="paragraph" w:styleId="Nadpis2">
    <w:name w:val="heading 2"/>
    <w:basedOn w:val="Normlny"/>
    <w:link w:val="Nadpis2Char"/>
    <w:uiPriority w:val="9"/>
    <w:qFormat/>
    <w:rsid w:val="003876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387660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Odsekzoznamu">
    <w:name w:val="List Paragraph"/>
    <w:basedOn w:val="Normlny"/>
    <w:uiPriority w:val="34"/>
    <w:qFormat/>
    <w:rsid w:val="00387660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87660"/>
    <w:rPr>
      <w:color w:val="0563C1" w:themeColor="hyperlink"/>
      <w:u w:val="single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38766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387660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38766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387660"/>
    <w:rPr>
      <w:rFonts w:ascii="Arial" w:eastAsia="Times New Roman" w:hAnsi="Arial" w:cs="Arial"/>
      <w:vanish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DD129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D129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D129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D129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D12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image" Target="media/image4.wmf"/><Relationship Id="rId18" Type="http://schemas.openxmlformats.org/officeDocument/2006/relationships/control" Target="activeX/activeX4.xml"/><Relationship Id="rId26" Type="http://schemas.microsoft.com/office/2011/relationships/people" Target="people.xml"/><Relationship Id="rId3" Type="http://schemas.openxmlformats.org/officeDocument/2006/relationships/settings" Target="settings.xml"/><Relationship Id="rId21" Type="http://schemas.openxmlformats.org/officeDocument/2006/relationships/control" Target="activeX/activeX7.xml"/><Relationship Id="rId7" Type="http://schemas.microsoft.com/office/2011/relationships/commentsExtended" Target="commentsExtended.xml"/><Relationship Id="rId12" Type="http://schemas.openxmlformats.org/officeDocument/2006/relationships/image" Target="media/image3.gif"/><Relationship Id="rId17" Type="http://schemas.openxmlformats.org/officeDocument/2006/relationships/control" Target="activeX/activeX3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2.xml"/><Relationship Id="rId20" Type="http://schemas.openxmlformats.org/officeDocument/2006/relationships/control" Target="activeX/activeX6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hyperlink" Target="https://is.muni.cz/auth/el/ped/jaro2021/JVp051/um/clase_2/tareas/noticias_20180924_vueltaalcole.mp4" TargetMode="External"/><Relationship Id="rId24" Type="http://schemas.openxmlformats.org/officeDocument/2006/relationships/control" Target="activeX/activeX10.xml"/><Relationship Id="rId5" Type="http://schemas.openxmlformats.org/officeDocument/2006/relationships/image" Target="media/image1.emf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10" Type="http://schemas.openxmlformats.org/officeDocument/2006/relationships/image" Target="media/image2.emf"/><Relationship Id="rId19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Relationship Id="rId14" Type="http://schemas.openxmlformats.org/officeDocument/2006/relationships/control" Target="activeX/activeX1.xml"/><Relationship Id="rId22" Type="http://schemas.openxmlformats.org/officeDocument/2006/relationships/control" Target="activeX/activeX8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Presinsky Jan</dc:creator>
  <cp:keywords/>
  <dc:description/>
  <cp:lastModifiedBy>Presinsky Jan</cp:lastModifiedBy>
  <cp:revision>6</cp:revision>
  <dcterms:created xsi:type="dcterms:W3CDTF">2021-03-24T20:51:00Z</dcterms:created>
  <dcterms:modified xsi:type="dcterms:W3CDTF">2021-03-29T12:38:00Z</dcterms:modified>
</cp:coreProperties>
</file>