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B1" w:rsidRDefault="003F7DB1" w:rsidP="003F7DB1">
      <w:r>
        <w:t>Petr Zemánek, Petr Hasil</w:t>
      </w:r>
    </w:p>
    <w:p w:rsidR="003F7DB1" w:rsidRPr="003F7DB1" w:rsidRDefault="003F7DB1" w:rsidP="003F7DB1">
      <w:pPr>
        <w:pStyle w:val="Nadpis1"/>
        <w:rPr>
          <w:b/>
        </w:rPr>
      </w:pPr>
      <w:r w:rsidRPr="003F7DB1">
        <w:rPr>
          <w:b/>
        </w:rPr>
        <w:t>Sbírka řešených příkladů z Matematické analýzy I</w:t>
      </w:r>
    </w:p>
    <w:p w:rsidR="003F7DB1" w:rsidRPr="003F7DB1" w:rsidRDefault="003F7DB1" w:rsidP="003F7DB1">
      <w:pPr>
        <w:pStyle w:val="Nadpis2"/>
        <w:rPr>
          <w:b/>
        </w:rPr>
      </w:pPr>
      <w:proofErr w:type="gramStart"/>
      <w:r w:rsidRPr="003F7DB1">
        <w:rPr>
          <w:b/>
        </w:rPr>
        <w:t>Kapitola I.5 Vyšetřování</w:t>
      </w:r>
      <w:proofErr w:type="gramEnd"/>
      <w:r w:rsidRPr="003F7DB1">
        <w:rPr>
          <w:b/>
        </w:rPr>
        <w:t xml:space="preserve"> průběhu funkce, příklad 266</w:t>
      </w:r>
    </w:p>
    <w:p w:rsidR="003F7DB1" w:rsidRDefault="003F7DB1" w:rsidP="003F7DB1">
      <w:r>
        <w:t>Vyšetřete průběh funkce</w:t>
      </w:r>
    </w:p>
    <w:p w:rsidR="003F7DB1" w:rsidRDefault="003F7DB1" w:rsidP="003F7DB1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den>
          </m:f>
        </m:oMath>
      </m:oMathPara>
    </w:p>
    <w:p w:rsidR="003F7DB1" w:rsidRPr="003F7DB1" w:rsidRDefault="003F7DB1" w:rsidP="003F7DB1">
      <w:pPr>
        <w:pStyle w:val="Nadpis2"/>
        <w:rPr>
          <w:b/>
        </w:rPr>
      </w:pPr>
      <w:r w:rsidRPr="003F7DB1">
        <w:rPr>
          <w:b/>
        </w:rPr>
        <w:t>Řešení</w:t>
      </w:r>
      <w:r>
        <w:rPr>
          <w:b/>
        </w:rPr>
        <w:t xml:space="preserve"> (upraveno L. </w:t>
      </w:r>
      <w:proofErr w:type="spellStart"/>
      <w:r>
        <w:rPr>
          <w:b/>
        </w:rPr>
        <w:t>Másilkem</w:t>
      </w:r>
      <w:proofErr w:type="spellEnd"/>
      <w:r>
        <w:rPr>
          <w:b/>
        </w:rPr>
        <w:t>)</w:t>
      </w:r>
    </w:p>
    <w:p w:rsidR="003F7DB1" w:rsidRDefault="003F7DB1" w:rsidP="003F7DB1">
      <w:pPr>
        <w:pStyle w:val="Nadpis3"/>
      </w:pPr>
      <w:r>
        <w:t>1. Definiční obor</w:t>
      </w:r>
    </w:p>
    <w:p w:rsidR="003F7DB1" w:rsidRPr="003F7DB1" w:rsidRDefault="003D417F" w:rsidP="003F7DB1">
      <w:pPr>
        <w:tabs>
          <w:tab w:val="left" w:pos="4536"/>
        </w:tabs>
        <w:rPr>
          <w:i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≠1⇒D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-{-1, 1}</m:t>
        </m:r>
      </m:oMath>
      <w:r w:rsidR="003F7DB1">
        <w:rPr>
          <w:rFonts w:eastAsiaTheme="minorEastAsia"/>
        </w:rPr>
        <w:tab/>
      </w:r>
      <w:r w:rsidR="003F7DB1" w:rsidRPr="003F7DB1">
        <w:rPr>
          <w:rFonts w:eastAsiaTheme="minorEastAsia"/>
          <w:i/>
        </w:rPr>
        <w:t xml:space="preserve">Body </w:t>
      </w:r>
      <m:oMath>
        <m:r>
          <w:rPr>
            <w:rFonts w:ascii="Cambria Math" w:eastAsiaTheme="minorEastAsia" w:hAnsi="Cambria Math"/>
          </w:rPr>
          <m:t>-1, 1</m:t>
        </m:r>
      </m:oMath>
      <w:r w:rsidR="003F7DB1" w:rsidRPr="003F7DB1">
        <w:rPr>
          <w:rFonts w:eastAsiaTheme="minorEastAsia"/>
          <w:i/>
        </w:rPr>
        <w:t>jsou body nespojitosti...</w:t>
      </w:r>
    </w:p>
    <w:p w:rsidR="003F7DB1" w:rsidRDefault="003F7DB1" w:rsidP="003F7DB1">
      <w:pPr>
        <w:pStyle w:val="Nadpis3"/>
      </w:pPr>
      <w:r>
        <w:t>2. Sudá, lichá funkce</w:t>
      </w:r>
    </w:p>
    <w:p w:rsidR="003F7DB1" w:rsidRPr="003F7DB1" w:rsidRDefault="003F7DB1" w:rsidP="003F7DB1">
      <w:pPr>
        <w:tabs>
          <w:tab w:val="left" w:pos="4536"/>
        </w:tabs>
        <w:rPr>
          <w:i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=-f(x)</m:t>
        </m:r>
      </m:oMath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Funkce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/>
        </w:rPr>
        <w:t xml:space="preserve"> je lichá.</w:t>
      </w:r>
    </w:p>
    <w:p w:rsidR="003D417F" w:rsidRDefault="003D417F" w:rsidP="003D417F">
      <w:pPr>
        <w:pStyle w:val="Nadpis3"/>
      </w:pPr>
      <w:r>
        <w:t>3</w:t>
      </w:r>
      <w:r>
        <w:t>. Charakteristika bodů nespojitosti</w:t>
      </w:r>
    </w:p>
    <w:p w:rsidR="003D417F" w:rsidRDefault="003D417F" w:rsidP="003D417F">
      <w:pPr>
        <w:tabs>
          <w:tab w:val="left" w:pos="2835"/>
        </w:tabs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3D417F" w:rsidRPr="006670D6" w:rsidRDefault="003D417F" w:rsidP="003D417F">
      <w:pPr>
        <w:tabs>
          <w:tab w:val="left" w:pos="2835"/>
        </w:tabs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3F7DB1" w:rsidRDefault="003D417F" w:rsidP="002078AE">
      <w:pPr>
        <w:pStyle w:val="Nadpis3"/>
      </w:pPr>
      <w:r>
        <w:t>4</w:t>
      </w:r>
      <w:bookmarkStart w:id="0" w:name="_GoBack"/>
      <w:bookmarkEnd w:id="0"/>
      <w:r w:rsidR="003F7DB1">
        <w:t xml:space="preserve">. </w:t>
      </w:r>
      <w:r w:rsidR="002078AE">
        <w:t xml:space="preserve">Řešení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 </m:t>
        </m:r>
      </m:oMath>
      <w:r w:rsidR="002078AE">
        <w:rPr>
          <w:rFonts w:eastAsiaTheme="minorEastAsia"/>
        </w:rPr>
        <w:t xml:space="preserve">... intervaly, kdy je funkce nad (pod) osou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</w:p>
    <w:p w:rsidR="002078AE" w:rsidRPr="002078AE" w:rsidRDefault="002078AE" w:rsidP="002078AE">
      <w:pPr>
        <w:tabs>
          <w:tab w:val="left" w:pos="4536"/>
        </w:tabs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=0</m:t>
        </m:r>
        <m:r>
          <w:rPr>
            <w:rFonts w:ascii="Cambria Math" w:eastAsiaTheme="minorEastAsia" w:hAnsi="Cambria Math"/>
          </w:rPr>
          <m:t>⇔x=0</m:t>
        </m:r>
      </m:oMath>
      <w:r>
        <w:rPr>
          <w:rFonts w:eastAsiaTheme="minorEastAsia"/>
        </w:rPr>
        <w:tab/>
      </w:r>
      <w:r w:rsidRPr="002078AE">
        <w:rPr>
          <w:rFonts w:eastAsiaTheme="minorEastAsia"/>
          <w:i/>
        </w:rPr>
        <w:t xml:space="preserve">Bod </w:t>
      </w:r>
      <m:oMath>
        <m:r>
          <w:rPr>
            <w:rFonts w:ascii="Cambria Math" w:eastAsiaTheme="minorEastAsia" w:hAnsi="Cambria Math"/>
          </w:rPr>
          <m:t>x=0</m:t>
        </m:r>
      </m:oMath>
      <w:r w:rsidRPr="002078AE">
        <w:rPr>
          <w:rFonts w:eastAsiaTheme="minorEastAsia"/>
          <w:i/>
        </w:rPr>
        <w:t xml:space="preserve"> je nulovým bodem funkce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  <w:i/>
        </w:rPr>
        <w:t>.</w:t>
      </w:r>
    </w:p>
    <w:p w:rsidR="003F7DB1" w:rsidRDefault="006670D6" w:rsidP="003F7DB1">
      <w:r>
        <w:rPr>
          <w:noProof/>
          <w:lang w:val="en-US"/>
        </w:rPr>
        <w:drawing>
          <wp:inline distT="0" distB="0" distL="0" distR="0">
            <wp:extent cx="3230887" cy="454153"/>
            <wp:effectExtent l="0" t="0" r="762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ménka funk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0D6" w:rsidRDefault="006670D6" w:rsidP="006670D6">
      <w:pPr>
        <w:pStyle w:val="Nadpis3"/>
        <w:rPr>
          <w:rFonts w:eastAsiaTheme="minorEastAsia"/>
        </w:rPr>
      </w:pPr>
      <w:r>
        <w:t xml:space="preserve">5. Řešení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>... intervaly monotonie, lokální extrémy</w:t>
      </w:r>
    </w:p>
    <w:p w:rsidR="006670D6" w:rsidRPr="006670D6" w:rsidRDefault="003D417F" w:rsidP="006670D6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⋅2x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-3)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093A53" w:rsidRDefault="00093A53" w:rsidP="00093A53">
      <w:pPr>
        <w:tabs>
          <w:tab w:val="left" w:pos="4536"/>
        </w:tabs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-{-1, 1}</m:t>
        </m:r>
      </m:oMath>
      <w:r>
        <w:tab/>
      </w:r>
    </w:p>
    <w:p w:rsidR="006670D6" w:rsidRPr="00093A53" w:rsidRDefault="006670D6" w:rsidP="00093A53">
      <w:pPr>
        <w:tabs>
          <w:tab w:val="left" w:pos="4536"/>
        </w:tabs>
      </w:pPr>
      <w:r>
        <w:rPr>
          <w:i/>
        </w:rPr>
        <w:t xml:space="preserve">Body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=0,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  <w:i/>
        </w:rPr>
        <w:t xml:space="preserve"> jsou nulové. Body nespojitosti není nutné uvažovat, protože neovlivňují znaménko </w:t>
      </w:r>
      <m:oMath>
        <m:r>
          <w:rPr>
            <w:rFonts w:ascii="Cambria Math" w:eastAsiaTheme="minorEastAsia" w:hAnsi="Cambria Math"/>
          </w:rPr>
          <m:t>f'(x)</m:t>
        </m:r>
      </m:oMath>
      <w:r>
        <w:rPr>
          <w:rFonts w:eastAsiaTheme="minorEastAsia"/>
          <w:i/>
        </w:rPr>
        <w:t>.</w:t>
      </w:r>
    </w:p>
    <w:p w:rsidR="006670D6" w:rsidRDefault="006670D6" w:rsidP="003F7DB1">
      <w:r>
        <w:rPr>
          <w:noProof/>
          <w:lang w:val="en-US"/>
        </w:rPr>
        <w:drawing>
          <wp:inline distT="0" distB="0" distL="0" distR="0">
            <wp:extent cx="3230887" cy="652273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ménka první deriva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53" w:rsidRDefault="00093A53" w:rsidP="00093A53">
      <w:pPr>
        <w:tabs>
          <w:tab w:val="left" w:pos="4536"/>
        </w:tabs>
      </w:pPr>
      <w:r>
        <w:t xml:space="preserve">Lokální maximum: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3-1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093A53" w:rsidRDefault="00093A53" w:rsidP="00093A53">
      <w:pPr>
        <w:tabs>
          <w:tab w:val="left" w:pos="4536"/>
        </w:tabs>
      </w:pPr>
      <w:r>
        <w:t xml:space="preserve">Lokální minimum: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3F7DB1" w:rsidRDefault="00093A53" w:rsidP="00093A53">
      <w:pPr>
        <w:pStyle w:val="Nadpis3"/>
        <w:rPr>
          <w:rFonts w:eastAsiaTheme="minorEastAsia"/>
        </w:rPr>
      </w:pPr>
      <w:r>
        <w:lastRenderedPageBreak/>
        <w:t xml:space="preserve">6. Řešení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=0 </m:t>
        </m:r>
      </m:oMath>
      <w:r>
        <w:rPr>
          <w:rFonts w:eastAsiaTheme="minorEastAsia"/>
        </w:rPr>
        <w:t>... intervaly konvexnosti a konkávnosti, inflexní body</w:t>
      </w:r>
    </w:p>
    <w:p w:rsidR="003C2FC8" w:rsidRPr="003C2FC8" w:rsidRDefault="003D417F" w:rsidP="00093A53">
      <w:pPr>
        <w:rPr>
          <w:rFonts w:asciiTheme="majorHAnsi" w:eastAsiaTheme="minorEastAsia" w:hAnsiTheme="majorHAnsi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-6x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⋅2⋅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⋅2x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3C2FC8" w:rsidRPr="003C2FC8" w:rsidRDefault="00093A53" w:rsidP="00093A53">
      <w:pPr>
        <w:rPr>
          <w:rFonts w:asciiTheme="majorHAnsi" w:eastAsiaTheme="min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/>
                </w:rPr>
                <m:t>-4x⋅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2x⋅[2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3C2FC8" w:rsidRPr="003C2FC8" w:rsidRDefault="003C2FC8" w:rsidP="003C2FC8">
      <w:pPr>
        <w:rPr>
          <w:rFonts w:asciiTheme="majorHAnsi" w:eastAsiaTheme="minorEastAsia" w:hAnsiTheme="majorHAnsi" w:cstheme="majorBidi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2x⋅(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3C2FC8" w:rsidRDefault="003C2FC8" w:rsidP="003C2FC8">
      <w:pPr>
        <w:tabs>
          <w:tab w:val="left" w:pos="4536"/>
        </w:tabs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-{-1, 1}</m:t>
        </m:r>
      </m:oMath>
      <w:r>
        <w:tab/>
      </w:r>
    </w:p>
    <w:p w:rsidR="003C2FC8" w:rsidRPr="000E3498" w:rsidRDefault="000E3498" w:rsidP="00093A53">
      <w:pPr>
        <w:rPr>
          <w:rFonts w:asciiTheme="majorHAnsi" w:eastAsiaTheme="minorEastAsia" w:hAnsiTheme="majorHAnsi" w:cstheme="majorBidi"/>
          <w:i/>
        </w:rPr>
      </w:pPr>
      <w:r>
        <w:rPr>
          <w:rFonts w:asciiTheme="majorHAnsi" w:eastAsiaTheme="minorEastAsia" w:hAnsiTheme="majorHAnsi" w:cstheme="majorBidi"/>
          <w:i/>
        </w:rPr>
        <w:t xml:space="preserve">Bod </w:t>
      </w:r>
      <m:oMath>
        <m:r>
          <w:rPr>
            <w:rFonts w:ascii="Cambria Math" w:eastAsiaTheme="minorEastAsia" w:hAnsi="Cambria Math" w:cstheme="majorBidi"/>
          </w:rPr>
          <m:t>x=0</m:t>
        </m:r>
      </m:oMath>
      <w:r>
        <w:rPr>
          <w:rFonts w:asciiTheme="majorHAnsi" w:eastAsiaTheme="minorEastAsia" w:hAnsiTheme="majorHAnsi" w:cstheme="majorBidi"/>
          <w:i/>
        </w:rPr>
        <w:t xml:space="preserve"> je nulový. </w:t>
      </w:r>
    </w:p>
    <w:p w:rsidR="00093A53" w:rsidRPr="003C2FC8" w:rsidRDefault="00B63279" w:rsidP="00093A53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  <w:noProof/>
          <w:lang w:val="en-US"/>
        </w:rPr>
        <w:drawing>
          <wp:inline distT="0" distB="0" distL="0" distR="0">
            <wp:extent cx="3230887" cy="649225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ménka druhé deriva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DB1" w:rsidRDefault="00B63279" w:rsidP="00B63279">
      <w:pPr>
        <w:tabs>
          <w:tab w:val="left" w:pos="4536"/>
        </w:tabs>
      </w:pPr>
      <w:r>
        <w:t xml:space="preserve">Inflexní bod: </w:t>
      </w:r>
      <m:oMath>
        <m:r>
          <w:rPr>
            <w:rFonts w:ascii="Cambria Math" w:hAnsi="Cambria Math"/>
          </w:rPr>
          <m:t>0</m:t>
        </m:r>
      </m:oMath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 xml:space="preserve">=0,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</w:p>
    <w:p w:rsidR="003F7DB1" w:rsidRDefault="00B63279" w:rsidP="00B63279">
      <w:pPr>
        <w:pStyle w:val="Nadpis3"/>
      </w:pPr>
      <w:r>
        <w:t>7. Asymptoty</w:t>
      </w:r>
    </w:p>
    <w:p w:rsidR="00B63279" w:rsidRDefault="00B63279" w:rsidP="00B63279">
      <w:pPr>
        <w:tabs>
          <w:tab w:val="left" w:pos="4536"/>
        </w:tabs>
        <w:rPr>
          <w:rFonts w:eastAsiaTheme="minorEastAsia"/>
        </w:rPr>
      </w:pPr>
      <w:r>
        <w:t xml:space="preserve">Bez směrnice: </w:t>
      </w:r>
      <m:oMath>
        <m:r>
          <w:rPr>
            <w:rFonts w:ascii="Cambria Math" w:hAnsi="Cambria Math"/>
          </w:rPr>
          <m:t>x=-1, x=1</m:t>
        </m:r>
      </m:oMath>
      <w:r>
        <w:rPr>
          <w:rFonts w:eastAsiaTheme="minorEastAsia"/>
        </w:rPr>
        <w:tab/>
      </w:r>
      <w:r>
        <w:rPr>
          <w:rFonts w:eastAsiaTheme="minorEastAsia"/>
          <w:i/>
        </w:rPr>
        <w:t xml:space="preserve">Průběh grafu funkce v okolí asymptot je popsán v bodu </w:t>
      </w:r>
      <w:r w:rsidRPr="00B63279">
        <w:rPr>
          <w:rFonts w:eastAsiaTheme="minorEastAsia"/>
          <w:i/>
        </w:rPr>
        <w:t>4</w:t>
      </w:r>
    </w:p>
    <w:p w:rsidR="00B63279" w:rsidRDefault="00B63279" w:rsidP="00B63279">
      <w:pPr>
        <w:tabs>
          <w:tab w:val="left" w:pos="4536"/>
        </w:tabs>
        <w:rPr>
          <w:rFonts w:eastAsiaTheme="minorEastAsia"/>
        </w:rPr>
      </w:pPr>
      <w:r>
        <w:rPr>
          <w:rFonts w:eastAsiaTheme="minorEastAsia"/>
        </w:rPr>
        <w:t xml:space="preserve">Se směrnicí: </w:t>
      </w:r>
      <m:oMath>
        <m:r>
          <w:rPr>
            <w:rFonts w:ascii="Cambria Math" w:eastAsiaTheme="minorEastAsia" w:hAnsi="Cambria Math"/>
          </w:rPr>
          <m:t>y=kx+q</m:t>
        </m:r>
      </m:oMath>
    </w:p>
    <w:p w:rsidR="00B63279" w:rsidRPr="00B63279" w:rsidRDefault="00B63279" w:rsidP="00B63279">
      <w:pPr>
        <w:tabs>
          <w:tab w:val="left" w:pos="4536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x⋅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:rsidR="00B63279" w:rsidRPr="00B63279" w:rsidRDefault="00B63279" w:rsidP="00B63279">
      <w:pPr>
        <w:tabs>
          <w:tab w:val="left" w:pos="4536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-kx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-x⋅(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</w:rPr>
                    <m:t>x→±∞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B63279" w:rsidRDefault="00B63279" w:rsidP="00B63279">
      <w:pPr>
        <w:tabs>
          <w:tab w:val="left" w:pos="4536"/>
        </w:tabs>
        <w:rPr>
          <w:rFonts w:eastAsiaTheme="minorEastAsia"/>
        </w:rPr>
      </w:pPr>
      <w:r>
        <w:rPr>
          <w:rFonts w:eastAsiaTheme="minorEastAsia"/>
        </w:rPr>
        <w:t xml:space="preserve">Asymptota se směrnicí: </w:t>
      </w:r>
      <m:oMath>
        <m:r>
          <w:rPr>
            <w:rFonts w:ascii="Cambria Math" w:eastAsiaTheme="minorEastAsia" w:hAnsi="Cambria Math"/>
          </w:rPr>
          <m:t>y=x</m:t>
        </m:r>
      </m:oMath>
    </w:p>
    <w:p w:rsidR="00076DAE" w:rsidRDefault="00076DAE">
      <w:pPr>
        <w:rPr>
          <w:rFonts w:asciiTheme="majorHAnsi" w:eastAsiaTheme="minorEastAsia" w:hAnsiTheme="majorHAnsi" w:cstheme="majorBidi"/>
          <w:b/>
          <w:color w:val="243F60" w:themeColor="accent1" w:themeShade="7F"/>
          <w:sz w:val="24"/>
          <w:szCs w:val="24"/>
        </w:rPr>
      </w:pPr>
      <w:r>
        <w:rPr>
          <w:rFonts w:eastAsiaTheme="minorEastAsia"/>
        </w:rPr>
        <w:br w:type="page"/>
      </w:r>
    </w:p>
    <w:p w:rsidR="00B63279" w:rsidRDefault="00B63279" w:rsidP="00B63279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>8. Shrnutí</w:t>
      </w:r>
    </w:p>
    <w:p w:rsidR="00B63279" w:rsidRDefault="00B63279" w:rsidP="00B63279">
      <w:pPr>
        <w:rPr>
          <w:rFonts w:asciiTheme="majorHAnsi" w:eastAsiaTheme="minorEastAsia" w:hAnsiTheme="majorHAnsi" w:cstheme="majorBidi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-1, 1</m:t>
            </m:r>
          </m:e>
        </m:d>
      </m:oMath>
      <w:r>
        <w:rPr>
          <w:rFonts w:asciiTheme="majorHAnsi" w:eastAsiaTheme="minorEastAsia" w:hAnsiTheme="majorHAnsi" w:cstheme="majorBidi"/>
        </w:rPr>
        <w:t>, lichá funkce</w:t>
      </w:r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Znaménka funkce </w:t>
      </w:r>
      <m:oMath>
        <m:r>
          <w:rPr>
            <w:rFonts w:ascii="Cambria Math" w:eastAsiaTheme="minorEastAsia" w:hAnsi="Cambria Math" w:cstheme="majorBidi"/>
          </w:rPr>
          <m:t>f(x)</m:t>
        </m:r>
      </m:oMath>
    </w:p>
    <w:p w:rsidR="00B63279" w:rsidRDefault="00B63279" w:rsidP="00B63279">
      <w:r>
        <w:rPr>
          <w:noProof/>
          <w:lang w:val="en-US"/>
        </w:rPr>
        <w:drawing>
          <wp:inline distT="0" distB="0" distL="0" distR="0" wp14:anchorId="52534D83" wp14:editId="60D171CE">
            <wp:extent cx="3230887" cy="454153"/>
            <wp:effectExtent l="0" t="0" r="762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ménka funk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45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AE" w:rsidRDefault="00076DAE" w:rsidP="00076DAE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Asymptoty bez směrnice: </w:t>
      </w:r>
    </w:p>
    <w:p w:rsidR="00076DAE" w:rsidRDefault="00076DAE" w:rsidP="00076DAE">
      <w:pPr>
        <w:tabs>
          <w:tab w:val="left" w:pos="1418"/>
          <w:tab w:val="left" w:pos="2835"/>
        </w:tabs>
        <w:rPr>
          <w:rFonts w:eastAsiaTheme="minorEastAsia"/>
        </w:rPr>
      </w:pPr>
      <m:oMath>
        <m:r>
          <w:rPr>
            <w:rFonts w:ascii="Cambria Math" w:eastAsiaTheme="minorEastAsia" w:hAnsi="Cambria Math" w:cstheme="majorBidi"/>
          </w:rPr>
          <m:t>x=-1: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076DAE" w:rsidRDefault="00076DAE" w:rsidP="00076DAE">
      <w:pPr>
        <w:tabs>
          <w:tab w:val="left" w:pos="1418"/>
          <w:tab w:val="left" w:pos="2835"/>
        </w:tabs>
        <w:rPr>
          <w:rFonts w:eastAsiaTheme="minorEastAsia"/>
        </w:rPr>
      </w:pPr>
      <m:oMath>
        <m:r>
          <w:rPr>
            <w:rFonts w:ascii="Cambria Math" w:eastAsiaTheme="minorEastAsia" w:hAnsi="Cambria Math" w:cstheme="majorBidi"/>
          </w:rPr>
          <m:t>x=1: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m:r>
          <w:rPr>
            <w:rFonts w:ascii="Cambria Math" w:hAnsi="Cambria Math"/>
          </w:rPr>
          <m:t>=-∞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lim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  <m:ctrlPr>
                  <w:rPr>
                    <w:rFonts w:ascii="Cambria Math" w:eastAsiaTheme="minorEastAsia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∞</m:t>
        </m:r>
      </m:oMath>
    </w:p>
    <w:p w:rsidR="00B63279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Znaménka funkce </w:t>
      </w:r>
      <m:oMath>
        <m:r>
          <w:rPr>
            <w:rFonts w:ascii="Cambria Math" w:eastAsiaTheme="minorEastAsia" w:hAnsi="Cambria Math" w:cstheme="majorBidi"/>
          </w:rPr>
          <m:t>f'(x)</m:t>
        </m:r>
      </m:oMath>
    </w:p>
    <w:p w:rsidR="00076DAE" w:rsidRDefault="00076DAE" w:rsidP="00076DAE">
      <w:r>
        <w:rPr>
          <w:noProof/>
          <w:lang w:val="en-US"/>
        </w:rPr>
        <w:drawing>
          <wp:inline distT="0" distB="0" distL="0" distR="0" wp14:anchorId="72156765" wp14:editId="3A2C7C49">
            <wp:extent cx="3230887" cy="652273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ménka první deriva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Lokální maximum: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ajorBidi"/>
              </w:rPr>
              <m:t xml:space="preserve">, </m:t>
            </m:r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, </m:t>
        </m:r>
      </m:oMath>
      <w:r>
        <w:rPr>
          <w:rFonts w:asciiTheme="majorHAnsi" w:eastAsiaTheme="minorEastAsia" w:hAnsiTheme="majorHAnsi" w:cstheme="majorBidi"/>
        </w:rPr>
        <w:t xml:space="preserve">lokální minimum: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ajorBidi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</m:oMath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Znaménka funkce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x</m:t>
            </m:r>
          </m:e>
        </m:d>
      </m:oMath>
    </w:p>
    <w:p w:rsidR="00076DAE" w:rsidRPr="003C2FC8" w:rsidRDefault="00076DAE" w:rsidP="00076DAE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  <w:noProof/>
          <w:lang w:val="en-US"/>
        </w:rPr>
        <w:drawing>
          <wp:inline distT="0" distB="0" distL="0" distR="0" wp14:anchorId="078335D0" wp14:editId="4FB41CD1">
            <wp:extent cx="3230887" cy="649225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ménka druhé deriva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AE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Inflexní bod: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0, 0</m:t>
            </m:r>
          </m:e>
        </m:d>
        <m:r>
          <w:rPr>
            <w:rFonts w:ascii="Cambria Math" w:eastAsiaTheme="minorEastAsia" w:hAnsi="Cambria Math" w:cstheme="majorBidi"/>
          </w:rPr>
          <m:t xml:space="preserve">, </m:t>
        </m:r>
        <m:sSup>
          <m:sSupPr>
            <m:ctrlPr>
              <w:rPr>
                <w:rFonts w:ascii="Cambria Math" w:eastAsiaTheme="minorEastAsia" w:hAnsi="Cambria Math" w:cstheme="majorBidi"/>
                <w:i/>
              </w:rPr>
            </m:ctrlPr>
          </m:sSupPr>
          <m:e>
            <m:r>
              <w:rPr>
                <w:rFonts w:ascii="Cambria Math" w:eastAsiaTheme="minorEastAsia" w:hAnsi="Cambria Math" w:cstheme="majorBidi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r>
              <w:rPr>
                <w:rFonts w:ascii="Cambria Math" w:eastAsiaTheme="minorEastAsia" w:hAnsi="Cambria Math" w:cstheme="majorBidi"/>
              </w:rPr>
              <m:t>0</m:t>
            </m:r>
          </m:e>
        </m:d>
        <m:r>
          <w:rPr>
            <w:rFonts w:ascii="Cambria Math" w:eastAsiaTheme="minorEastAsia" w:hAnsi="Cambria Math" w:cstheme="majorBidi"/>
          </w:rPr>
          <m:t>=0</m:t>
        </m:r>
      </m:oMath>
    </w:p>
    <w:p w:rsidR="00B63279" w:rsidRDefault="00076DAE" w:rsidP="00B63279">
      <w:pPr>
        <w:rPr>
          <w:rFonts w:asciiTheme="majorHAnsi" w:eastAsiaTheme="minorEastAsia" w:hAnsiTheme="majorHAnsi" w:cstheme="majorBidi"/>
        </w:rPr>
      </w:pPr>
      <w:r>
        <w:rPr>
          <w:rFonts w:asciiTheme="majorHAnsi" w:eastAsiaTheme="minorEastAsia" w:hAnsiTheme="majorHAnsi" w:cstheme="majorBidi"/>
        </w:rPr>
        <w:t xml:space="preserve">Asymptota se směrnicí: </w:t>
      </w:r>
      <m:oMath>
        <m:r>
          <w:rPr>
            <w:rFonts w:ascii="Cambria Math" w:eastAsiaTheme="minorEastAsia" w:hAnsi="Cambria Math" w:cstheme="majorBidi"/>
          </w:rPr>
          <m:t>y=x</m:t>
        </m:r>
      </m:oMath>
    </w:p>
    <w:p w:rsidR="00076DAE" w:rsidRDefault="00076DAE">
      <w:pPr>
        <w:rPr>
          <w:rFonts w:asciiTheme="majorHAnsi" w:eastAsiaTheme="minorEastAsia" w:hAnsiTheme="majorHAnsi" w:cstheme="majorBidi"/>
          <w:b/>
          <w:color w:val="243F60" w:themeColor="accent1" w:themeShade="7F"/>
          <w:sz w:val="24"/>
          <w:szCs w:val="24"/>
        </w:rPr>
      </w:pPr>
      <w:r>
        <w:rPr>
          <w:rFonts w:eastAsiaTheme="minorEastAsia"/>
        </w:rPr>
        <w:br w:type="page"/>
      </w:r>
    </w:p>
    <w:p w:rsidR="00076DAE" w:rsidRPr="00B63279" w:rsidRDefault="00076DAE" w:rsidP="00076DAE">
      <w:pPr>
        <w:pStyle w:val="Nadpis3"/>
        <w:rPr>
          <w:rFonts w:eastAsiaTheme="minorEastAsia"/>
        </w:rPr>
      </w:pPr>
      <w:r>
        <w:rPr>
          <w:rFonts w:eastAsiaTheme="minorEastAsia"/>
        </w:rPr>
        <w:lastRenderedPageBreak/>
        <w:t>9. Graf</w:t>
      </w:r>
    </w:p>
    <w:sectPr w:rsidR="00076DAE" w:rsidRPr="00B63279" w:rsidSect="00093A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D09"/>
    <w:multiLevelType w:val="hybridMultilevel"/>
    <w:tmpl w:val="9154E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B1"/>
    <w:rsid w:val="00076DAE"/>
    <w:rsid w:val="00093A53"/>
    <w:rsid w:val="000E3498"/>
    <w:rsid w:val="00176A93"/>
    <w:rsid w:val="001B4466"/>
    <w:rsid w:val="002078AE"/>
    <w:rsid w:val="003C2FC8"/>
    <w:rsid w:val="003D417F"/>
    <w:rsid w:val="003F7DB1"/>
    <w:rsid w:val="006670D6"/>
    <w:rsid w:val="00A31EE6"/>
    <w:rsid w:val="00B63279"/>
    <w:rsid w:val="00C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4A25"/>
  <w15:chartTrackingRefBased/>
  <w15:docId w15:val="{A9920EB9-3B1A-43B6-BFCA-1B50BA0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70D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70D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70D6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0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670D6"/>
    <w:rPr>
      <w:rFonts w:asciiTheme="majorHAnsi" w:eastAsiaTheme="majorEastAsia" w:hAnsiTheme="majorHAnsi" w:cstheme="majorBidi"/>
      <w:i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70D6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customStyle="1" w:styleId="MTDisplayEquation">
    <w:name w:val="MTDisplayEquation"/>
    <w:basedOn w:val="Normln"/>
    <w:next w:val="Normln"/>
    <w:link w:val="MTDisplayEquationChar"/>
    <w:rsid w:val="003F7DB1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Standardnpsmoodstavce"/>
    <w:link w:val="MTDisplayEquation"/>
    <w:rsid w:val="003F7DB1"/>
  </w:style>
  <w:style w:type="character" w:styleId="Zstupntext">
    <w:name w:val="Placeholder Text"/>
    <w:basedOn w:val="Standardnpsmoodstavce"/>
    <w:uiPriority w:val="99"/>
    <w:semiHidden/>
    <w:rsid w:val="003F7DB1"/>
    <w:rPr>
      <w:color w:val="808080"/>
    </w:rPr>
  </w:style>
  <w:style w:type="paragraph" w:styleId="Odstavecseseznamem">
    <w:name w:val="List Paragraph"/>
    <w:basedOn w:val="Normln"/>
    <w:uiPriority w:val="34"/>
    <w:qFormat/>
    <w:rsid w:val="0007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Teiresiás - Masarykova univerzita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4</cp:revision>
  <dcterms:created xsi:type="dcterms:W3CDTF">2017-04-23T11:36:00Z</dcterms:created>
  <dcterms:modified xsi:type="dcterms:W3CDTF">2019-03-22T08:34:00Z</dcterms:modified>
</cp:coreProperties>
</file>