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BFD31" w14:textId="626761BE" w:rsidR="00225427" w:rsidRPr="00281497" w:rsidRDefault="00225427" w:rsidP="00281497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81497">
        <w:rPr>
          <w:rFonts w:ascii="Times New Roman" w:hAnsi="Times New Roman" w:cs="Times New Roman"/>
          <w:b/>
          <w:bCs/>
          <w:sz w:val="24"/>
          <w:szCs w:val="24"/>
          <w:u w:val="single"/>
        </w:rPr>
        <w:t>ADÉLKA</w:t>
      </w:r>
    </w:p>
    <w:p w14:paraId="331D9F39" w14:textId="0625EAA0" w:rsidR="00225427" w:rsidRPr="00281497" w:rsidRDefault="00225427" w:rsidP="002814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1497">
        <w:rPr>
          <w:rFonts w:ascii="Times New Roman" w:hAnsi="Times New Roman" w:cs="Times New Roman"/>
          <w:b/>
          <w:bCs/>
          <w:sz w:val="24"/>
          <w:szCs w:val="24"/>
        </w:rPr>
        <w:t>5 let</w:t>
      </w:r>
      <w:r w:rsidRPr="00281497">
        <w:rPr>
          <w:rFonts w:ascii="Times New Roman" w:hAnsi="Times New Roman" w:cs="Times New Roman"/>
          <w:sz w:val="24"/>
          <w:szCs w:val="24"/>
        </w:rPr>
        <w:t xml:space="preserve">. Pochází z úplné rodiny, kde otec pracuje jako pomocný dělník na stavbě a matka nepracuje, v současné době je na mateřské dovolené s Adélčiným mladším bratrem. Matka je absolventkou praktické školy, otec odborného učiliště. Oba mají nižší intelektové schopnosti. Dívka má 3 sourozence. Adélka navštěvuje běžnou MŠ, kde často nestíhá tempo spolužáků (má obtíže především v činnostech pro předškoláky, související s přípravou na školu). Nejvýraznější omezení se objevuje </w:t>
      </w:r>
      <w:r w:rsidR="00A22537" w:rsidRPr="00281497">
        <w:rPr>
          <w:rFonts w:ascii="Times New Roman" w:hAnsi="Times New Roman" w:cs="Times New Roman"/>
          <w:sz w:val="24"/>
          <w:szCs w:val="24"/>
        </w:rPr>
        <w:t xml:space="preserve">především </w:t>
      </w:r>
      <w:r w:rsidRPr="00281497">
        <w:rPr>
          <w:rFonts w:ascii="Times New Roman" w:hAnsi="Times New Roman" w:cs="Times New Roman"/>
          <w:sz w:val="24"/>
          <w:szCs w:val="24"/>
        </w:rPr>
        <w:t xml:space="preserve">v rámci </w:t>
      </w:r>
      <w:r w:rsidR="00281497">
        <w:rPr>
          <w:rFonts w:ascii="Times New Roman" w:hAnsi="Times New Roman" w:cs="Times New Roman"/>
          <w:sz w:val="24"/>
          <w:szCs w:val="24"/>
        </w:rPr>
        <w:t xml:space="preserve">myšlení, paměti, </w:t>
      </w:r>
      <w:r w:rsidR="00A22537" w:rsidRPr="00281497">
        <w:rPr>
          <w:rFonts w:ascii="Times New Roman" w:hAnsi="Times New Roman" w:cs="Times New Roman"/>
          <w:sz w:val="24"/>
          <w:szCs w:val="24"/>
        </w:rPr>
        <w:t xml:space="preserve">pozornosti, chování a </w:t>
      </w:r>
      <w:r w:rsidRPr="00281497">
        <w:rPr>
          <w:rFonts w:ascii="Times New Roman" w:hAnsi="Times New Roman" w:cs="Times New Roman"/>
          <w:sz w:val="24"/>
          <w:szCs w:val="24"/>
        </w:rPr>
        <w:t>řeč</w:t>
      </w:r>
      <w:r w:rsidR="00A22537" w:rsidRPr="00281497">
        <w:rPr>
          <w:rFonts w:ascii="Times New Roman" w:hAnsi="Times New Roman" w:cs="Times New Roman"/>
          <w:sz w:val="24"/>
          <w:szCs w:val="24"/>
        </w:rPr>
        <w:t>i. D</w:t>
      </w:r>
      <w:r w:rsidRPr="00281497">
        <w:rPr>
          <w:rFonts w:ascii="Times New Roman" w:hAnsi="Times New Roman" w:cs="Times New Roman"/>
          <w:sz w:val="24"/>
          <w:szCs w:val="24"/>
        </w:rPr>
        <w:t>ívka komunikuje verbálně, často užívá dysgramatismy a</w:t>
      </w:r>
      <w:r w:rsidR="00A22537" w:rsidRPr="00281497">
        <w:rPr>
          <w:rFonts w:ascii="Times New Roman" w:hAnsi="Times New Roman" w:cs="Times New Roman"/>
          <w:sz w:val="24"/>
          <w:szCs w:val="24"/>
        </w:rPr>
        <w:t xml:space="preserve"> v řeči se objevuje dyslalie (nesprávná artikulace více hlásek). V rámci kolektivu </w:t>
      </w:r>
      <w:r w:rsidR="00A22537" w:rsidRPr="00281497">
        <w:rPr>
          <w:rFonts w:ascii="Times New Roman" w:hAnsi="Times New Roman" w:cs="Times New Roman"/>
          <w:b/>
          <w:bCs/>
          <w:sz w:val="24"/>
          <w:szCs w:val="24"/>
        </w:rPr>
        <w:t xml:space="preserve">nestíhá tempo, má </w:t>
      </w:r>
      <w:r w:rsidR="00281497">
        <w:rPr>
          <w:rFonts w:ascii="Times New Roman" w:hAnsi="Times New Roman" w:cs="Times New Roman"/>
          <w:b/>
          <w:bCs/>
          <w:sz w:val="24"/>
          <w:szCs w:val="24"/>
        </w:rPr>
        <w:t xml:space="preserve">výrazné </w:t>
      </w:r>
      <w:r w:rsidR="00A22537" w:rsidRPr="00281497">
        <w:rPr>
          <w:rFonts w:ascii="Times New Roman" w:hAnsi="Times New Roman" w:cs="Times New Roman"/>
          <w:b/>
          <w:bCs/>
          <w:sz w:val="24"/>
          <w:szCs w:val="24"/>
        </w:rPr>
        <w:t>potíže s plněním zadaných úkolů</w:t>
      </w:r>
      <w:r w:rsidR="00281497">
        <w:rPr>
          <w:rFonts w:ascii="Times New Roman" w:hAnsi="Times New Roman" w:cs="Times New Roman"/>
          <w:b/>
          <w:bCs/>
          <w:sz w:val="24"/>
          <w:szCs w:val="24"/>
        </w:rPr>
        <w:t xml:space="preserve"> a samostatností</w:t>
      </w:r>
      <w:r w:rsidR="00A22537" w:rsidRPr="0028149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33979896" w14:textId="59C587AF" w:rsidR="00A22537" w:rsidRPr="00281497" w:rsidRDefault="00A22537" w:rsidP="002814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F33293" w14:textId="3FBFF649" w:rsidR="00A22537" w:rsidRPr="00281497" w:rsidRDefault="00A22537" w:rsidP="00281497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81497">
        <w:rPr>
          <w:rFonts w:ascii="Times New Roman" w:hAnsi="Times New Roman" w:cs="Times New Roman"/>
          <w:b/>
          <w:bCs/>
          <w:sz w:val="24"/>
          <w:szCs w:val="24"/>
          <w:u w:val="single"/>
        </w:rPr>
        <w:t>ADÁMEK</w:t>
      </w:r>
    </w:p>
    <w:p w14:paraId="42583698" w14:textId="1153A31B" w:rsidR="00A22537" w:rsidRPr="00281497" w:rsidRDefault="00A22537" w:rsidP="00281497">
      <w:pPr>
        <w:jc w:val="both"/>
        <w:rPr>
          <w:rFonts w:ascii="Times New Roman" w:hAnsi="Times New Roman" w:cs="Times New Roman"/>
          <w:sz w:val="24"/>
          <w:szCs w:val="24"/>
        </w:rPr>
      </w:pPr>
      <w:r w:rsidRPr="00281497">
        <w:rPr>
          <w:rFonts w:ascii="Times New Roman" w:hAnsi="Times New Roman" w:cs="Times New Roman"/>
          <w:b/>
          <w:bCs/>
          <w:sz w:val="24"/>
          <w:szCs w:val="24"/>
        </w:rPr>
        <w:t>9 let.</w:t>
      </w:r>
      <w:r w:rsidRPr="00281497">
        <w:rPr>
          <w:rFonts w:ascii="Times New Roman" w:hAnsi="Times New Roman" w:cs="Times New Roman"/>
          <w:sz w:val="24"/>
          <w:szCs w:val="24"/>
        </w:rPr>
        <w:t xml:space="preserve"> Pochází z úplné rodiny, má jednoho sourozence (mladší pětiletou sestru bez postižení). Rodiče jsou absolventi vysoké školy. Adámek se narodil po bezproblémovém těhotenství, ale po narození mu byl diagnostikován </w:t>
      </w:r>
      <w:r w:rsidRPr="00281497">
        <w:rPr>
          <w:rFonts w:ascii="Times New Roman" w:hAnsi="Times New Roman" w:cs="Times New Roman"/>
          <w:b/>
          <w:bCs/>
          <w:sz w:val="24"/>
          <w:szCs w:val="24"/>
        </w:rPr>
        <w:t>Downův syndrom</w:t>
      </w:r>
      <w:r w:rsidRPr="00281497">
        <w:rPr>
          <w:rFonts w:ascii="Times New Roman" w:hAnsi="Times New Roman" w:cs="Times New Roman"/>
          <w:sz w:val="24"/>
          <w:szCs w:val="24"/>
        </w:rPr>
        <w:t xml:space="preserve">. Má </w:t>
      </w:r>
      <w:r w:rsidRPr="00281497">
        <w:rPr>
          <w:rFonts w:ascii="Times New Roman" w:hAnsi="Times New Roman" w:cs="Times New Roman"/>
          <w:b/>
          <w:bCs/>
          <w:sz w:val="24"/>
          <w:szCs w:val="24"/>
        </w:rPr>
        <w:t>lehké mentální postižení</w:t>
      </w:r>
      <w:r w:rsidRPr="00281497">
        <w:rPr>
          <w:rFonts w:ascii="Times New Roman" w:hAnsi="Times New Roman" w:cs="Times New Roman"/>
          <w:sz w:val="24"/>
          <w:szCs w:val="24"/>
        </w:rPr>
        <w:t xml:space="preserve"> </w:t>
      </w:r>
      <w:r w:rsidR="006D12D3" w:rsidRPr="006D12D3">
        <w:rPr>
          <w:rFonts w:ascii="Times New Roman" w:hAnsi="Times New Roman" w:cs="Times New Roman"/>
          <w:b/>
          <w:bCs/>
          <w:sz w:val="24"/>
          <w:szCs w:val="24"/>
        </w:rPr>
        <w:t>v dolní hranici</w:t>
      </w:r>
      <w:r w:rsidR="006D12D3">
        <w:rPr>
          <w:rFonts w:ascii="Times New Roman" w:hAnsi="Times New Roman" w:cs="Times New Roman"/>
          <w:sz w:val="24"/>
          <w:szCs w:val="24"/>
        </w:rPr>
        <w:t xml:space="preserve"> (blíží se středně těžkému MP) </w:t>
      </w:r>
      <w:r w:rsidRPr="00281497">
        <w:rPr>
          <w:rFonts w:ascii="Times New Roman" w:hAnsi="Times New Roman" w:cs="Times New Roman"/>
          <w:sz w:val="24"/>
          <w:szCs w:val="24"/>
        </w:rPr>
        <w:t xml:space="preserve">a narušení komunikace. </w:t>
      </w:r>
      <w:r w:rsidR="00AB084E" w:rsidRPr="00281497">
        <w:rPr>
          <w:rFonts w:ascii="Times New Roman" w:hAnsi="Times New Roman" w:cs="Times New Roman"/>
          <w:sz w:val="24"/>
          <w:szCs w:val="24"/>
        </w:rPr>
        <w:t>Komunikuje pouze v holých větách, nebo jednoslovně, řeč je těžce srozumitelná</w:t>
      </w:r>
      <w:r w:rsidR="006D12D3">
        <w:rPr>
          <w:rFonts w:ascii="Times New Roman" w:hAnsi="Times New Roman" w:cs="Times New Roman"/>
          <w:sz w:val="24"/>
          <w:szCs w:val="24"/>
        </w:rPr>
        <w:t>, objevují se potíže v artikulaci a celková motorická neobratnost</w:t>
      </w:r>
      <w:r w:rsidR="00AB084E" w:rsidRPr="00281497">
        <w:rPr>
          <w:rFonts w:ascii="Times New Roman" w:hAnsi="Times New Roman" w:cs="Times New Roman"/>
          <w:sz w:val="24"/>
          <w:szCs w:val="24"/>
        </w:rPr>
        <w:t xml:space="preserve">. Navštěvuje běžnou ZŠ formou inkluze, ve výuce pracuje za pomoci asistenta pedagoga. </w:t>
      </w:r>
    </w:p>
    <w:p w14:paraId="2550B15E" w14:textId="64D18938" w:rsidR="00AB084E" w:rsidRDefault="00AB084E" w:rsidP="002814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8A1A7C" w14:textId="2ACD33B5" w:rsidR="006D12D3" w:rsidRPr="006D12D3" w:rsidRDefault="006D12D3" w:rsidP="00281497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D12D3">
        <w:rPr>
          <w:rFonts w:ascii="Times New Roman" w:hAnsi="Times New Roman" w:cs="Times New Roman"/>
          <w:b/>
          <w:bCs/>
          <w:sz w:val="24"/>
          <w:szCs w:val="24"/>
          <w:u w:val="single"/>
        </w:rPr>
        <w:t>TEREZKA</w:t>
      </w:r>
    </w:p>
    <w:p w14:paraId="1D456EB0" w14:textId="52D4166E" w:rsidR="006D12D3" w:rsidRDefault="006D12D3" w:rsidP="00281497">
      <w:pPr>
        <w:jc w:val="both"/>
        <w:rPr>
          <w:rFonts w:ascii="Times New Roman" w:hAnsi="Times New Roman" w:cs="Times New Roman"/>
          <w:sz w:val="24"/>
          <w:szCs w:val="24"/>
        </w:rPr>
      </w:pPr>
      <w:r w:rsidRPr="006D12D3">
        <w:rPr>
          <w:rFonts w:ascii="Times New Roman" w:hAnsi="Times New Roman" w:cs="Times New Roman"/>
          <w:b/>
          <w:bCs/>
          <w:sz w:val="24"/>
          <w:szCs w:val="24"/>
        </w:rPr>
        <w:t>8 let.</w:t>
      </w:r>
      <w:r>
        <w:rPr>
          <w:rFonts w:ascii="Times New Roman" w:hAnsi="Times New Roman" w:cs="Times New Roman"/>
          <w:sz w:val="24"/>
          <w:szCs w:val="24"/>
        </w:rPr>
        <w:t xml:space="preserve"> Dívka pochází z úplné rodiny, rodiče jsou středoškoláci, poskytují dívce podnětné rodinné zázemí. Je jedináček. V prvním ročníku běžné </w:t>
      </w:r>
      <w:proofErr w:type="gramStart"/>
      <w:r>
        <w:rPr>
          <w:rFonts w:ascii="Times New Roman" w:hAnsi="Times New Roman" w:cs="Times New Roman"/>
          <w:sz w:val="24"/>
          <w:szCs w:val="24"/>
        </w:rPr>
        <w:t>ZŠ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kam nastoupila, byly zjištěny výrazné obtíže ve zvládání požadavků školy a dívce bylo diagnostikováno </w:t>
      </w:r>
      <w:r w:rsidRPr="006D12D3">
        <w:rPr>
          <w:rFonts w:ascii="Times New Roman" w:hAnsi="Times New Roman" w:cs="Times New Roman"/>
          <w:b/>
          <w:bCs/>
          <w:sz w:val="24"/>
          <w:szCs w:val="24"/>
        </w:rPr>
        <w:t>lehké mentální postižení</w:t>
      </w:r>
      <w:r>
        <w:rPr>
          <w:rFonts w:ascii="Times New Roman" w:hAnsi="Times New Roman" w:cs="Times New Roman"/>
          <w:sz w:val="24"/>
          <w:szCs w:val="24"/>
        </w:rPr>
        <w:t xml:space="preserve">. Dívka je v současné době vzdělávána dle IVP za přítomnosti asistenta pedagoga, v rámci kolektivu se zapojuje pěkně, ale s omezeními souvisejícími s nižšími rozumovými a komunikačními schopnostmi. Komunikuje verbálně srozumitelně, ale řeč je omezená a opožděná. Dívka je evidentně ve škole spokojená, přestože opakovala 1. ročník, aby se vyrovnaly obtíže se zvládnutím základního učiva. </w:t>
      </w:r>
    </w:p>
    <w:p w14:paraId="73853E02" w14:textId="77777777" w:rsidR="006D12D3" w:rsidRPr="00281497" w:rsidRDefault="006D12D3" w:rsidP="002814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983FF7" w14:textId="285FF48E" w:rsidR="00AB084E" w:rsidRPr="00281497" w:rsidRDefault="00AB084E" w:rsidP="00281497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81497">
        <w:rPr>
          <w:rFonts w:ascii="Times New Roman" w:hAnsi="Times New Roman" w:cs="Times New Roman"/>
          <w:b/>
          <w:bCs/>
          <w:sz w:val="24"/>
          <w:szCs w:val="24"/>
          <w:u w:val="single"/>
        </w:rPr>
        <w:t>HONZÍK</w:t>
      </w:r>
    </w:p>
    <w:p w14:paraId="6BAA432E" w14:textId="688BA2CD" w:rsidR="00AB084E" w:rsidRPr="00281497" w:rsidRDefault="00AB084E" w:rsidP="00281497">
      <w:pPr>
        <w:jc w:val="both"/>
        <w:rPr>
          <w:rFonts w:ascii="Times New Roman" w:hAnsi="Times New Roman" w:cs="Times New Roman"/>
          <w:sz w:val="24"/>
          <w:szCs w:val="24"/>
        </w:rPr>
      </w:pPr>
      <w:r w:rsidRPr="0028149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81497" w:rsidRPr="0028149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281497">
        <w:rPr>
          <w:rFonts w:ascii="Times New Roman" w:hAnsi="Times New Roman" w:cs="Times New Roman"/>
          <w:b/>
          <w:bCs/>
          <w:sz w:val="24"/>
          <w:szCs w:val="24"/>
        </w:rPr>
        <w:t xml:space="preserve"> let</w:t>
      </w:r>
      <w:r w:rsidRPr="00281497">
        <w:rPr>
          <w:rFonts w:ascii="Times New Roman" w:hAnsi="Times New Roman" w:cs="Times New Roman"/>
          <w:sz w:val="24"/>
          <w:szCs w:val="24"/>
        </w:rPr>
        <w:t xml:space="preserve">. Chlapec pochází z rozvedené rodiny, vychovává </w:t>
      </w:r>
      <w:r w:rsidR="00642B86">
        <w:rPr>
          <w:rFonts w:ascii="Times New Roman" w:hAnsi="Times New Roman" w:cs="Times New Roman"/>
          <w:sz w:val="24"/>
          <w:szCs w:val="24"/>
        </w:rPr>
        <w:t>ho</w:t>
      </w:r>
      <w:r w:rsidRPr="00281497">
        <w:rPr>
          <w:rFonts w:ascii="Times New Roman" w:hAnsi="Times New Roman" w:cs="Times New Roman"/>
          <w:sz w:val="24"/>
          <w:szCs w:val="24"/>
        </w:rPr>
        <w:t xml:space="preserve"> matka, s otcem je v pravidelném kontaktu, oba pracují na manažerských pozicích. Chlapec má </w:t>
      </w:r>
      <w:r w:rsidRPr="00281497">
        <w:rPr>
          <w:rFonts w:ascii="Times New Roman" w:hAnsi="Times New Roman" w:cs="Times New Roman"/>
          <w:b/>
          <w:bCs/>
          <w:sz w:val="24"/>
          <w:szCs w:val="24"/>
        </w:rPr>
        <w:t>PAS, dg. Aspergerův syndrom</w:t>
      </w:r>
      <w:r w:rsidRPr="00281497">
        <w:rPr>
          <w:rFonts w:ascii="Times New Roman" w:hAnsi="Times New Roman" w:cs="Times New Roman"/>
          <w:sz w:val="24"/>
          <w:szCs w:val="24"/>
        </w:rPr>
        <w:t>. Je jedináček. Navštěvuje běžnou ZŠ, ale v rámci fungování v kolektivu třídy potřebuje speciální přístup</w:t>
      </w:r>
      <w:r w:rsidR="002170A7" w:rsidRPr="00281497">
        <w:rPr>
          <w:rFonts w:ascii="Times New Roman" w:hAnsi="Times New Roman" w:cs="Times New Roman"/>
          <w:sz w:val="24"/>
          <w:szCs w:val="24"/>
        </w:rPr>
        <w:t>, p</w:t>
      </w:r>
      <w:r w:rsidRPr="00281497">
        <w:rPr>
          <w:rFonts w:ascii="Times New Roman" w:hAnsi="Times New Roman" w:cs="Times New Roman"/>
          <w:sz w:val="24"/>
          <w:szCs w:val="24"/>
        </w:rPr>
        <w:t xml:space="preserve">řestože jeho </w:t>
      </w:r>
      <w:r w:rsidRPr="00281497">
        <w:rPr>
          <w:rFonts w:ascii="Times New Roman" w:hAnsi="Times New Roman" w:cs="Times New Roman"/>
          <w:b/>
          <w:bCs/>
          <w:sz w:val="24"/>
          <w:szCs w:val="24"/>
        </w:rPr>
        <w:t xml:space="preserve">intelekt je </w:t>
      </w:r>
      <w:r w:rsidR="00281497">
        <w:rPr>
          <w:rFonts w:ascii="Times New Roman" w:hAnsi="Times New Roman" w:cs="Times New Roman"/>
          <w:b/>
          <w:bCs/>
          <w:sz w:val="24"/>
          <w:szCs w:val="24"/>
        </w:rPr>
        <w:t>průměrný, až lehce nadprůměrný</w:t>
      </w:r>
      <w:r w:rsidR="002170A7" w:rsidRPr="00281497">
        <w:rPr>
          <w:rFonts w:ascii="Times New Roman" w:hAnsi="Times New Roman" w:cs="Times New Roman"/>
          <w:sz w:val="24"/>
          <w:szCs w:val="24"/>
        </w:rPr>
        <w:t xml:space="preserve">. </w:t>
      </w:r>
      <w:r w:rsidRPr="00281497">
        <w:rPr>
          <w:rFonts w:ascii="Times New Roman" w:hAnsi="Times New Roman" w:cs="Times New Roman"/>
          <w:sz w:val="24"/>
          <w:szCs w:val="24"/>
        </w:rPr>
        <w:t xml:space="preserve">Nezvládá dodržovat požadavky, </w:t>
      </w:r>
      <w:r w:rsidR="002170A7" w:rsidRPr="00281497">
        <w:rPr>
          <w:rFonts w:ascii="Times New Roman" w:hAnsi="Times New Roman" w:cs="Times New Roman"/>
          <w:sz w:val="24"/>
          <w:szCs w:val="24"/>
        </w:rPr>
        <w:t xml:space="preserve">je nesamostatný, </w:t>
      </w:r>
      <w:r w:rsidRPr="00281497">
        <w:rPr>
          <w:rFonts w:ascii="Times New Roman" w:hAnsi="Times New Roman" w:cs="Times New Roman"/>
          <w:sz w:val="24"/>
          <w:szCs w:val="24"/>
        </w:rPr>
        <w:t>omezen</w:t>
      </w:r>
      <w:r w:rsidR="002170A7" w:rsidRPr="00281497">
        <w:rPr>
          <w:rFonts w:ascii="Times New Roman" w:hAnsi="Times New Roman" w:cs="Times New Roman"/>
          <w:sz w:val="24"/>
          <w:szCs w:val="24"/>
        </w:rPr>
        <w:t>í je patrné hlavně</w:t>
      </w:r>
      <w:r w:rsidRPr="00281497">
        <w:rPr>
          <w:rFonts w:ascii="Times New Roman" w:hAnsi="Times New Roman" w:cs="Times New Roman"/>
          <w:sz w:val="24"/>
          <w:szCs w:val="24"/>
        </w:rPr>
        <w:t xml:space="preserve"> v oblasti sociální komunikace. Má oblibu v dinosaurech, má encyklopedické znalosti o všech dinosaurech, hluboce se zajímá o historii</w:t>
      </w:r>
      <w:r w:rsidR="002170A7" w:rsidRPr="00281497">
        <w:rPr>
          <w:rFonts w:ascii="Times New Roman" w:hAnsi="Times New Roman" w:cs="Times New Roman"/>
          <w:sz w:val="24"/>
          <w:szCs w:val="24"/>
        </w:rPr>
        <w:t>, vznik planety Země</w:t>
      </w:r>
      <w:r w:rsidRPr="00281497">
        <w:rPr>
          <w:rFonts w:ascii="Times New Roman" w:hAnsi="Times New Roman" w:cs="Times New Roman"/>
          <w:sz w:val="24"/>
          <w:szCs w:val="24"/>
        </w:rPr>
        <w:t xml:space="preserve"> a pravěk</w:t>
      </w:r>
      <w:r w:rsidR="002170A7" w:rsidRPr="0028149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52748B" w14:textId="536C66AB" w:rsidR="002170A7" w:rsidRDefault="002170A7" w:rsidP="002814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AB9C0C" w14:textId="77777777" w:rsidR="000513BC" w:rsidRPr="00281497" w:rsidRDefault="000513BC" w:rsidP="002814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A1A6DC" w14:textId="1B2C12FD" w:rsidR="002170A7" w:rsidRPr="00281497" w:rsidRDefault="002170A7" w:rsidP="00281497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81497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TOMÁŠEK</w:t>
      </w:r>
    </w:p>
    <w:p w14:paraId="04E12D76" w14:textId="37EE360F" w:rsidR="002170A7" w:rsidRPr="00281497" w:rsidRDefault="002170A7" w:rsidP="00281497">
      <w:pPr>
        <w:pStyle w:val="Nadpis3"/>
        <w:spacing w:before="0" w:beforeAutospacing="0" w:after="150" w:afterAutospacing="0" w:line="330" w:lineRule="atLeast"/>
        <w:jc w:val="both"/>
        <w:rPr>
          <w:b w:val="0"/>
          <w:bCs w:val="0"/>
          <w:sz w:val="24"/>
          <w:szCs w:val="24"/>
        </w:rPr>
      </w:pPr>
      <w:r w:rsidRPr="00281497">
        <w:rPr>
          <w:sz w:val="24"/>
          <w:szCs w:val="24"/>
        </w:rPr>
        <w:t>9 let</w:t>
      </w:r>
      <w:r w:rsidRPr="00281497">
        <w:rPr>
          <w:b w:val="0"/>
          <w:bCs w:val="0"/>
          <w:sz w:val="24"/>
          <w:szCs w:val="24"/>
        </w:rPr>
        <w:t xml:space="preserve">. Pochází z úplné rodiny, rodiče středoškoláci. Má jednoho mladšího bratra (5 let). Tomášek má diagnostikováno </w:t>
      </w:r>
      <w:r w:rsidRPr="00695321">
        <w:rPr>
          <w:sz w:val="24"/>
          <w:szCs w:val="24"/>
        </w:rPr>
        <w:t>lehké mentální postižení a přidruženou těžkou poruchu pozornosti (ADHD)</w:t>
      </w:r>
      <w:r w:rsidR="00642B86">
        <w:rPr>
          <w:sz w:val="24"/>
          <w:szCs w:val="24"/>
        </w:rPr>
        <w:t xml:space="preserve"> a SPU (dyslexie, </w:t>
      </w:r>
      <w:proofErr w:type="spellStart"/>
      <w:r w:rsidR="00642B86">
        <w:rPr>
          <w:sz w:val="24"/>
          <w:szCs w:val="24"/>
        </w:rPr>
        <w:t>dysgraxie</w:t>
      </w:r>
      <w:proofErr w:type="spellEnd"/>
      <w:r w:rsidR="00642B86">
        <w:rPr>
          <w:sz w:val="24"/>
          <w:szCs w:val="24"/>
        </w:rPr>
        <w:t>, dysortografie)</w:t>
      </w:r>
      <w:r w:rsidRPr="00281497">
        <w:rPr>
          <w:b w:val="0"/>
          <w:bCs w:val="0"/>
          <w:sz w:val="24"/>
          <w:szCs w:val="24"/>
        </w:rPr>
        <w:t>. Je vzděláván v základní škole zřízené podle §16 ods.9 školského zákona (ZŠ pro žáky s LMP – dříve ZŠ praktická). Má potíže v rámci všech činností kognitivního charakteru, potřebuje vedení a kontrolu. Komunikuje verbálně, s určitými omezeními souvisejícími s</w:t>
      </w:r>
      <w:r w:rsidR="00642B86">
        <w:rPr>
          <w:b w:val="0"/>
          <w:bCs w:val="0"/>
          <w:sz w:val="24"/>
          <w:szCs w:val="24"/>
        </w:rPr>
        <w:t> </w:t>
      </w:r>
      <w:r w:rsidRPr="00281497">
        <w:rPr>
          <w:b w:val="0"/>
          <w:bCs w:val="0"/>
          <w:sz w:val="24"/>
          <w:szCs w:val="24"/>
        </w:rPr>
        <w:t>LMP</w:t>
      </w:r>
      <w:r w:rsidR="00642B86">
        <w:rPr>
          <w:b w:val="0"/>
          <w:bCs w:val="0"/>
          <w:sz w:val="24"/>
          <w:szCs w:val="24"/>
        </w:rPr>
        <w:t xml:space="preserve"> a vývojovou </w:t>
      </w:r>
      <w:proofErr w:type="spellStart"/>
      <w:r w:rsidR="00642B86">
        <w:rPr>
          <w:b w:val="0"/>
          <w:bCs w:val="0"/>
          <w:sz w:val="24"/>
          <w:szCs w:val="24"/>
        </w:rPr>
        <w:t>dyfázií</w:t>
      </w:r>
      <w:proofErr w:type="spellEnd"/>
      <w:r w:rsidR="00642B86">
        <w:rPr>
          <w:b w:val="0"/>
          <w:bCs w:val="0"/>
          <w:sz w:val="24"/>
          <w:szCs w:val="24"/>
        </w:rPr>
        <w:t xml:space="preserve"> (typ narušené komunikační schopnosti)</w:t>
      </w:r>
    </w:p>
    <w:p w14:paraId="68CEA458" w14:textId="5A83B602" w:rsidR="008A27B0" w:rsidRPr="00281497" w:rsidRDefault="008A27B0" w:rsidP="00281497">
      <w:pPr>
        <w:pStyle w:val="Nadpis3"/>
        <w:spacing w:before="0" w:beforeAutospacing="0" w:after="150" w:afterAutospacing="0" w:line="330" w:lineRule="atLeast"/>
        <w:jc w:val="both"/>
        <w:rPr>
          <w:sz w:val="24"/>
          <w:szCs w:val="24"/>
          <w:u w:val="single"/>
        </w:rPr>
      </w:pPr>
    </w:p>
    <w:p w14:paraId="09EA561A" w14:textId="63406C40" w:rsidR="008A27B0" w:rsidRPr="00281497" w:rsidRDefault="008A27B0" w:rsidP="00281497">
      <w:pPr>
        <w:pStyle w:val="Nadpis3"/>
        <w:spacing w:before="0" w:beforeAutospacing="0" w:after="150" w:afterAutospacing="0" w:line="330" w:lineRule="atLeast"/>
        <w:jc w:val="both"/>
        <w:rPr>
          <w:sz w:val="24"/>
          <w:szCs w:val="24"/>
          <w:u w:val="single"/>
        </w:rPr>
      </w:pPr>
      <w:bookmarkStart w:id="0" w:name="_Hlk67824848"/>
      <w:r w:rsidRPr="00281497">
        <w:rPr>
          <w:sz w:val="24"/>
          <w:szCs w:val="24"/>
          <w:u w:val="single"/>
        </w:rPr>
        <w:t>KAROLÍNA</w:t>
      </w:r>
    </w:p>
    <w:p w14:paraId="3985C85D" w14:textId="760804F3" w:rsidR="008A27B0" w:rsidRPr="00281497" w:rsidRDefault="008A27B0" w:rsidP="00281497">
      <w:pPr>
        <w:pStyle w:val="Nadpis3"/>
        <w:spacing w:before="0" w:beforeAutospacing="0" w:after="150" w:afterAutospacing="0" w:line="330" w:lineRule="atLeast"/>
        <w:jc w:val="both"/>
        <w:rPr>
          <w:b w:val="0"/>
          <w:bCs w:val="0"/>
          <w:sz w:val="24"/>
          <w:szCs w:val="24"/>
        </w:rPr>
      </w:pPr>
      <w:r w:rsidRPr="00695321">
        <w:rPr>
          <w:sz w:val="24"/>
          <w:szCs w:val="24"/>
        </w:rPr>
        <w:t>1</w:t>
      </w:r>
      <w:r w:rsidR="00642B86">
        <w:rPr>
          <w:sz w:val="24"/>
          <w:szCs w:val="24"/>
        </w:rPr>
        <w:t>3</w:t>
      </w:r>
      <w:r w:rsidRPr="00695321">
        <w:rPr>
          <w:sz w:val="24"/>
          <w:szCs w:val="24"/>
        </w:rPr>
        <w:t xml:space="preserve"> let</w:t>
      </w:r>
      <w:r w:rsidRPr="00281497">
        <w:rPr>
          <w:b w:val="0"/>
          <w:bCs w:val="0"/>
          <w:sz w:val="24"/>
          <w:szCs w:val="24"/>
        </w:rPr>
        <w:t xml:space="preserve">. Dívka </w:t>
      </w:r>
      <w:r w:rsidR="00642B86">
        <w:rPr>
          <w:b w:val="0"/>
          <w:bCs w:val="0"/>
          <w:sz w:val="24"/>
          <w:szCs w:val="24"/>
        </w:rPr>
        <w:t xml:space="preserve">pochází </w:t>
      </w:r>
      <w:r w:rsidR="00642B86" w:rsidRPr="000513BC">
        <w:rPr>
          <w:sz w:val="24"/>
          <w:szCs w:val="24"/>
        </w:rPr>
        <w:t>z romské rodiny</w:t>
      </w:r>
      <w:r w:rsidR="00642B86">
        <w:rPr>
          <w:b w:val="0"/>
          <w:bCs w:val="0"/>
          <w:sz w:val="24"/>
          <w:szCs w:val="24"/>
        </w:rPr>
        <w:t xml:space="preserve">, má 4 mladší sourozence (š žijí s ní v dětském domově, nejmladší roční sestra u rodiny). Všechny dětí v rodině mají podobné projevy, s rodinou je složitá komunikace.  Ve vývoji se vyskytuje opoždění a </w:t>
      </w:r>
      <w:r w:rsidR="00642B86" w:rsidRPr="000513BC">
        <w:rPr>
          <w:sz w:val="24"/>
          <w:szCs w:val="24"/>
        </w:rPr>
        <w:t>omezení v oblasti rozumových schopností v pásmu podprůměrné inteligence</w:t>
      </w:r>
      <w:r w:rsidR="00642B86">
        <w:rPr>
          <w:b w:val="0"/>
          <w:bCs w:val="0"/>
          <w:sz w:val="24"/>
          <w:szCs w:val="24"/>
        </w:rPr>
        <w:t>. Dívka vyrůstá v ústavní výchově, ale rodina ji navštěvuje a bere si ji domů občas na víkendy nebo na prázdniny. Dívka má obtíže v rámci komunikace, vlivem nepodnětného, sociálně znevýhodněného a kulturně odlišného prostředí. Dívka navštěvuje běžnou základní školu, ale v rámci školního výkonu má obtíže. Opakovala 4. ročník</w:t>
      </w:r>
      <w:r w:rsidR="006D12D3">
        <w:rPr>
          <w:b w:val="0"/>
          <w:bCs w:val="0"/>
          <w:sz w:val="24"/>
          <w:szCs w:val="24"/>
        </w:rPr>
        <w:t xml:space="preserve"> a její školní výkony jsou velmi nízké</w:t>
      </w:r>
      <w:r w:rsidR="00642B86">
        <w:rPr>
          <w:b w:val="0"/>
          <w:bCs w:val="0"/>
          <w:sz w:val="24"/>
          <w:szCs w:val="24"/>
        </w:rPr>
        <w:t xml:space="preserve">. </w:t>
      </w:r>
      <w:r w:rsidR="006D12D3">
        <w:rPr>
          <w:b w:val="0"/>
          <w:bCs w:val="0"/>
          <w:sz w:val="24"/>
          <w:szCs w:val="24"/>
        </w:rPr>
        <w:t xml:space="preserve">Potřebuje individuální vedení. </w:t>
      </w:r>
      <w:r w:rsidR="00642B86">
        <w:rPr>
          <w:b w:val="0"/>
          <w:bCs w:val="0"/>
          <w:sz w:val="24"/>
          <w:szCs w:val="24"/>
        </w:rPr>
        <w:t xml:space="preserve">Objevuje se porucha pozornosti, hyperaktivita, potíže s dodržováním požadavků školy, problémy v chování, časté vyrušování ve vyučování, sklony k neplnění úkolů a požadavků školy. Je nutné důsledné vedení ze strany dětského domova. </w:t>
      </w:r>
      <w:bookmarkEnd w:id="0"/>
    </w:p>
    <w:sectPr w:rsidR="008A27B0" w:rsidRPr="00281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427"/>
    <w:rsid w:val="000513BC"/>
    <w:rsid w:val="002170A7"/>
    <w:rsid w:val="00225427"/>
    <w:rsid w:val="00281497"/>
    <w:rsid w:val="003E5150"/>
    <w:rsid w:val="00625287"/>
    <w:rsid w:val="00642B86"/>
    <w:rsid w:val="00695321"/>
    <w:rsid w:val="006D12D3"/>
    <w:rsid w:val="008A27B0"/>
    <w:rsid w:val="00A22537"/>
    <w:rsid w:val="00AB084E"/>
    <w:rsid w:val="00AC3C69"/>
    <w:rsid w:val="00E2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408E9"/>
  <w15:chartTrackingRefBased/>
  <w15:docId w15:val="{C1B3BD6B-2F04-46F5-9D0F-20723DA5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170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170A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05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2</Pages>
  <Words>592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Heislerová</dc:creator>
  <cp:keywords/>
  <dc:description/>
  <cp:lastModifiedBy>Kateřina Heislerová</cp:lastModifiedBy>
  <cp:revision>4</cp:revision>
  <dcterms:created xsi:type="dcterms:W3CDTF">2021-03-27T05:44:00Z</dcterms:created>
  <dcterms:modified xsi:type="dcterms:W3CDTF">2021-03-28T09:59:00Z</dcterms:modified>
</cp:coreProperties>
</file>