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EBE4" w14:textId="406BBA6E" w:rsidR="00076C74" w:rsidRDefault="00076C74" w:rsidP="00076C74">
      <w:pPr>
        <w:pStyle w:val="Normlnweb"/>
        <w:jc w:val="center"/>
        <w:rPr>
          <w:rFonts w:ascii="Arial,Bold" w:hAnsi="Arial,Bold"/>
        </w:rPr>
      </w:pPr>
      <w:r>
        <w:rPr>
          <w:rFonts w:ascii="Arial,Bold" w:hAnsi="Arial,Bold"/>
        </w:rPr>
        <w:t>Zpráva ŠPZ</w:t>
      </w:r>
    </w:p>
    <w:p w14:paraId="7FDBE83F" w14:textId="55E7E97D" w:rsidR="00076C74" w:rsidRDefault="00076C74" w:rsidP="00076C74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Datum narození: 1.7.2008</w:t>
      </w:r>
    </w:p>
    <w:p w14:paraId="3CF54843" w14:textId="7DCDA226" w:rsidR="00076C74" w:rsidRDefault="00076C74" w:rsidP="00076C74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>Věk v den vyšetření: 8 let 10 měsíců 4 dny</w:t>
      </w:r>
    </w:p>
    <w:p w14:paraId="54D28DE1" w14:textId="01C5447B" w:rsidR="00076C74" w:rsidRDefault="00076C74" w:rsidP="00076C74">
      <w:pPr>
        <w:pStyle w:val="Normlnweb"/>
        <w:rPr>
          <w:rFonts w:ascii="Arial,Bold" w:hAnsi="Arial,Bold"/>
        </w:rPr>
      </w:pPr>
      <w:r>
        <w:rPr>
          <w:rFonts w:ascii="Arial,Bold" w:hAnsi="Arial,Bold"/>
        </w:rPr>
        <w:t xml:space="preserve">Třída: 2. </w:t>
      </w:r>
    </w:p>
    <w:p w14:paraId="1DBAF28F" w14:textId="4A22627B" w:rsidR="00076C74" w:rsidRDefault="00076C74" w:rsidP="00076C74">
      <w:pPr>
        <w:pStyle w:val="Normlnweb"/>
      </w:pPr>
      <w:r>
        <w:rPr>
          <w:rFonts w:ascii="Arial,Bold" w:hAnsi="Arial,Bold"/>
        </w:rPr>
        <w:t xml:space="preserve">Podklady pro stanovení podpůrných opatření ve vzdělávání </w:t>
      </w:r>
      <w:r>
        <w:rPr>
          <w:rFonts w:ascii="Arial,Bold" w:hAnsi="Arial,Bold"/>
          <w:sz w:val="20"/>
          <w:szCs w:val="20"/>
        </w:rPr>
        <w:t xml:space="preserve">Anamnéza: </w:t>
      </w:r>
    </w:p>
    <w:p w14:paraId="27F80D86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>Z anamnézy vyjímáme (podrobně spisová dokumentace): V rodinné anamnéze udávána epilepsie i ADHD. Mladší sestra Anna 2015, dobře vychází. Se starší sestrou Marií 2004 konflikty.</w:t>
      </w:r>
      <w:r>
        <w:rPr>
          <w:rFonts w:ascii="Arial" w:hAnsi="Arial" w:cs="Arial"/>
          <w:sz w:val="20"/>
          <w:szCs w:val="20"/>
        </w:rPr>
        <w:br/>
        <w:t xml:space="preserve">Dále udávané významné skutečnosti v období pre, peri i raně postnatálním. Motorický vývoj v normě. Řečový vývoj opožděný. Navštěvoval MŠ Hrušovany u Brna. Měl odklad školní docházky na doporučení PPP Židlochovice. Logopedická péče od 3,5 let na klinické logopedii v Židlochovicích. Chlapec v péči našeho SPC od roku 2012. Zaškolen na doporučení našeho SPC v ZŠ logopedické Brno, Veslařská 234. </w:t>
      </w:r>
    </w:p>
    <w:p w14:paraId="722BA2A5" w14:textId="21962DE2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>Z vyšetření: Logopedické vyšetření SPC, 22.3.2012, se závěrem: u chlapce ve věku 3,8 expresivní vývojová dysfázie, narušeny jsou všechny jazykové roviny řeči. Rodinná zátěž pro epilepsii, diagnostikovaná specifická, rolandicky lokalizovaná aktivita v EEG, bez klinických paroxysmů.</w:t>
      </w:r>
      <w:r>
        <w:rPr>
          <w:rFonts w:ascii="Arial" w:hAnsi="Arial" w:cs="Arial"/>
          <w:sz w:val="20"/>
          <w:szCs w:val="20"/>
        </w:rPr>
        <w:br/>
        <w:t xml:space="preserve">Psychologické vyšetření PPP Brno, pobočka Židlochovice 20.3.2014 - se závěrem: nezralost osobnosti a sluchové percepce, vady řeči. Upravující se vývojová dysfázie (MUDr. Motlová). Doporučen odklad školní docházky. Neurologické vyšetření, 18.12.2014, dg: expr. vývojová dysfázie, v EEG specifická epi PA bez klin paroxysmů, matka a její nevl sestra záchvatové projevy; MR mozku březen 2012 arach cysta v zadní jámě, jinak bez patol, hosp KDN 2012 ponechán bez medikace, na dop ko nešli, EEG únor 2014 graf abn- na pozadí vcelku věku přim ZA prakticky kontinuální výboje TP vlevo s ojed projekcí nad vertex a dx, aktivace nemění. Dop. vzhledem k tomu, že nemá záchvaty, ponechán bez léků, ko za půl roku </w:t>
      </w:r>
    </w:p>
    <w:p w14:paraId="792E3DE0" w14:textId="77777777" w:rsidR="00076C74" w:rsidRDefault="00076C74" w:rsidP="00076C74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Kontrolní vyšetření logopedické SPC, 7.1.2015 se závěrem: chlapec ve věku 6,6 let s expresivní vývojovou dysfázií a neurologem diagnostikovanou specifickou, rolandicky lokalizovanou aktivitou v EEG, bez klinických paroxysmů. Rodinná zátěž pro epilepsii.</w:t>
      </w:r>
      <w:r>
        <w:rPr>
          <w:rFonts w:ascii="Arial" w:hAnsi="Arial" w:cs="Arial"/>
          <w:sz w:val="20"/>
          <w:szCs w:val="20"/>
        </w:rPr>
        <w:br/>
        <w:t>Kontrolní psychologické vyšetření SPC, 2/2015 se závěrem: jedná se o chlapce 6,7 let s aktuálně nerovnoměrně rozloženými intelektovými schopnostmi, rozložení ve prospěch schopností názorových (v jasném průměru), oproti schopnostem slovně- pojmovým (v pásmu hraničním). Logopedická dg. vývojová dysfázie. Neurologický nález na EEG- EPI aktivita, bez záchvatů- aktuálně bez medikace. Kolísavá práceschopnost. Osobnostně dětský k danému věku. Kontrolní vyšetření neurologické, 30.6.2016 s dg. vývojová dysfázie, hyperkinetický sy, specif. abn v EEG již 2012, hosp na KDN- MR mozku arach cysta v zadní jámě, ponechán bez medikace, záchv projevy nevyexplorovány, akt EEG vide supra (graf ve srovnání se záznamem z června 2015 se změnou lokalizace epi PA, nyní bil PO, zvýšení frekvence výbojů). Dop. nadále bez léků, ko za rok s EEG, ev dle klin projevů dříve.</w:t>
      </w:r>
    </w:p>
    <w:p w14:paraId="79EA4F6E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Bylo oční vyšetření, měl mít doporučeny brýle- dle maminky max. do 0,75 dioptrie (zpráva není k dispozici). </w:t>
      </w:r>
    </w:p>
    <w:p w14:paraId="2CF62C78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Dle matky aktuálně: hodně se zlepšil, rozhodli se pro přestup od 3. třídy do ZŠ Hrušovany u Brna. Bude tam mít kroužek logopedie, potom budou chodit na logopedii do Židlochovic na kliniku LOGO (chodí doposud v delších intervalech). Hlásky občas v řeči zaměňuje, mluví rychle, zadrhne se; řekne, co potřebuje, komunikativní, gramaticky kolísá; pokud nechce, nemluví. Do školy chodí rád, dojíždí. Ve škole se hodně snaží, občas je zbrklý a má zbytečné chyby; rychlý v úkolech, čeká na ostatní. Horší čtení, čte obden s otcem; písmo horší, diktáty 1-2, M zvládá. Učí se doma 1⁄2 hodiny denně. Doma vzteklejší, dá si říct. Někdy trucuje (čtení; příkazy), je náladový. Kamarádský, mimo zájem rychlejší, dokáže se soustředit. Samostatný, někdy impulzivní, není neklidný. Nenechá si líbit, vrátí dětem. Zájmy: TV, vláčky, do kroužku nechodí. Neurotické obtíže neudávají. Přibral. Nebere léky na epilepsii, zahledění matka nepozoruje, omezení dle matky jen PC 1⁄2 hodiny, matka ho má hlídat, kontrolovat. Má ekzém, nemá plavat do konce školního roku. </w:t>
      </w:r>
    </w:p>
    <w:p w14:paraId="7B14B4A8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lastRenderedPageBreak/>
        <w:t xml:space="preserve">Dle třídního učitele aktuálně: aktivně se zapojuje do vyučování, projevuje zájem o probírané učivo. Reakce na výchovné pokyny včetně sociálního hodnocení jsou přiměřené. K vrstevníkům kamarádský, komunikativní, nekonfliktní, obvykle optimisticky naladěný. Ke školním dovednostem: výuku zvládá, často pracuje zbrkle na úkor kvality. Čtení: poznávání písmen nejisté, plete tvarově a sluchově podobná písmena, čte slabiky se zárazy. Objevuje se domýšlení slov, vynechávání či přidávání písmen a slabik, záměna samohlásek, chybné porozumění. Čtení třeba rozvíjet z hlediska rychlosti, správnosti, přesnosti, plynulosti, porozumění přečtenému. Psaní písmen nejisté, plete tvarově podobná písmena, nedodržuje proporce tvarů písmen vč. lineatury řádku; časté opravy, nedodržuje hranice slov. V diktátech záměny tvarově podobných písmen, vynechávání písmen a slabik, chybování v délkách. Početní dovednosti zvládá postupy i kalkulii, veškeré učivo v M zvládá bez potíží. V pololetí 2. třídy byl hodnocen 1. Řeč: náprava postupuje přiměřeným tempem dle vývojové řady, vyvozené hlásky třeba automatizovat do běžné řeči. Správně rozumí instrukcím a pokynům. Vyjadřování v jednoduchých větách, případně krátkých souvětích. Sociální využití odpovídá věku. Slovní zásoba: aktivní i pasivní slovník se jeví přiměřený věku, obtíže činí definování pojmů. Tvarosloví, větosloví: nesprávně užívá ohýbání slov, netvoří věty gramaticky správné konstrukce. Mírně nesrozumitelný řečový projev, vázne polohování jazyka. V nápravě nutný celkový rozvoj na úrovni všech jazykových rovin včetně rytmizace a celkové oblasti fonematického uvědomování, f. sluchu a verbální paměti. </w:t>
      </w:r>
    </w:p>
    <w:p w14:paraId="646392A8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Třídní učitel na základě pedagogického pozorování doporučuje přestup žáka do běžné ZŠ v režimu inkluzivního vzdělávání s nastavením podpůrných opatření. </w:t>
      </w:r>
    </w:p>
    <w:p w14:paraId="5AFE1A29" w14:textId="77777777" w:rsidR="00076C74" w:rsidRDefault="00076C74" w:rsidP="00076C74">
      <w:pPr>
        <w:pStyle w:val="Normlnweb"/>
      </w:pPr>
      <w:r>
        <w:rPr>
          <w:rFonts w:ascii="Arial,Bold" w:hAnsi="Arial,Bold"/>
          <w:sz w:val="20"/>
          <w:szCs w:val="20"/>
        </w:rPr>
        <w:t xml:space="preserve">Průběh vyšetření: </w:t>
      </w:r>
      <w:r>
        <w:rPr>
          <w:rFonts w:ascii="Arial" w:hAnsi="Arial" w:cs="Arial"/>
          <w:sz w:val="18"/>
          <w:szCs w:val="18"/>
        </w:rPr>
        <w:t xml:space="preserve">(záznam o průběhu vyšetření, popis použitých postupů a diagnostických nástrojů, záznam konzultace s dalšími subjekty, které se podílejí na péči o žáka) </w:t>
      </w:r>
    </w:p>
    <w:p w14:paraId="613E7CA5" w14:textId="77777777" w:rsidR="00076C74" w:rsidRDefault="00076C74" w:rsidP="00076C74">
      <w:pPr>
        <w:pStyle w:val="Normlnweb"/>
      </w:pPr>
      <w:r>
        <w:rPr>
          <w:rFonts w:ascii="Arial,Bold" w:hAnsi="Arial,Bold"/>
          <w:sz w:val="20"/>
          <w:szCs w:val="20"/>
        </w:rPr>
        <w:t xml:space="preserve">a) Část psychologická </w:t>
      </w:r>
    </w:p>
    <w:p w14:paraId="3540B968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Z vyšetření: chlapec statnější postavy, dobře laděný po celou dobu vyšetření. Orientovaný v základních údajích o sobě a rodině. Přizpůsobuje se vedení, v úvodu i dále při obtížích potřebné rozvíjení motivace, vzdává těžší úkoly, není pečlivý v kontrole. Po cca 20 minutách nastupuje únava, pozornost místy odklonitelná, se střídáním činností a individuálním přístupem lepší- kolísavá práceschopnost susp. se vztahem k dřívějšímu neurologickému nálezu (viz anamnéza). Osobnostně snížená osobnostní zralost k věku- infantilní rysy, dětštější, zájem o hru, místy mazlivá řeč, více se prosazuje (úkoly chce plnit po svém), preferuje činnosti libé, nezralost také ve volní složce- vyvinout úsilí mimo zájem. Při nasycení činností povrchní přístup, nekontroluje si. V průběhu testové situaci komentuje činnosti, zkouší hranice, lehce afektovaný. Na dotaz udává, že je rád na PC, hraje se s mašinkami. Ve škole má rád, M, ČJ, Tv, Hv- těžká je pro něho čítanka. Učí se s mamkou, taťkou, sestrou. Chodí do družiny, dříve chodil i do plavání. </w:t>
      </w:r>
    </w:p>
    <w:p w14:paraId="0F15A11A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Aktuální intelektové schopnosti se pohybují ve složce slovně- pojmové i názorové v pásmu podprůměru, tj. nižšího průměru, v obou složkách intelektu (lehce ve prospěch schopností názorových). V rámci dílčích výkonů: mírně nadprůměrné řazení obrázků dle děje; průměrné doplňování obrázků, kódování; spodní průměr počty formou slovních úloh, definování pojmů, porozumění soc. situacím včetně odpovědí, bezprostřední opakování číselných řad; nízká je všeobecná informovanost, zobecňování pojmů, nápodoba tvaru dle vzoru; velmi nízké jsou skládanky. </w:t>
      </w:r>
    </w:p>
    <w:p w14:paraId="4BD21F83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Řeč: má zájem o komunikaci, řečově spontánní. V úvodu potřebuje otázky ke zpřesnění sdělovaného, daný děj vypráví v souvětích jen lehce dysgramatické konstrukce (obtíže např. spojky, kondicionál). Pohádku O Červené karkulce vypráví v souvětích, ztrácí se v ději, opravuje se, domýšlí, potřebná je dopomoc. V popisu děje s názorem v normě, často užívá zájmena. Slovní zásoba celkově v normě. Užívá hovorové i dětské výrazy, pasivně se vyskytla záměna pojmů rameno- loket. Volnější výbavnost pojmosloví, užívá opisy, nepřesnosti v označení (nožička- schod, apod.). Zobecňování pojmů nízké, definování pojmů spodní průměr. Porozumění se jeví dobré. Místy dysgramatismus ve tvarosloví. Výslovnost dyslalická (sykavky, ojediněle měkčení), dále artikulační neobratnost. Bezprostřední opakování číselných řad je v nízkém průměru. Dále bude hodnoceno logopedkou. </w:t>
      </w:r>
    </w:p>
    <w:p w14:paraId="570FBFDA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Vizuomotorická koordinace lehce oslabená (kvalita překreslování). Zrakové rozlišování v pomalém tempu, chybovost v normě (3 chyby). Při doplňování detailů se objevuje často zaměření na celek. </w:t>
      </w:r>
      <w:r>
        <w:rPr>
          <w:rFonts w:ascii="Arial" w:hAnsi="Arial" w:cs="Arial"/>
          <w:sz w:val="20"/>
          <w:szCs w:val="20"/>
        </w:rPr>
        <w:lastRenderedPageBreak/>
        <w:t xml:space="preserve">Kresba postavy vývojově subnormní. Pravák, souhlasná lateralita. Pravo- levou orientaci určí na sobě, ploše i protilehlé rovině, daří se i vybrané pojmy z prostorové orientace. </w:t>
      </w:r>
    </w:p>
    <w:p w14:paraId="123FF12E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>Čtení- hraniční dyslexie; čte pomalu, ukazuje si, v technice slabikuje- slabikování dobře navozeno, lehce se opravuje, lehčí spec. chybovost (přídavky, inverze l-!, l-j). Porozumění textu jen v hrubých rysech, na dotazy odpovědi kolísají i domýšlí. Promítá se také faktor nízkého domácího tréninku.</w:t>
      </w:r>
      <w:r>
        <w:rPr>
          <w:rFonts w:ascii="Arial" w:hAnsi="Arial" w:cs="Arial"/>
          <w:sz w:val="20"/>
          <w:szCs w:val="20"/>
        </w:rPr>
        <w:br/>
        <w:t xml:space="preserve">V sešitech kolísá úprava, zvýšený přítlak, často škrtá. Písmo větší, tvary v normě. Školní diktáty s četnými opravami, kolísavě se vyskytují občasné specifické jevy- záměny či vynechávka písmene. Maluje pravou rukou, zvýšený je přítlak. Dále hodnoceno logopedkou. </w:t>
      </w:r>
    </w:p>
    <w:p w14:paraId="3A14232A" w14:textId="77777777" w:rsidR="00076C74" w:rsidRDefault="00076C74" w:rsidP="00076C74">
      <w:pPr>
        <w:pStyle w:val="Normlnweb"/>
      </w:pPr>
      <w:r>
        <w:rPr>
          <w:rFonts w:ascii="Arial,Bold" w:hAnsi="Arial,Bold"/>
          <w:sz w:val="20"/>
          <w:szCs w:val="20"/>
        </w:rPr>
        <w:t xml:space="preserve">b) Část speciálně-pedagogická </w:t>
      </w:r>
    </w:p>
    <w:p w14:paraId="051422B3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>Chlapec navazuje kontakt volně, na situaci vyšetření se dobře adaptuje. Je zvědavý na novou školu, uvádí, že tam má hodně kamarádů. Ve škole má rád matematiku a tělocvik, občas český jazyk, za náročnější považuje prvouku a čtení. Ve volném čase rád hraje na počítači (zachraňuje panáčky, v budoucnu by chtěl být průvodčím.</w:t>
      </w:r>
      <w:r>
        <w:rPr>
          <w:rFonts w:ascii="Arial" w:hAnsi="Arial" w:cs="Arial"/>
          <w:sz w:val="20"/>
          <w:szCs w:val="20"/>
        </w:rPr>
        <w:br/>
        <w:t xml:space="preserve">V konverzaci reaguje na kladené otázky – jednoslovně, v jednoduchých i rozvitých větách, souvětí tvoří v nižší frekvenci. Projev lze hodnotit jako plynulý, jen ojediněle překotnější, s narůstající motivací sdělovat. Při činnosti je třeba úkoly střídat, poměrně záhy nastupuje únava, verbální úkoly znamenají pro chlapce zvýšenou zátěž. </w:t>
      </w:r>
    </w:p>
    <w:p w14:paraId="7083EA04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Reedukace výslovnosti není ukončena, ve srozumitelnosti sdělení je klíčová míra pozornosti, kterou chlapec projevu věnuje, občasné záměny i jednodušších hlásek (K/T), patrné jsou specifické asimilace (při reprodukci izolovaných slov chybovost méně četná, náročnější kombinace jsou š/c, s/š - je třeba docvičit v propojení se sluchovou percepcí), nekonstantní chybovost v měkčení. Ve výslovnosti alveolárních hlásek s polohováním jazyka za horními alveolami - vyskytují se nepřesnosti ve výslovnosti vibrant (aktuálně probíhá nácvik), artikulace L není jistá (ojediněle v kontextu i u T, D) - celkově se ve výslovnosti promítají i nerovnoměrnosti v oromotorice - přesnost a flexibilita v polohování jazyka v izolovaných i koordinovaných pohybech. V projevu i v úkolové situaci jsou patrné rysy artikulační neobratnosti – redukce víceslabičných slov, přesmyky slabik – změny ve struktuře slov se různou měrou promítají v jejich srozumitelnosti. </w:t>
      </w:r>
    </w:p>
    <w:p w14:paraId="0FB5961D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V realizaci komunikačního záměru je stále patrné percepční oslabení – v diferenciaci nejistý v rozlišování znělých/neznělých, tvrdých/měkkých slabik, ve specifikaci rozdílu váhá, chybovost s výkyvy ve všech kategoriích (sykavky, znělost, tvrdé/měkké slab). Ve sluchové syntéze s jistotou složí až tříslabičné slovo se shlukem (petržel, 6/12), ostatní slova se i přes opakování syntetizovat nedaří(uvádí zvukově blízká strašidlo/třišlo, bouračka/broučka). V analýze nutný delší zácvik, stále výraznější tendence ke slabikování slov, správně rozloží tříslabičné slovo s otevřenými slabikami (cibule), slova se shluky redukuje (pstruzi/spuzi), víceslabičná rovněž – této oblasti je třeba v dalším rozvoji věnovat maximální pozornost - v kontextu výslovnosti i písemného projevu. Opakování vět - vyskytují se ojedinělé redukce, častěji s dílčími změnami (pořadí slov, náhrada zadaného za vlastní podobného významu, změny vazeb jeho/jehož), které se různou měrou promítají do celkového významu daného celku. </w:t>
      </w:r>
    </w:p>
    <w:p w14:paraId="444C9759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Obsahovou stránku projevu chlapce ovlivňují nepřesnosti, které se vyskytují ve fixaci a aplikaci pravidel gramatiky a syntaxe – chybovost se nekonstantně vyskytuje v základních gramatických kategoriích – skloňování, stupňování, časování, v předložkových i zájmenných vazbách – oslabení přetrvává i v oblasti jazykového citu. Při plnění zkoušky jazykového citu je pro chlapce obtížné odvozování adjektiv od základu v substantivech, nerovnoměrnosti ve výkonu jsou i v ostatních kategoriích (užívání ukazovacích zájmen, přechylování, skloňování i časování; při plnění těchto úkolů je vhodné intenzivnější vedení, podpora, ujištění o správném postupu). Obtíže v aplikaci pravidel se vyskytují i při praktickém využití ve tvorbě vět ze zadaných slov (orientačně), obtíže jsou v propojení vazeb (předložkových, zájmenných). Ve vlastním projevu chlapec tvoří sdělení různého rozsahu, vyskytují je stručnější výpovědi, jednoslovné/slovní spojení, hovoří v jednoduchých, rozvitých větách, příp. i v souvětích - koncepci větných celků je třeba věnovat pozornost i nadále, ve spontánním projevu se ve větných celcích vyskytují nepřesnosti ve vazbách, mohou se promítnout i v obsahové nosnosti sdělení. </w:t>
      </w:r>
    </w:p>
    <w:p w14:paraId="49570FBE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lastRenderedPageBreak/>
        <w:t xml:space="preserve">Porozumění se jeví jako adekvátní v běžné, konverzační situaci. V úkolové s výkyvy – nejistý, potřeba ujistit o správném postupu a motivovat – prodloužit zácvik (především v úkolech náročnějšího, verbálního charakteru), v nejistotě kolísá motivace k činnosti. Úkoly spojené s pasivní slovní zásobou plní bez obtíží (mezi obrázky vybírá i další vazby). úkol komentuje. Při aktivním vysvětlení významu pojmů ve vyšší četnosti užívá zájmen k nahrazení chybějícího slova, konstrukce sdělení jsou velmi jednoduché (chlapcův záměr je zřejmý, avšak ve vyjádření se promítají i výše uvedené obtíže). V projevu se vyskytují občasné pauzy při vyhledávání vhodného slova – pojmová výbavnost není stabilní (při uvažování, v koncepci se vyskytují i neukončená slova, sdělení a nepřesnosti ve využívání pojmů) - prolínají se i nestabilita v gramatice a syntaxi. Slovní řady na základě významové blízkosti (orientačně) doplňuje bez obtíží u konkrétních podstatných a přídavných jmen, náročnější jsou výrazy abstraktní, časové pojmy, slovesa - v těchto kategoriích váhá. Popis obrázku má zprvu charakter jednoslovného pojmenování vybraných detailů, následně rozvíjí v jednodušších celcích, snáze s oporou v otázkách. V popisu situačního obrázku hovoří ve větách a občas i v souvětích s výše uvedenými občasnými nepřesnostmi, při komentování situací formuluje i stručná sdělení v podobě přímé řeči – využívá i hovorové výrazy, citoslovce. </w:t>
      </w:r>
    </w:p>
    <w:p w14:paraId="2C03C0C5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Chlapec píše pravou rukou, ve školních sešitech výkyvy v úpravě, s pomocnými linkami jistější, jinak četnější opravy, škrtání i na úrovni celých slov (i opakovaně), doplňování chybějících písmen/škrtání písmen, která jsou ve slově navíc, přepisy části větných celků z důvodu četnější výše uvedené chybovosti – orientace ve struktuře slova není dostatečně rozvinuta. Diktát píše v pomalejším tempu, slova si potichu slabikuje, rozmýšlí, zde nejistý i v diktátě velkých písmen (U, H). Zde v diktátě slov specifická chybovost (záměna znělosti); ve větách záměna písmen (hajný/hahní) – dále záměny tvrdých/měkkých slabik, nepřesnosti v měkčení, rovněž se jedná o chyby specifického charatkeru. Ve školních sešitech kromě nestability v úpravě i občasná specifická chybovost (znělost, měkčení), občasná absence interpunkce, diakritiky. Přepis zde provádí ve velmi pomalém tempu, důsledně postupuje dle předlohy, s pauzami – odkládá tužku, odpočívá, úkol hodnotí jako náročný; zachycena 1 chyba v podobě vynechání písmene (ořehů/ořechů), s námahou roste i přítlak na psací náčiní, občasné přepisy. </w:t>
      </w:r>
    </w:p>
    <w:p w14:paraId="3748948E" w14:textId="77777777" w:rsidR="007638B0" w:rsidRDefault="00076C74" w:rsidP="00076C74">
      <w:pPr>
        <w:pStyle w:val="Normlnweb"/>
        <w:rPr>
          <w:rFonts w:ascii="Arial,Bold" w:hAnsi="Arial,Bold"/>
          <w:sz w:val="20"/>
          <w:szCs w:val="20"/>
        </w:rPr>
      </w:pPr>
      <w:r>
        <w:rPr>
          <w:rFonts w:ascii="Arial,Bold" w:hAnsi="Arial,Bold"/>
          <w:sz w:val="20"/>
          <w:szCs w:val="20"/>
        </w:rPr>
        <w:t xml:space="preserve">c) Část pedagogická (vyhodnocení plánu pedagogické podpory) </w:t>
      </w:r>
    </w:p>
    <w:p w14:paraId="270709C1" w14:textId="5ACAF5E7" w:rsidR="00076C74" w:rsidRDefault="00076C74" w:rsidP="00076C74">
      <w:pPr>
        <w:pStyle w:val="Normlnweb"/>
      </w:pPr>
      <w:r>
        <w:rPr>
          <w:rFonts w:ascii="Arial,Bold" w:hAnsi="Arial,Bold"/>
        </w:rPr>
        <w:t xml:space="preserve">Závěr z vyšetření: </w:t>
      </w:r>
    </w:p>
    <w:p w14:paraId="540DEFD4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Závěr: jedná se o chlapce 8,10 let; výchozí diagnóza vývojová dysfázie. V oblasti komunikační schopnosti došlo k dílčímu pozitivnímu posunu. Aktuálně - reedukace výslovnosti není ukončena (vyskytují se i specifické asimilace, artikulační neobratnost) , přetrvává i určité oslabení sluchové percepce a paměti. V řečovém profilu jsou patrné nerovnoměrnosti v jazykovém citu, fixaci a aplikaci pravidel gramatiky a syntaxe. V obsahové nosnosti sdělení a práci s informacemi se může promítnout i nestabilní pojmová výbavnost. </w:t>
      </w:r>
    </w:p>
    <w:p w14:paraId="0F640B0F" w14:textId="77777777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Aktuální intelektové schopnosti se pohybují ve složce slovně- pojmové i názorové v pásmu podprůměru, tj. nižšího průměru, v obou složkách intelektu (lehce ve prospěch schopností názorových). Kolísavá práceschopnost, susp. se vztahem k dřívějšímu neurologickému nálezu (na EEG spec. abnormity). Ve čtení hraniční dyslexie. V pravopise???? Vzhledem k charakteru a míře speciálních vzdělávacích potřeb je nadále indikováno zařazení chlapce v ZŠ logopedické, které primárně doporučujeme. Na základě rozhodnutí rodičů chlapec přechází do běžné ZŠ v místě bydliště, přestup do běžné ZŠ s riziky. Vzhledem k rozhodnutí rodičů bude další vzdělávání probíhat v režimu inkluzivního vzdělávání s nastavením podpůrných opatření. </w:t>
      </w:r>
    </w:p>
    <w:p w14:paraId="35B67321" w14:textId="0C08F633" w:rsidR="00076C74" w:rsidRDefault="00076C74" w:rsidP="00076C74">
      <w:pPr>
        <w:pStyle w:val="Normlnweb"/>
      </w:pPr>
    </w:p>
    <w:p w14:paraId="0F0B9366" w14:textId="4C3DC7FE" w:rsidR="00076C74" w:rsidRDefault="00076C74" w:rsidP="00076C74">
      <w:pPr>
        <w:pStyle w:val="Normlnweb"/>
      </w:pPr>
      <w:r>
        <w:rPr>
          <w:rFonts w:ascii="Arial" w:hAnsi="Arial" w:cs="Arial"/>
          <w:sz w:val="20"/>
          <w:szCs w:val="20"/>
        </w:rPr>
        <w:t xml:space="preserve"> </w:t>
      </w:r>
    </w:p>
    <w:p w14:paraId="607123FF" w14:textId="77777777" w:rsidR="00CF72C5" w:rsidRDefault="00CF72C5"/>
    <w:sectPr w:rsidR="00CF72C5" w:rsidSect="00783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74"/>
    <w:rsid w:val="00076C74"/>
    <w:rsid w:val="007638B0"/>
    <w:rsid w:val="00783EF4"/>
    <w:rsid w:val="00CF72C5"/>
    <w:rsid w:val="00D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41325"/>
  <w15:chartTrackingRefBased/>
  <w15:docId w15:val="{037B4291-8837-C54D-8401-92D1E83E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6C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2764</Words>
  <Characters>16311</Characters>
  <Application>Microsoft Office Word</Application>
  <DocSecurity>0</DocSecurity>
  <Lines>135</Lines>
  <Paragraphs>38</Paragraphs>
  <ScaleCrop>false</ScaleCrop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Szewczyková</dc:creator>
  <cp:keywords/>
  <dc:description/>
  <cp:lastModifiedBy>Sandra Szewczyková</cp:lastModifiedBy>
  <cp:revision>2</cp:revision>
  <dcterms:created xsi:type="dcterms:W3CDTF">2021-03-04T10:18:00Z</dcterms:created>
  <dcterms:modified xsi:type="dcterms:W3CDTF">2021-03-04T16:17:00Z</dcterms:modified>
</cp:coreProperties>
</file>