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171918" w:rsidRDefault="00171918" w:rsidP="00CD2990">
      <w:pPr>
        <w:spacing w:before="240" w:line="400" w:lineRule="exact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171918">
        <w:rPr>
          <w:rFonts w:ascii="Times New Roman" w:hAnsi="Times New Roman" w:cs="Times New Roman"/>
          <w:b/>
          <w:sz w:val="28"/>
          <w:szCs w:val="28"/>
          <w:lang w:val="cs-CZ"/>
        </w:rPr>
        <w:t>Doplňte interpunkční čárky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U dalších dvou případů z Jindřichohradecka a Táborska zdroj </w:t>
      </w:r>
      <w:r w:rsidRPr="00171918">
        <w:rPr>
          <w:rFonts w:ascii="Times New Roman" w:hAnsi="Times New Roman" w:cs="Times New Roman"/>
          <w:iCs/>
          <w:sz w:val="28"/>
          <w:szCs w:val="28"/>
        </w:rPr>
        <w:t>ani</w:t>
      </w:r>
      <w:r w:rsidRPr="00171918">
        <w:rPr>
          <w:rFonts w:ascii="Times New Roman" w:hAnsi="Times New Roman" w:cs="Times New Roman"/>
          <w:sz w:val="28"/>
          <w:szCs w:val="28"/>
        </w:rPr>
        <w:t xml:space="preserve"> cesta přenosu nebyly objasněny.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Otužilce neodradily </w:t>
      </w:r>
      <w:r w:rsidRPr="00171918">
        <w:rPr>
          <w:rFonts w:ascii="Times New Roman" w:hAnsi="Times New Roman" w:cs="Times New Roman"/>
          <w:iCs/>
          <w:sz w:val="28"/>
          <w:szCs w:val="28"/>
        </w:rPr>
        <w:t>ani</w:t>
      </w:r>
      <w:r w:rsidRPr="00171918">
        <w:rPr>
          <w:rFonts w:ascii="Times New Roman" w:hAnsi="Times New Roman" w:cs="Times New Roman"/>
          <w:sz w:val="28"/>
          <w:szCs w:val="28"/>
        </w:rPr>
        <w:t xml:space="preserve"> kruté mrazy ani aktuálně velká voda.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Nemá dostatek finančních prostředků </w:t>
      </w:r>
      <w:r w:rsidRPr="00171918">
        <w:rPr>
          <w:rFonts w:ascii="Times New Roman" w:hAnsi="Times New Roman" w:cs="Times New Roman"/>
          <w:iCs/>
          <w:sz w:val="28"/>
          <w:szCs w:val="28"/>
        </w:rPr>
        <w:t>ani</w:t>
      </w:r>
      <w:r w:rsidRPr="00171918">
        <w:rPr>
          <w:rFonts w:ascii="Times New Roman" w:hAnsi="Times New Roman" w:cs="Times New Roman"/>
          <w:sz w:val="28"/>
          <w:szCs w:val="28"/>
        </w:rPr>
        <w:t xml:space="preserve"> pravomocí. 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Obsah jednání </w:t>
      </w:r>
      <w:r w:rsidRPr="00171918">
        <w:rPr>
          <w:rFonts w:ascii="Times New Roman" w:hAnsi="Times New Roman" w:cs="Times New Roman"/>
          <w:iCs/>
          <w:sz w:val="28"/>
          <w:szCs w:val="28"/>
        </w:rPr>
        <w:t>ani</w:t>
      </w:r>
      <w:r w:rsidRPr="00171918">
        <w:rPr>
          <w:rFonts w:ascii="Times New Roman" w:hAnsi="Times New Roman" w:cs="Times New Roman"/>
          <w:sz w:val="28"/>
          <w:szCs w:val="28"/>
        </w:rPr>
        <w:t xml:space="preserve"> výsledek nechci sdělovat.</w:t>
      </w:r>
    </w:p>
    <w:p w:rsidR="003F2C88" w:rsidRDefault="003F2C8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 xml:space="preserve">Nechtělo se mi hovořit </w:t>
      </w:r>
      <w:r w:rsidRPr="005B612D">
        <w:rPr>
          <w:rFonts w:ascii="Times New Roman" w:hAnsi="Times New Roman" w:cs="Times New Roman"/>
          <w:bCs/>
          <w:sz w:val="28"/>
          <w:szCs w:val="28"/>
        </w:rPr>
        <w:t xml:space="preserve">ani </w:t>
      </w:r>
      <w:r w:rsidRPr="005B612D">
        <w:rPr>
          <w:rFonts w:ascii="Times New Roman" w:hAnsi="Times New Roman" w:cs="Times New Roman"/>
          <w:sz w:val="28"/>
          <w:szCs w:val="28"/>
        </w:rPr>
        <w:t xml:space="preserve">o stylových kusech nábytku </w:t>
      </w:r>
      <w:r w:rsidRPr="005B612D">
        <w:rPr>
          <w:rFonts w:ascii="Times New Roman" w:hAnsi="Times New Roman" w:cs="Times New Roman"/>
          <w:bCs/>
          <w:sz w:val="28"/>
          <w:szCs w:val="28"/>
        </w:rPr>
        <w:t>ani</w:t>
      </w:r>
      <w:r w:rsidRPr="005B612D">
        <w:rPr>
          <w:rFonts w:ascii="Times New Roman" w:hAnsi="Times New Roman" w:cs="Times New Roman"/>
          <w:sz w:val="28"/>
          <w:szCs w:val="28"/>
        </w:rPr>
        <w:t xml:space="preserve"> o stylových lidech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Otočit vývoj ale nedokázali </w:t>
      </w:r>
      <w:r w:rsidRPr="00171918">
        <w:rPr>
          <w:rFonts w:ascii="Times New Roman" w:hAnsi="Times New Roman" w:cs="Times New Roman"/>
          <w:iCs/>
          <w:sz w:val="28"/>
          <w:szCs w:val="28"/>
        </w:rPr>
        <w:t>ani</w:t>
      </w:r>
      <w:r w:rsidRPr="00171918">
        <w:rPr>
          <w:rFonts w:ascii="Times New Roman" w:hAnsi="Times New Roman" w:cs="Times New Roman"/>
          <w:sz w:val="28"/>
          <w:szCs w:val="28"/>
        </w:rPr>
        <w:t xml:space="preserve"> střídající hráči.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Nepostavil se </w:t>
      </w:r>
      <w:r w:rsidRPr="00171918">
        <w:rPr>
          <w:rFonts w:ascii="Times New Roman" w:hAnsi="Times New Roman" w:cs="Times New Roman"/>
          <w:iCs/>
          <w:sz w:val="28"/>
          <w:szCs w:val="28"/>
        </w:rPr>
        <w:t>ani</w:t>
      </w:r>
      <w:r w:rsidRPr="00171918">
        <w:rPr>
          <w:rFonts w:ascii="Times New Roman" w:hAnsi="Times New Roman" w:cs="Times New Roman"/>
          <w:sz w:val="28"/>
          <w:szCs w:val="28"/>
        </w:rPr>
        <w:t xml:space="preserve"> obří tobogán ani zábavní park.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Uzávěrka přihlášek je </w:t>
      </w:r>
      <w:r>
        <w:rPr>
          <w:rFonts w:ascii="Times New Roman" w:hAnsi="Times New Roman" w:cs="Times New Roman"/>
          <w:sz w:val="28"/>
          <w:szCs w:val="28"/>
        </w:rPr>
        <w:t xml:space="preserve">buď </w:t>
      </w:r>
      <w:r w:rsidRPr="00171918">
        <w:rPr>
          <w:rFonts w:ascii="Times New Roman" w:hAnsi="Times New Roman" w:cs="Times New Roman"/>
          <w:sz w:val="28"/>
          <w:szCs w:val="28"/>
        </w:rPr>
        <w:t xml:space="preserve">4. července 2015 </w:t>
      </w:r>
      <w:r w:rsidRPr="00171918">
        <w:rPr>
          <w:rFonts w:ascii="Times New Roman" w:hAnsi="Times New Roman" w:cs="Times New Roman"/>
          <w:bCs/>
          <w:sz w:val="28"/>
          <w:szCs w:val="28"/>
        </w:rPr>
        <w:t>nebo</w:t>
      </w:r>
      <w:r w:rsidRPr="00171918">
        <w:rPr>
          <w:rFonts w:ascii="Times New Roman" w:hAnsi="Times New Roman" w:cs="Times New Roman"/>
          <w:sz w:val="28"/>
          <w:szCs w:val="28"/>
        </w:rPr>
        <w:t xml:space="preserve"> dříve v případě naplnění počtu 15 družstev.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Můžete se přihlásit přímo ve škole, telefonicky </w:t>
      </w:r>
      <w:r w:rsidRPr="00171918">
        <w:rPr>
          <w:rFonts w:ascii="Times New Roman" w:hAnsi="Times New Roman" w:cs="Times New Roman"/>
          <w:iCs/>
          <w:sz w:val="28"/>
          <w:szCs w:val="28"/>
        </w:rPr>
        <w:t>nebo</w:t>
      </w:r>
      <w:r w:rsidRPr="00171918">
        <w:rPr>
          <w:rFonts w:ascii="Times New Roman" w:hAnsi="Times New Roman" w:cs="Times New Roman"/>
          <w:sz w:val="28"/>
          <w:szCs w:val="28"/>
        </w:rPr>
        <w:t xml:space="preserve"> e-mailem.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Pracovní hypotézy jsou důležitým výchozím bodem pro časové </w:t>
      </w:r>
      <w:r w:rsidRPr="00171918">
        <w:rPr>
          <w:rStyle w:val="coll"/>
          <w:rFonts w:ascii="Times New Roman" w:hAnsi="Times New Roman" w:cs="Times New Roman"/>
          <w:sz w:val="28"/>
          <w:szCs w:val="28"/>
        </w:rPr>
        <w:t xml:space="preserve">a tedy </w:t>
      </w:r>
      <w:r w:rsidRPr="00171918">
        <w:rPr>
          <w:rFonts w:ascii="Times New Roman" w:hAnsi="Times New Roman" w:cs="Times New Roman"/>
          <w:sz w:val="28"/>
          <w:szCs w:val="28"/>
        </w:rPr>
        <w:t>i finanční plánování výzkumu.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>Někdy jsem dokonce bez probuzení spal pět až šest hodin.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>Holčička je o pár let starší a proto i větší.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>Starší domek má sice otlučenou omítku ale novou střechu.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>Na jejich volání ale nepřicházela žádná odezva.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Životní pojištění ženy uzavírají například před očekávaným narozením dětí </w:t>
      </w:r>
      <w:r w:rsidRPr="00171918">
        <w:rPr>
          <w:rStyle w:val="coll"/>
          <w:rFonts w:ascii="Times New Roman" w:hAnsi="Times New Roman" w:cs="Times New Roman"/>
          <w:sz w:val="28"/>
          <w:szCs w:val="28"/>
        </w:rPr>
        <w:t xml:space="preserve">anebo </w:t>
      </w:r>
      <w:r w:rsidRPr="00171918">
        <w:rPr>
          <w:rFonts w:ascii="Times New Roman" w:hAnsi="Times New Roman" w:cs="Times New Roman"/>
          <w:sz w:val="28"/>
          <w:szCs w:val="28"/>
        </w:rPr>
        <w:t>před čerpáním hypotéky.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>Dítě už dokáže v ruce udržet hračku nebo uhodit do chrastítka.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>Musí tam být buď nějaká hmota nebo prázdný prostor.</w:t>
      </w:r>
    </w:p>
    <w:p w:rsidR="00171918" w:rsidRP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Většinu experimentu jsme provedli opakovaně </w:t>
      </w:r>
      <w:r w:rsidRPr="00171918">
        <w:rPr>
          <w:rStyle w:val="coll"/>
          <w:rFonts w:ascii="Times New Roman" w:hAnsi="Times New Roman" w:cs="Times New Roman"/>
          <w:sz w:val="28"/>
          <w:szCs w:val="28"/>
        </w:rPr>
        <w:t xml:space="preserve">ale </w:t>
      </w:r>
      <w:r w:rsidRPr="00171918">
        <w:rPr>
          <w:rFonts w:ascii="Times New Roman" w:hAnsi="Times New Roman" w:cs="Times New Roman"/>
          <w:sz w:val="28"/>
          <w:szCs w:val="28"/>
        </w:rPr>
        <w:t>na několika mililitrových vzorcích.</w:t>
      </w:r>
    </w:p>
    <w:p w:rsidR="00171918" w:rsidRDefault="00171918" w:rsidP="00CD2990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171918">
        <w:rPr>
          <w:rFonts w:ascii="Times New Roman" w:hAnsi="Times New Roman" w:cs="Times New Roman"/>
          <w:sz w:val="28"/>
          <w:szCs w:val="28"/>
        </w:rPr>
        <w:t xml:space="preserve">Kněha lékařská, kteráž slove herbář </w:t>
      </w:r>
      <w:r w:rsidRPr="00171918">
        <w:rPr>
          <w:rStyle w:val="coll"/>
          <w:rFonts w:ascii="Times New Roman" w:hAnsi="Times New Roman" w:cs="Times New Roman"/>
          <w:sz w:val="28"/>
          <w:szCs w:val="28"/>
        </w:rPr>
        <w:t xml:space="preserve">aneb </w:t>
      </w:r>
      <w:r w:rsidRPr="00171918">
        <w:rPr>
          <w:rFonts w:ascii="Times New Roman" w:hAnsi="Times New Roman" w:cs="Times New Roman"/>
          <w:sz w:val="28"/>
          <w:szCs w:val="28"/>
        </w:rPr>
        <w:t>zelinář.</w:t>
      </w:r>
    </w:p>
    <w:p w:rsidR="0084718F" w:rsidRPr="0084718F" w:rsidRDefault="0084718F" w:rsidP="0084718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84718F">
        <w:rPr>
          <w:rFonts w:ascii="Times New Roman" w:hAnsi="Times New Roman" w:cs="Times New Roman"/>
          <w:sz w:val="28"/>
          <w:szCs w:val="28"/>
        </w:rPr>
        <w:lastRenderedPageBreak/>
        <w:t xml:space="preserve">Letos jsme silvestrovsky pojali </w:t>
      </w:r>
      <w:r w:rsidRPr="0084718F">
        <w:rPr>
          <w:rFonts w:ascii="Times New Roman" w:hAnsi="Times New Roman" w:cs="Times New Roman"/>
          <w:bCs/>
          <w:sz w:val="28"/>
          <w:szCs w:val="28"/>
        </w:rPr>
        <w:t>jak</w:t>
      </w:r>
      <w:r w:rsidRPr="0084718F">
        <w:rPr>
          <w:rFonts w:ascii="Times New Roman" w:hAnsi="Times New Roman" w:cs="Times New Roman"/>
          <w:sz w:val="28"/>
          <w:szCs w:val="28"/>
        </w:rPr>
        <w:t xml:space="preserve"> pátek</w:t>
      </w:r>
      <w:r w:rsidRPr="00847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718F">
        <w:rPr>
          <w:rFonts w:ascii="Times New Roman" w:hAnsi="Times New Roman" w:cs="Times New Roman"/>
          <w:bCs/>
          <w:sz w:val="28"/>
          <w:szCs w:val="28"/>
        </w:rPr>
        <w:t>tak</w:t>
      </w:r>
      <w:r w:rsidRPr="0084718F">
        <w:rPr>
          <w:rFonts w:ascii="Times New Roman" w:hAnsi="Times New Roman" w:cs="Times New Roman"/>
          <w:sz w:val="28"/>
          <w:szCs w:val="28"/>
        </w:rPr>
        <w:t xml:space="preserve"> sobotu.</w:t>
      </w:r>
    </w:p>
    <w:p w:rsidR="0084718F" w:rsidRDefault="0084718F" w:rsidP="0084718F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84718F">
        <w:rPr>
          <w:rFonts w:ascii="Times New Roman" w:hAnsi="Times New Roman" w:cs="Times New Roman"/>
          <w:sz w:val="28"/>
          <w:szCs w:val="28"/>
        </w:rPr>
        <w:t xml:space="preserve">Kniha je významnou pomůckou </w:t>
      </w:r>
      <w:r w:rsidRPr="0084718F">
        <w:rPr>
          <w:rFonts w:ascii="Times New Roman" w:hAnsi="Times New Roman" w:cs="Times New Roman"/>
          <w:bCs/>
          <w:sz w:val="28"/>
          <w:szCs w:val="28"/>
        </w:rPr>
        <w:t>jak</w:t>
      </w:r>
      <w:r w:rsidRPr="0084718F">
        <w:rPr>
          <w:rFonts w:ascii="Times New Roman" w:hAnsi="Times New Roman" w:cs="Times New Roman"/>
          <w:sz w:val="28"/>
          <w:szCs w:val="28"/>
        </w:rPr>
        <w:t xml:space="preserve"> pro zásobovací praxi</w:t>
      </w:r>
      <w:r w:rsidRPr="00847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718F">
        <w:rPr>
          <w:rFonts w:ascii="Times New Roman" w:hAnsi="Times New Roman" w:cs="Times New Roman"/>
          <w:bCs/>
          <w:sz w:val="28"/>
          <w:szCs w:val="28"/>
        </w:rPr>
        <w:t>tak</w:t>
      </w:r>
      <w:r w:rsidRPr="0084718F">
        <w:rPr>
          <w:rFonts w:ascii="Times New Roman" w:hAnsi="Times New Roman" w:cs="Times New Roman"/>
          <w:sz w:val="28"/>
          <w:szCs w:val="28"/>
        </w:rPr>
        <w:t xml:space="preserve"> pro marketink obecně</w:t>
      </w:r>
      <w:r w:rsidRPr="00C034B4">
        <w:rPr>
          <w:rFonts w:ascii="Times New Roman" w:hAnsi="Times New Roman" w:cs="Times New Roman"/>
          <w:sz w:val="28"/>
          <w:szCs w:val="28"/>
        </w:rPr>
        <w:t>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 xml:space="preserve">V první </w:t>
      </w:r>
      <w:r w:rsidRPr="005B612D">
        <w:rPr>
          <w:rFonts w:ascii="Times New Roman" w:hAnsi="Times New Roman" w:cs="Times New Roman"/>
          <w:bCs/>
          <w:sz w:val="28"/>
          <w:szCs w:val="28"/>
        </w:rPr>
        <w:t>tedy</w:t>
      </w:r>
      <w:r w:rsidRPr="005B612D">
        <w:rPr>
          <w:rFonts w:ascii="Times New Roman" w:hAnsi="Times New Roman" w:cs="Times New Roman"/>
          <w:sz w:val="28"/>
          <w:szCs w:val="28"/>
        </w:rPr>
        <w:t xml:space="preserve"> přírodovědné části jsou zařazeny články týkající se hydrologie Babické plošiny nebo dějin Šenkova sifonu v Býčí skále.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 xml:space="preserve">Neměli jsme </w:t>
      </w:r>
      <w:r w:rsidRPr="005B612D">
        <w:rPr>
          <w:rFonts w:ascii="Times New Roman" w:hAnsi="Times New Roman" w:cs="Times New Roman"/>
          <w:bCs/>
          <w:sz w:val="28"/>
          <w:szCs w:val="28"/>
        </w:rPr>
        <w:t>ani</w:t>
      </w:r>
      <w:r w:rsidRPr="005B612D">
        <w:rPr>
          <w:rFonts w:ascii="Times New Roman" w:hAnsi="Times New Roman" w:cs="Times New Roman"/>
          <w:sz w:val="28"/>
          <w:szCs w:val="28"/>
        </w:rPr>
        <w:t xml:space="preserve"> tušení jakých rozměrů neštěstí dosáhne.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 xml:space="preserve">Nikdo nezačal křičet </w:t>
      </w:r>
      <w:r w:rsidRPr="005B612D">
        <w:rPr>
          <w:rFonts w:ascii="Times New Roman" w:hAnsi="Times New Roman" w:cs="Times New Roman"/>
          <w:bCs/>
          <w:sz w:val="28"/>
          <w:szCs w:val="28"/>
        </w:rPr>
        <w:t>ani</w:t>
      </w:r>
      <w:r w:rsidRPr="005B612D">
        <w:rPr>
          <w:rFonts w:ascii="Times New Roman" w:hAnsi="Times New Roman" w:cs="Times New Roman"/>
          <w:sz w:val="28"/>
          <w:szCs w:val="28"/>
        </w:rPr>
        <w:t xml:space="preserve"> nevyběhl z domu.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5B612D">
        <w:rPr>
          <w:rFonts w:ascii="Times New Roman" w:hAnsi="Times New Roman" w:cs="Times New Roman"/>
          <w:sz w:val="28"/>
          <w:szCs w:val="28"/>
        </w:rPr>
        <w:t xml:space="preserve">aždý musí mít </w:t>
      </w:r>
      <w:r w:rsidRPr="005B612D">
        <w:rPr>
          <w:rFonts w:ascii="Times New Roman" w:hAnsi="Times New Roman" w:cs="Times New Roman"/>
          <w:bCs/>
          <w:sz w:val="28"/>
          <w:szCs w:val="28"/>
        </w:rPr>
        <w:t>buď</w:t>
      </w:r>
      <w:r w:rsidRPr="005B612D">
        <w:rPr>
          <w:rFonts w:ascii="Times New Roman" w:hAnsi="Times New Roman" w:cs="Times New Roman"/>
          <w:sz w:val="28"/>
          <w:szCs w:val="28"/>
        </w:rPr>
        <w:t xml:space="preserve"> čepici </w:t>
      </w:r>
      <w:r w:rsidRPr="005B612D">
        <w:rPr>
          <w:rFonts w:ascii="Times New Roman" w:hAnsi="Times New Roman" w:cs="Times New Roman"/>
          <w:bCs/>
          <w:sz w:val="28"/>
          <w:szCs w:val="28"/>
        </w:rPr>
        <w:t>nebo</w:t>
      </w:r>
      <w:r w:rsidRPr="005B612D">
        <w:rPr>
          <w:rFonts w:ascii="Times New Roman" w:hAnsi="Times New Roman" w:cs="Times New Roman"/>
          <w:sz w:val="28"/>
          <w:szCs w:val="28"/>
        </w:rPr>
        <w:t xml:space="preserve"> kabát jasně oranžové barvy aby byl už z dálky vidět.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 xml:space="preserve">Nemálo podpisů je nečitelných jsou neúplné </w:t>
      </w:r>
      <w:r w:rsidRPr="005B612D">
        <w:rPr>
          <w:rFonts w:ascii="Times New Roman" w:hAnsi="Times New Roman" w:cs="Times New Roman"/>
          <w:bCs/>
          <w:sz w:val="28"/>
          <w:szCs w:val="28"/>
        </w:rPr>
        <w:t>nebo</w:t>
      </w:r>
      <w:r w:rsidRPr="005B612D">
        <w:rPr>
          <w:rFonts w:ascii="Times New Roman" w:hAnsi="Times New Roman" w:cs="Times New Roman"/>
          <w:sz w:val="28"/>
          <w:szCs w:val="28"/>
        </w:rPr>
        <w:t xml:space="preserve"> u nich chybí adresa.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>Atlety čeká Last minute hon na limity pro Ósaku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5B612D">
        <w:rPr>
          <w:rFonts w:ascii="Times New Roman" w:hAnsi="Times New Roman" w:cs="Times New Roman"/>
          <w:bCs/>
          <w:sz w:val="28"/>
          <w:szCs w:val="28"/>
        </w:rPr>
        <w:t>uď</w:t>
      </w:r>
      <w:r w:rsidRPr="005B612D">
        <w:rPr>
          <w:rFonts w:ascii="Times New Roman" w:hAnsi="Times New Roman" w:cs="Times New Roman"/>
          <w:sz w:val="28"/>
          <w:szCs w:val="28"/>
        </w:rPr>
        <w:t xml:space="preserve"> předvedou svůj nejlepší výkon v sezóně </w:t>
      </w:r>
      <w:r w:rsidRPr="005B612D">
        <w:rPr>
          <w:rFonts w:ascii="Times New Roman" w:hAnsi="Times New Roman" w:cs="Times New Roman"/>
          <w:bCs/>
          <w:sz w:val="28"/>
          <w:szCs w:val="28"/>
        </w:rPr>
        <w:t>nebo</w:t>
      </w:r>
      <w:r w:rsidRPr="005B612D">
        <w:rPr>
          <w:rFonts w:ascii="Times New Roman" w:hAnsi="Times New Roman" w:cs="Times New Roman"/>
          <w:sz w:val="28"/>
          <w:szCs w:val="28"/>
        </w:rPr>
        <w:t xml:space="preserve"> budou muset sledovat mistrovství světa jen u televize.</w:t>
      </w:r>
    </w:p>
    <w:p w:rsidR="003F2C88" w:rsidRPr="005B612D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>Jde nám především o smysluplné zacílení podpory</w:t>
      </w:r>
      <w:r w:rsidRPr="005B61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612D">
        <w:rPr>
          <w:rFonts w:ascii="Times New Roman" w:hAnsi="Times New Roman" w:cs="Times New Roman"/>
          <w:bCs/>
          <w:sz w:val="28"/>
          <w:szCs w:val="28"/>
        </w:rPr>
        <w:t>a proto</w:t>
      </w:r>
      <w:r w:rsidRPr="005B612D">
        <w:rPr>
          <w:rFonts w:ascii="Times New Roman" w:hAnsi="Times New Roman" w:cs="Times New Roman"/>
          <w:sz w:val="28"/>
          <w:szCs w:val="28"/>
        </w:rPr>
        <w:t xml:space="preserve"> od zájemců očekáváme hlavně stručný popis projektu </w:t>
      </w:r>
      <w:r w:rsidRPr="005B612D">
        <w:rPr>
          <w:rFonts w:ascii="Times New Roman" w:hAnsi="Times New Roman" w:cs="Times New Roman"/>
          <w:bCs/>
          <w:sz w:val="28"/>
          <w:szCs w:val="28"/>
        </w:rPr>
        <w:t>tedy</w:t>
      </w:r>
      <w:r w:rsidRPr="005B612D">
        <w:rPr>
          <w:rFonts w:ascii="Times New Roman" w:hAnsi="Times New Roman" w:cs="Times New Roman"/>
          <w:sz w:val="28"/>
          <w:szCs w:val="28"/>
        </w:rPr>
        <w:t xml:space="preserve"> jak by s prostředky naložili</w:t>
      </w:r>
    </w:p>
    <w:p w:rsidR="003F2C88" w:rsidRDefault="003F2C88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5B612D">
        <w:rPr>
          <w:rFonts w:ascii="Times New Roman" w:hAnsi="Times New Roman" w:cs="Times New Roman"/>
          <w:sz w:val="28"/>
          <w:szCs w:val="28"/>
        </w:rPr>
        <w:t xml:space="preserve">Carvall se při tvorbě této druhé vrstvy parku nechal inspirovat vyhledávanou zahradou Generalife ve španělské Alhambře </w:t>
      </w:r>
      <w:r w:rsidRPr="005B612D">
        <w:rPr>
          <w:rFonts w:ascii="Times New Roman" w:hAnsi="Times New Roman" w:cs="Times New Roman"/>
          <w:bCs/>
          <w:sz w:val="28"/>
          <w:szCs w:val="28"/>
        </w:rPr>
        <w:t>a dokonce</w:t>
      </w:r>
      <w:r w:rsidRPr="005B612D">
        <w:rPr>
          <w:rFonts w:ascii="Times New Roman" w:hAnsi="Times New Roman" w:cs="Times New Roman"/>
          <w:sz w:val="28"/>
          <w:szCs w:val="28"/>
        </w:rPr>
        <w:t xml:space="preserve"> si pozval na pomoc umělce ze Sevilly</w:t>
      </w:r>
      <w:r w:rsidR="0084718F">
        <w:rPr>
          <w:rFonts w:ascii="Times New Roman" w:hAnsi="Times New Roman" w:cs="Times New Roman"/>
          <w:sz w:val="28"/>
          <w:szCs w:val="28"/>
        </w:rPr>
        <w:t>.</w:t>
      </w:r>
    </w:p>
    <w:p w:rsidR="0084718F" w:rsidRPr="009E38AA" w:rsidRDefault="0084718F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9E38AA">
        <w:rPr>
          <w:rFonts w:ascii="Times New Roman" w:hAnsi="Times New Roman" w:cs="Times New Roman"/>
          <w:sz w:val="28"/>
          <w:szCs w:val="28"/>
        </w:rPr>
        <w:t xml:space="preserve">Tak je zajištěna kontrola dříve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8F">
        <w:rPr>
          <w:rFonts w:ascii="Times New Roman" w:hAnsi="Times New Roman" w:cs="Times New Roman"/>
          <w:bCs/>
          <w:sz w:val="28"/>
          <w:szCs w:val="28"/>
        </w:rPr>
        <w:t>než</w:t>
      </w:r>
      <w:r w:rsidRPr="009E38AA">
        <w:rPr>
          <w:rFonts w:ascii="Times New Roman" w:hAnsi="Times New Roman" w:cs="Times New Roman"/>
          <w:sz w:val="28"/>
          <w:szCs w:val="28"/>
        </w:rPr>
        <w:t xml:space="preserve"> se maso dostane do prodeje.</w:t>
      </w:r>
    </w:p>
    <w:p w:rsidR="0084718F" w:rsidRDefault="0084718F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9E38AA">
        <w:rPr>
          <w:rFonts w:ascii="Times New Roman" w:hAnsi="Times New Roman" w:cs="Times New Roman"/>
          <w:sz w:val="28"/>
          <w:szCs w:val="28"/>
        </w:rPr>
        <w:t xml:space="preserve">Ztráta Galáska byla pro nás citelnější </w:t>
      </w:r>
      <w:r w:rsidRPr="0084718F">
        <w:rPr>
          <w:rFonts w:ascii="Times New Roman" w:hAnsi="Times New Roman" w:cs="Times New Roman"/>
          <w:bCs/>
          <w:sz w:val="28"/>
          <w:szCs w:val="28"/>
        </w:rPr>
        <w:t>než</w:t>
      </w:r>
      <w:r w:rsidRPr="009E38AA">
        <w:rPr>
          <w:rFonts w:ascii="Times New Roman" w:hAnsi="Times New Roman" w:cs="Times New Roman"/>
          <w:sz w:val="28"/>
          <w:szCs w:val="28"/>
        </w:rPr>
        <w:t xml:space="preserve"> jsem si sám dokázal představit.</w:t>
      </w:r>
    </w:p>
    <w:p w:rsidR="0084718F" w:rsidRDefault="0084718F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9E38AA">
        <w:rPr>
          <w:rFonts w:ascii="Times New Roman" w:hAnsi="Times New Roman" w:cs="Times New Roman"/>
          <w:sz w:val="28"/>
          <w:szCs w:val="28"/>
        </w:rPr>
        <w:t>Mladé perspektivní kapely se svým vlastním stylem a image nemají takový prostor</w:t>
      </w:r>
      <w:r w:rsidRPr="008B27E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E38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718F">
        <w:rPr>
          <w:rFonts w:ascii="Times New Roman" w:hAnsi="Times New Roman" w:cs="Times New Roman"/>
          <w:bCs/>
          <w:sz w:val="28"/>
          <w:szCs w:val="28"/>
        </w:rPr>
        <w:t>jako</w:t>
      </w:r>
      <w:r w:rsidRPr="009E38AA">
        <w:rPr>
          <w:rFonts w:ascii="Times New Roman" w:hAnsi="Times New Roman" w:cs="Times New Roman"/>
          <w:sz w:val="28"/>
          <w:szCs w:val="28"/>
        </w:rPr>
        <w:t xml:space="preserve"> je tomu jinde za hranicemi regionu.</w:t>
      </w:r>
    </w:p>
    <w:p w:rsidR="0084718F" w:rsidRPr="0084718F" w:rsidRDefault="0084718F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 w:rsidRPr="0084718F">
        <w:rPr>
          <w:rFonts w:ascii="Times New Roman" w:hAnsi="Times New Roman" w:cs="Times New Roman"/>
          <w:sz w:val="28"/>
          <w:szCs w:val="28"/>
        </w:rPr>
        <w:t>Kristýně je osmnáct</w:t>
      </w:r>
      <w:r w:rsidRPr="00847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718F">
        <w:rPr>
          <w:rFonts w:ascii="Times New Roman" w:hAnsi="Times New Roman" w:cs="Times New Roman"/>
          <w:bCs/>
          <w:sz w:val="28"/>
          <w:szCs w:val="28"/>
        </w:rPr>
        <w:t>a ačkoli</w:t>
      </w:r>
      <w:r w:rsidRPr="0084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 na své tetování pyšná</w:t>
      </w:r>
      <w:r w:rsidRPr="0084718F">
        <w:rPr>
          <w:rFonts w:ascii="Times New Roman" w:hAnsi="Times New Roman" w:cs="Times New Roman"/>
          <w:sz w:val="28"/>
          <w:szCs w:val="28"/>
        </w:rPr>
        <w:t xml:space="preserve"> připouští,</w:t>
      </w:r>
      <w:bookmarkStart w:id="0" w:name="_GoBack"/>
      <w:bookmarkEnd w:id="0"/>
      <w:r w:rsidRPr="0084718F">
        <w:rPr>
          <w:rFonts w:ascii="Times New Roman" w:hAnsi="Times New Roman" w:cs="Times New Roman"/>
          <w:sz w:val="28"/>
          <w:szCs w:val="28"/>
        </w:rPr>
        <w:t xml:space="preserve"> že jí mnohdy komplikovalo život.</w:t>
      </w:r>
    </w:p>
    <w:p w:rsidR="0084718F" w:rsidRPr="0084718F" w:rsidRDefault="0084718F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Teď je všechno naopak nejezdím si do Varů odpočinout</w:t>
      </w:r>
      <w:r w:rsidRPr="0084718F">
        <w:rPr>
          <w:rFonts w:ascii="Times New Roman" w:hAnsi="Times New Roman" w:cs="Times New Roman"/>
          <w:sz w:val="28"/>
          <w:szCs w:val="28"/>
        </w:rPr>
        <w:t xml:space="preserve"> ale bavit druhé,</w:t>
      </w:r>
      <w:r w:rsidRPr="0084718F">
        <w:rPr>
          <w:rFonts w:ascii="Times New Roman" w:hAnsi="Times New Roman" w:cs="Times New Roman"/>
          <w:bCs/>
          <w:sz w:val="28"/>
          <w:szCs w:val="28"/>
        </w:rPr>
        <w:t xml:space="preserve"> a kdyby</w:t>
      </w:r>
      <w:r w:rsidRPr="0084718F">
        <w:rPr>
          <w:rFonts w:ascii="Times New Roman" w:hAnsi="Times New Roman" w:cs="Times New Roman"/>
          <w:sz w:val="28"/>
          <w:szCs w:val="28"/>
        </w:rPr>
        <w:t xml:space="preserve"> to šlo, nehnu se od rodičů ani na krok.</w:t>
      </w:r>
    </w:p>
    <w:p w:rsidR="0084718F" w:rsidRDefault="0084718F" w:rsidP="0084718F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</w:p>
    <w:p w:rsidR="0084718F" w:rsidRPr="009E38AA" w:rsidRDefault="0084718F" w:rsidP="0084718F">
      <w:pPr>
        <w:rPr>
          <w:rFonts w:ascii="Times New Roman" w:hAnsi="Times New Roman" w:cs="Times New Roman"/>
          <w:sz w:val="28"/>
          <w:szCs w:val="28"/>
        </w:rPr>
      </w:pPr>
    </w:p>
    <w:p w:rsidR="0084718F" w:rsidRPr="005B612D" w:rsidRDefault="0084718F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</w:rPr>
      </w:pPr>
    </w:p>
    <w:p w:rsidR="003F2C88" w:rsidRPr="00171918" w:rsidRDefault="003F2C88" w:rsidP="003F2C88">
      <w:pPr>
        <w:spacing w:before="240" w:line="400" w:lineRule="exact"/>
        <w:rPr>
          <w:rFonts w:ascii="Times New Roman" w:hAnsi="Times New Roman" w:cs="Times New Roman"/>
          <w:sz w:val="28"/>
          <w:szCs w:val="28"/>
          <w:lang w:val="cs-CZ"/>
        </w:rPr>
      </w:pPr>
    </w:p>
    <w:sectPr w:rsidR="003F2C88" w:rsidRPr="00171918" w:rsidSect="001719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ED7"/>
    <w:multiLevelType w:val="hybridMultilevel"/>
    <w:tmpl w:val="6DCA5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C1"/>
    <w:rsid w:val="00171918"/>
    <w:rsid w:val="003F2C88"/>
    <w:rsid w:val="004D07BC"/>
    <w:rsid w:val="007B2AC1"/>
    <w:rsid w:val="0084718F"/>
    <w:rsid w:val="00A16A5D"/>
    <w:rsid w:val="00C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171918"/>
  </w:style>
  <w:style w:type="paragraph" w:styleId="Odstavecseseznamem">
    <w:name w:val="List Paragraph"/>
    <w:basedOn w:val="Normln"/>
    <w:uiPriority w:val="34"/>
    <w:qFormat/>
    <w:rsid w:val="0017191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171918"/>
  </w:style>
  <w:style w:type="paragraph" w:styleId="Odstavecseseznamem">
    <w:name w:val="List Paragraph"/>
    <w:basedOn w:val="Normln"/>
    <w:uiPriority w:val="34"/>
    <w:qFormat/>
    <w:rsid w:val="0017191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2021-04-13T16:15:00Z</dcterms:created>
  <dcterms:modified xsi:type="dcterms:W3CDTF">2021-04-15T16:28:00Z</dcterms:modified>
</cp:coreProperties>
</file>