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CE1B5" w14:textId="23C5CCC9" w:rsidR="00A823C9" w:rsidRPr="00956159" w:rsidRDefault="00A823C9" w:rsidP="00A823C9">
      <w:pPr>
        <w:rPr>
          <w:b/>
          <w:sz w:val="28"/>
          <w:szCs w:val="28"/>
        </w:rPr>
      </w:pPr>
      <w:r w:rsidRPr="00956159">
        <w:rPr>
          <w:b/>
          <w:bCs/>
          <w:sz w:val="28"/>
          <w:szCs w:val="28"/>
        </w:rPr>
        <w:t>PETER L</w:t>
      </w:r>
      <w:r w:rsidR="00370A9B" w:rsidRPr="00956159">
        <w:rPr>
          <w:b/>
          <w:bCs/>
          <w:sz w:val="28"/>
          <w:szCs w:val="28"/>
        </w:rPr>
        <w:t>.</w:t>
      </w:r>
      <w:r w:rsidRPr="00956159">
        <w:rPr>
          <w:b/>
          <w:bCs/>
          <w:sz w:val="28"/>
          <w:szCs w:val="28"/>
        </w:rPr>
        <w:t xml:space="preserve"> BERGER:  </w:t>
      </w:r>
      <w:r w:rsidRPr="00956159">
        <w:rPr>
          <w:b/>
          <w:sz w:val="28"/>
          <w:szCs w:val="28"/>
        </w:rPr>
        <w:t>POZVÁNÍ DO SOCIOLOGIE</w:t>
      </w:r>
    </w:p>
    <w:p w14:paraId="5C493046" w14:textId="77777777" w:rsidR="00A823C9" w:rsidRDefault="00A823C9" w:rsidP="00A823C9">
      <w:pPr>
        <w:rPr>
          <w:b/>
        </w:rPr>
      </w:pPr>
    </w:p>
    <w:p w14:paraId="32EBC0A2" w14:textId="66F40661" w:rsidR="00A823C9" w:rsidRDefault="00956159" w:rsidP="00A823C9">
      <w:pPr>
        <w:rPr>
          <w:b/>
        </w:rPr>
      </w:pPr>
      <w:r>
        <w:rPr>
          <w:b/>
        </w:rPr>
        <w:t xml:space="preserve">Hlavní osa knihy: </w:t>
      </w:r>
      <w:r w:rsidR="00A823C9">
        <w:rPr>
          <w:b/>
        </w:rPr>
        <w:t>Co je to sociologie?</w:t>
      </w:r>
    </w:p>
    <w:p w14:paraId="1949E590" w14:textId="77777777" w:rsidR="00A823C9" w:rsidRDefault="00A823C9" w:rsidP="00A823C9">
      <w:pPr>
        <w:pStyle w:val="Odstavecseseznamem"/>
        <w:numPr>
          <w:ilvl w:val="0"/>
          <w:numId w:val="5"/>
        </w:numPr>
      </w:pPr>
      <w:r>
        <w:t>individuální zábava</w:t>
      </w:r>
    </w:p>
    <w:p w14:paraId="42F88F91" w14:textId="77777777" w:rsidR="00A823C9" w:rsidRDefault="00A823C9" w:rsidP="00A823C9">
      <w:pPr>
        <w:pStyle w:val="Odstavecseseznamem"/>
        <w:numPr>
          <w:ilvl w:val="0"/>
          <w:numId w:val="5"/>
        </w:numPr>
      </w:pPr>
      <w:r>
        <w:t>forma vědomí</w:t>
      </w:r>
    </w:p>
    <w:p w14:paraId="54A887BD" w14:textId="77777777" w:rsidR="00A823C9" w:rsidRPr="008D66E5" w:rsidRDefault="00A823C9" w:rsidP="00A823C9">
      <w:pPr>
        <w:pStyle w:val="Odstavecseseznamem"/>
        <w:numPr>
          <w:ilvl w:val="1"/>
          <w:numId w:val="5"/>
        </w:numPr>
        <w:rPr>
          <w:b/>
        </w:rPr>
      </w:pPr>
      <w:r w:rsidRPr="008D66E5">
        <w:rPr>
          <w:b/>
        </w:rPr>
        <w:t>člověk ve společnosti</w:t>
      </w:r>
    </w:p>
    <w:p w14:paraId="606C443C" w14:textId="77777777" w:rsidR="00A823C9" w:rsidRPr="008D66E5" w:rsidRDefault="00A823C9" w:rsidP="00A823C9">
      <w:pPr>
        <w:pStyle w:val="Odstavecseseznamem"/>
        <w:numPr>
          <w:ilvl w:val="1"/>
          <w:numId w:val="5"/>
        </w:numPr>
        <w:rPr>
          <w:b/>
        </w:rPr>
      </w:pPr>
      <w:r w:rsidRPr="008D66E5">
        <w:rPr>
          <w:b/>
        </w:rPr>
        <w:t>společnost v člověku</w:t>
      </w:r>
    </w:p>
    <w:p w14:paraId="3482A530" w14:textId="77777777" w:rsidR="00A823C9" w:rsidRPr="008D66E5" w:rsidRDefault="00A823C9" w:rsidP="00A823C9">
      <w:pPr>
        <w:pStyle w:val="Odstavecseseznamem"/>
        <w:numPr>
          <w:ilvl w:val="1"/>
          <w:numId w:val="5"/>
        </w:numPr>
        <w:rPr>
          <w:b/>
        </w:rPr>
      </w:pPr>
      <w:r w:rsidRPr="008D66E5">
        <w:rPr>
          <w:b/>
        </w:rPr>
        <w:t>společnost jako drama</w:t>
      </w:r>
    </w:p>
    <w:p w14:paraId="1307F1CA" w14:textId="77777777" w:rsidR="00A823C9" w:rsidRDefault="00A823C9" w:rsidP="00A823C9">
      <w:pPr>
        <w:pStyle w:val="Odstavecseseznamem"/>
        <w:numPr>
          <w:ilvl w:val="0"/>
          <w:numId w:val="5"/>
        </w:numPr>
      </w:pPr>
      <w:r>
        <w:t>sociologické vědomí a etika</w:t>
      </w:r>
    </w:p>
    <w:p w14:paraId="32978AF8" w14:textId="77777777" w:rsidR="00A823C9" w:rsidRDefault="00A823C9" w:rsidP="00A823C9">
      <w:pPr>
        <w:pStyle w:val="Odstavecseseznamem"/>
        <w:numPr>
          <w:ilvl w:val="0"/>
          <w:numId w:val="5"/>
        </w:numPr>
      </w:pPr>
      <w:r>
        <w:t>sociologie jako humanitní disciplína</w:t>
      </w:r>
    </w:p>
    <w:p w14:paraId="6E012A85" w14:textId="6CAFE2AA" w:rsidR="00A823C9" w:rsidRPr="00A823C9" w:rsidRDefault="00A823C9" w:rsidP="00A823C9">
      <w:pPr>
        <w:pStyle w:val="Odstavecseseznamem"/>
        <w:numPr>
          <w:ilvl w:val="0"/>
          <w:numId w:val="5"/>
        </w:numPr>
      </w:pPr>
      <w:r>
        <w:t>sociologie a změna paradigmatu</w:t>
      </w:r>
    </w:p>
    <w:p w14:paraId="68EFE04D" w14:textId="77777777" w:rsidR="00A823C9" w:rsidRDefault="00A823C9" w:rsidP="00A823C9">
      <w:pPr>
        <w:rPr>
          <w:b/>
        </w:rPr>
      </w:pPr>
    </w:p>
    <w:p w14:paraId="138C27F1" w14:textId="77777777" w:rsidR="00370A9B" w:rsidRDefault="00370A9B" w:rsidP="00A823C9">
      <w:pPr>
        <w:rPr>
          <w:b/>
        </w:rPr>
      </w:pPr>
    </w:p>
    <w:p w14:paraId="7681D520" w14:textId="77777777" w:rsidR="00956159" w:rsidRDefault="00A823C9" w:rsidP="00A823C9">
      <w:pPr>
        <w:rPr>
          <w:b/>
        </w:rPr>
      </w:pPr>
      <w:r w:rsidRPr="0092343F">
        <w:rPr>
          <w:b/>
        </w:rPr>
        <w:t>SKYFOLDING</w:t>
      </w:r>
      <w:r>
        <w:rPr>
          <w:b/>
        </w:rPr>
        <w:t xml:space="preserve"> ČETBY</w:t>
      </w:r>
      <w:r w:rsidR="00956159">
        <w:rPr>
          <w:b/>
        </w:rPr>
        <w:t xml:space="preserve">  </w:t>
      </w:r>
    </w:p>
    <w:p w14:paraId="2FBFA582" w14:textId="2CDE866B" w:rsidR="00A823C9" w:rsidRDefault="00956159" w:rsidP="00A823C9">
      <w:pPr>
        <w:rPr>
          <w:b/>
        </w:rPr>
      </w:pPr>
      <w:r>
        <w:rPr>
          <w:b/>
        </w:rPr>
        <w:t>Sociologické perspektivy – Člověk ve společnosti, Společnost v člověku, Společnost jako drama (s. 73</w:t>
      </w:r>
      <w:r>
        <w:rPr>
          <w:b/>
        </w:rPr>
        <w:t>–</w:t>
      </w:r>
      <w:r>
        <w:rPr>
          <w:b/>
        </w:rPr>
        <w:t>152)</w:t>
      </w:r>
    </w:p>
    <w:p w14:paraId="663D31AF" w14:textId="77777777" w:rsidR="00A823C9" w:rsidRDefault="00A823C9" w:rsidP="00A823C9">
      <w:r>
        <w:t xml:space="preserve">Rada: </w:t>
      </w:r>
    </w:p>
    <w:p w14:paraId="54A7EF06" w14:textId="77777777" w:rsidR="00A823C9" w:rsidRDefault="00A823C9" w:rsidP="00A823C9">
      <w:pPr>
        <w:pStyle w:val="Odstavecseseznamem"/>
        <w:numPr>
          <w:ilvl w:val="0"/>
          <w:numId w:val="2"/>
        </w:numPr>
      </w:pPr>
      <w:r>
        <w:t>Pokuste se porozumět všem příkladům v daných kapitolách a najít jejich společný význam.</w:t>
      </w:r>
    </w:p>
    <w:p w14:paraId="49899AF6" w14:textId="77777777" w:rsidR="00A823C9" w:rsidRDefault="00A823C9" w:rsidP="00A823C9">
      <w:pPr>
        <w:pStyle w:val="Odstavecseseznamem"/>
        <w:numPr>
          <w:ilvl w:val="0"/>
          <w:numId w:val="2"/>
        </w:numPr>
      </w:pPr>
      <w:r>
        <w:t>Pokuste se přijít na to, jaké je hlavní poslání, jestliže vezmete v úvahu všechny tři kapitoly.</w:t>
      </w:r>
    </w:p>
    <w:p w14:paraId="3F0AAAC8" w14:textId="77777777" w:rsidR="00A823C9" w:rsidRPr="0092343F" w:rsidRDefault="00A823C9" w:rsidP="00A823C9">
      <w:pPr>
        <w:rPr>
          <w:b/>
        </w:rPr>
      </w:pPr>
    </w:p>
    <w:p w14:paraId="17468536" w14:textId="77777777" w:rsidR="00A823C9" w:rsidRDefault="00A823C9" w:rsidP="00A823C9">
      <w:pPr>
        <w:rPr>
          <w:b/>
        </w:rPr>
      </w:pPr>
      <w:r>
        <w:rPr>
          <w:b/>
        </w:rPr>
        <w:t xml:space="preserve">a. </w:t>
      </w:r>
      <w:r w:rsidRPr="008D66E5">
        <w:rPr>
          <w:b/>
        </w:rPr>
        <w:t>ČLOVĚK VE SPOLEČNOSTI</w:t>
      </w:r>
      <w:r>
        <w:rPr>
          <w:b/>
        </w:rPr>
        <w:t xml:space="preserve"> – „SPOLEČNOST JAKO VĚZENÍ“</w:t>
      </w:r>
    </w:p>
    <w:p w14:paraId="07713832" w14:textId="77777777" w:rsidR="00A823C9" w:rsidRDefault="00A823C9" w:rsidP="00A823C9">
      <w:pPr>
        <w:ind w:left="708"/>
        <w:rPr>
          <w:b/>
        </w:rPr>
      </w:pPr>
      <w:r>
        <w:rPr>
          <w:b/>
        </w:rPr>
        <w:t xml:space="preserve">hlavní pojmy: </w:t>
      </w:r>
    </w:p>
    <w:p w14:paraId="1D8585E5" w14:textId="77777777" w:rsidR="00A823C9" w:rsidRPr="0092343F" w:rsidRDefault="00A823C9" w:rsidP="00A823C9">
      <w:pPr>
        <w:pStyle w:val="Odstavecseseznamem"/>
        <w:numPr>
          <w:ilvl w:val="0"/>
          <w:numId w:val="1"/>
        </w:numPr>
        <w:rPr>
          <w:b/>
        </w:rPr>
      </w:pPr>
      <w:r w:rsidRPr="0092343F">
        <w:t>sociální role</w:t>
      </w:r>
    </w:p>
    <w:p w14:paraId="266E70B8" w14:textId="77777777" w:rsidR="00A823C9" w:rsidRPr="0092343F" w:rsidRDefault="00A823C9" w:rsidP="00A823C9">
      <w:pPr>
        <w:pStyle w:val="Odstavecseseznamem"/>
        <w:numPr>
          <w:ilvl w:val="0"/>
          <w:numId w:val="1"/>
        </w:numPr>
        <w:rPr>
          <w:b/>
        </w:rPr>
      </w:pPr>
      <w:r>
        <w:t>sociální kontrola</w:t>
      </w:r>
    </w:p>
    <w:p w14:paraId="75E7041A" w14:textId="77777777" w:rsidR="00A823C9" w:rsidRPr="0092343F" w:rsidRDefault="00A823C9" w:rsidP="00A823C9">
      <w:pPr>
        <w:pStyle w:val="Odstavecseseznamem"/>
        <w:numPr>
          <w:ilvl w:val="0"/>
          <w:numId w:val="1"/>
        </w:numPr>
        <w:rPr>
          <w:b/>
        </w:rPr>
      </w:pPr>
      <w:r>
        <w:t>stratifikace</w:t>
      </w:r>
    </w:p>
    <w:p w14:paraId="3A9561AA" w14:textId="77777777" w:rsidR="00A823C9" w:rsidRPr="0092343F" w:rsidRDefault="00A823C9" w:rsidP="00A823C9">
      <w:pPr>
        <w:pStyle w:val="Odstavecseseznamem"/>
        <w:numPr>
          <w:ilvl w:val="0"/>
          <w:numId w:val="1"/>
        </w:numPr>
        <w:rPr>
          <w:b/>
        </w:rPr>
      </w:pPr>
      <w:r>
        <w:t>instituce</w:t>
      </w:r>
    </w:p>
    <w:p w14:paraId="0FD0994B" w14:textId="77777777" w:rsidR="00A823C9" w:rsidRPr="0092343F" w:rsidRDefault="00A823C9" w:rsidP="00A823C9">
      <w:pPr>
        <w:pStyle w:val="Odstavecseseznamem"/>
        <w:numPr>
          <w:ilvl w:val="0"/>
          <w:numId w:val="1"/>
        </w:numPr>
        <w:rPr>
          <w:b/>
        </w:rPr>
      </w:pPr>
      <w:r>
        <w:t>identita</w:t>
      </w:r>
    </w:p>
    <w:p w14:paraId="50958040" w14:textId="77777777" w:rsidR="00A823C9" w:rsidRDefault="00A823C9" w:rsidP="00A823C9">
      <w:r>
        <w:t xml:space="preserve">Jaký je vztah mezi sociální rolí, sociální kontrolou a stratifikací? Co je produktem procesu, v níž hrajeme určité role, jsme okolím kontrolováni a zařazováni na určitou úroveň? Jakou roli v tom hrají instituce? </w:t>
      </w:r>
    </w:p>
    <w:p w14:paraId="12660553" w14:textId="77777777" w:rsidR="00A823C9" w:rsidRDefault="00A823C9" w:rsidP="00A823C9"/>
    <w:p w14:paraId="6EE6EE1B" w14:textId="77777777" w:rsidR="00A823C9" w:rsidRDefault="00A823C9" w:rsidP="00A823C9">
      <w:pPr>
        <w:rPr>
          <w:b/>
        </w:rPr>
      </w:pPr>
      <w:r>
        <w:rPr>
          <w:b/>
        </w:rPr>
        <w:lastRenderedPageBreak/>
        <w:t>b. SPOLEČNOST V ČLOVĚKU – „SPOLEČNOST JAKO LOUTKOVÉ DIVADLO“</w:t>
      </w:r>
    </w:p>
    <w:p w14:paraId="2C49816A" w14:textId="77777777" w:rsidR="00A823C9" w:rsidRDefault="00A823C9" w:rsidP="00A823C9">
      <w:pPr>
        <w:ind w:left="708"/>
        <w:rPr>
          <w:b/>
        </w:rPr>
      </w:pPr>
      <w:r>
        <w:rPr>
          <w:b/>
        </w:rPr>
        <w:t>hlavní pojmy:</w:t>
      </w:r>
    </w:p>
    <w:p w14:paraId="1AF67FE0" w14:textId="77777777" w:rsidR="00A823C9" w:rsidRDefault="00A823C9" w:rsidP="00A823C9">
      <w:pPr>
        <w:pStyle w:val="Odstavecseseznamem"/>
        <w:numPr>
          <w:ilvl w:val="0"/>
          <w:numId w:val="3"/>
        </w:numPr>
      </w:pPr>
      <w:r>
        <w:t>sociální role</w:t>
      </w:r>
    </w:p>
    <w:p w14:paraId="7D9468F9" w14:textId="399B6187" w:rsidR="00A823C9" w:rsidRDefault="00A823C9" w:rsidP="00A823C9">
      <w:pPr>
        <w:pStyle w:val="Odstavecseseznamem"/>
        <w:numPr>
          <w:ilvl w:val="0"/>
          <w:numId w:val="3"/>
        </w:numPr>
      </w:pPr>
      <w:r>
        <w:t>přijímání role druhé</w:t>
      </w:r>
      <w:r w:rsidR="00956159">
        <w:t>ho</w:t>
      </w:r>
      <w:r>
        <w:t xml:space="preserve"> </w:t>
      </w:r>
    </w:p>
    <w:p w14:paraId="418C05ED" w14:textId="77777777" w:rsidR="00A823C9" w:rsidRDefault="00A823C9" w:rsidP="00A823C9">
      <w:pPr>
        <w:pStyle w:val="Odstavecseseznamem"/>
        <w:numPr>
          <w:ilvl w:val="0"/>
          <w:numId w:val="3"/>
        </w:numPr>
      </w:pPr>
      <w:r>
        <w:t>přijímání rolí druhých jako utváření vlastního já</w:t>
      </w:r>
    </w:p>
    <w:p w14:paraId="33CC3D79" w14:textId="77777777" w:rsidR="00A823C9" w:rsidRDefault="00A823C9" w:rsidP="00A823C9">
      <w:pPr>
        <w:pStyle w:val="Odstavecseseznamem"/>
        <w:numPr>
          <w:ilvl w:val="0"/>
          <w:numId w:val="3"/>
        </w:numPr>
      </w:pPr>
      <w:r>
        <w:t>udržování identity</w:t>
      </w:r>
    </w:p>
    <w:p w14:paraId="3D5F25C5" w14:textId="77777777" w:rsidR="00A823C9" w:rsidRDefault="00A823C9" w:rsidP="00A823C9">
      <w:pPr>
        <w:pStyle w:val="Odstavecseseznamem"/>
        <w:numPr>
          <w:ilvl w:val="0"/>
          <w:numId w:val="3"/>
        </w:numPr>
      </w:pPr>
      <w:r>
        <w:t>sociologie vědění</w:t>
      </w:r>
    </w:p>
    <w:p w14:paraId="0638D61B" w14:textId="77777777" w:rsidR="00A823C9" w:rsidRDefault="00A823C9" w:rsidP="00A823C9">
      <w:pPr>
        <w:pStyle w:val="Odstavecseseznamem"/>
        <w:numPr>
          <w:ilvl w:val="0"/>
          <w:numId w:val="3"/>
        </w:numPr>
      </w:pPr>
      <w:r>
        <w:t>referenční skupina</w:t>
      </w:r>
    </w:p>
    <w:p w14:paraId="4D7A6DA0" w14:textId="6A657F4C" w:rsidR="00A823C9" w:rsidRDefault="00A823C9" w:rsidP="00A823C9">
      <w:r>
        <w:t xml:space="preserve">Jak se postupně buduje představa vlastního já? Jakou roli v tom hraje tzv. „zobecněný druhý“? (Jak byste </w:t>
      </w:r>
      <w:r w:rsidR="008803B4">
        <w:t>„</w:t>
      </w:r>
      <w:r>
        <w:t>laickými</w:t>
      </w:r>
      <w:r w:rsidR="008803B4">
        <w:t>“, byť již poučenými</w:t>
      </w:r>
      <w:r>
        <w:t xml:space="preserve"> slovy vysvětlili roli „zobecněného druhého“?) Které </w:t>
      </w:r>
      <w:r w:rsidR="008803B4">
        <w:t>další</w:t>
      </w:r>
      <w:r>
        <w:t xml:space="preserve"> procesy jsou </w:t>
      </w:r>
      <w:r w:rsidR="008803B4">
        <w:t xml:space="preserve">důležité </w:t>
      </w:r>
      <w:r>
        <w:t xml:space="preserve">v procesu utváření já? Co je to identita? Jak </w:t>
      </w:r>
      <w:r w:rsidR="008803B4">
        <w:t>se</w:t>
      </w:r>
      <w:r>
        <w:t xml:space="preserve"> identita udržuje? </w:t>
      </w:r>
    </w:p>
    <w:p w14:paraId="6CCC6638" w14:textId="77777777" w:rsidR="00A823C9" w:rsidRDefault="00A823C9" w:rsidP="00A823C9"/>
    <w:p w14:paraId="787A5D0A" w14:textId="77777777" w:rsidR="00A823C9" w:rsidRDefault="00A823C9" w:rsidP="00A823C9">
      <w:pPr>
        <w:rPr>
          <w:b/>
        </w:rPr>
      </w:pPr>
      <w:r>
        <w:rPr>
          <w:b/>
        </w:rPr>
        <w:t xml:space="preserve">c. SPOLEČNOST JAKO DRAMA – </w:t>
      </w:r>
    </w:p>
    <w:p w14:paraId="09503BA7" w14:textId="77777777" w:rsidR="00A823C9" w:rsidRDefault="00A823C9" w:rsidP="00A823C9">
      <w:pPr>
        <w:rPr>
          <w:b/>
        </w:rPr>
      </w:pPr>
      <w:r>
        <w:rPr>
          <w:b/>
        </w:rPr>
        <w:t xml:space="preserve">                                   „SPOLEČNOST JAKO DIVADLO S OTEVŘENÝM KONCEM“</w:t>
      </w:r>
    </w:p>
    <w:p w14:paraId="660D2240" w14:textId="77777777" w:rsidR="00A823C9" w:rsidRDefault="00A823C9" w:rsidP="00A823C9">
      <w:pPr>
        <w:ind w:left="708"/>
        <w:rPr>
          <w:b/>
        </w:rPr>
      </w:pPr>
      <w:r>
        <w:rPr>
          <w:b/>
        </w:rPr>
        <w:t>hlavní pojmy:</w:t>
      </w:r>
    </w:p>
    <w:p w14:paraId="20E7CE03" w14:textId="77777777" w:rsidR="00A823C9" w:rsidRDefault="00A823C9" w:rsidP="00A823C9">
      <w:pPr>
        <w:pStyle w:val="Odstavecseseznamem"/>
        <w:numPr>
          <w:ilvl w:val="0"/>
          <w:numId w:val="4"/>
        </w:numPr>
      </w:pPr>
      <w:r>
        <w:t>věda (pozitivismus x svoboda)</w:t>
      </w:r>
    </w:p>
    <w:p w14:paraId="77D71DFB" w14:textId="77777777" w:rsidR="00A823C9" w:rsidRDefault="00A823C9" w:rsidP="00A823C9">
      <w:pPr>
        <w:pStyle w:val="Odstavecseseznamem"/>
        <w:numPr>
          <w:ilvl w:val="0"/>
          <w:numId w:val="4"/>
        </w:numPr>
      </w:pPr>
      <w:r>
        <w:t>překonání „samozřejmého světa“</w:t>
      </w:r>
    </w:p>
    <w:p w14:paraId="12A61EAC" w14:textId="77777777" w:rsidR="00A823C9" w:rsidRDefault="00A823C9" w:rsidP="00A823C9">
      <w:pPr>
        <w:pStyle w:val="Odstavecseseznamem"/>
        <w:numPr>
          <w:ilvl w:val="0"/>
          <w:numId w:val="4"/>
        </w:numPr>
      </w:pPr>
      <w:r>
        <w:t xml:space="preserve">charizma a </w:t>
      </w:r>
      <w:proofErr w:type="spellStart"/>
      <w:r>
        <w:t>rutinizace</w:t>
      </w:r>
      <w:proofErr w:type="spellEnd"/>
      <w:r>
        <w:t xml:space="preserve"> (Weber)</w:t>
      </w:r>
    </w:p>
    <w:p w14:paraId="09F362F6" w14:textId="77777777" w:rsidR="00A823C9" w:rsidRDefault="00A823C9" w:rsidP="00A823C9">
      <w:pPr>
        <w:pStyle w:val="Odstavecseseznamem"/>
        <w:numPr>
          <w:ilvl w:val="0"/>
          <w:numId w:val="4"/>
        </w:numPr>
      </w:pPr>
      <w:proofErr w:type="spellStart"/>
      <w:r>
        <w:t>pletihra</w:t>
      </w:r>
      <w:proofErr w:type="spellEnd"/>
      <w:r>
        <w:t xml:space="preserve"> (</w:t>
      </w:r>
      <w:proofErr w:type="spellStart"/>
      <w:r>
        <w:rPr>
          <w:i/>
        </w:rPr>
        <w:t>ploy</w:t>
      </w:r>
      <w:proofErr w:type="spellEnd"/>
      <w:r>
        <w:t>) a její vztah k sociálním rolím</w:t>
      </w:r>
    </w:p>
    <w:p w14:paraId="59282CDD" w14:textId="77777777" w:rsidR="00A823C9" w:rsidRDefault="00A823C9" w:rsidP="00A823C9">
      <w:pPr>
        <w:pStyle w:val="Odstavecseseznamem"/>
        <w:numPr>
          <w:ilvl w:val="0"/>
          <w:numId w:val="4"/>
        </w:numPr>
      </w:pPr>
      <w:r>
        <w:t>extáze jako únik ze sociální rutiny</w:t>
      </w:r>
    </w:p>
    <w:p w14:paraId="754E0EA5" w14:textId="77777777" w:rsidR="00A823C9" w:rsidRDefault="00A823C9" w:rsidP="00A823C9">
      <w:pPr>
        <w:pStyle w:val="Odstavecseseznamem"/>
        <w:numPr>
          <w:ilvl w:val="0"/>
          <w:numId w:val="4"/>
        </w:numPr>
      </w:pPr>
      <w:r>
        <w:t>hra (</w:t>
      </w:r>
      <w:r>
        <w:rPr>
          <w:i/>
        </w:rPr>
        <w:t xml:space="preserve">homo </w:t>
      </w:r>
      <w:proofErr w:type="spellStart"/>
      <w:r>
        <w:rPr>
          <w:i/>
        </w:rPr>
        <w:t>ludens</w:t>
      </w:r>
      <w:proofErr w:type="spellEnd"/>
      <w:r>
        <w:t>)</w:t>
      </w:r>
    </w:p>
    <w:p w14:paraId="4E94D384" w14:textId="77777777" w:rsidR="00A823C9" w:rsidRDefault="00A823C9" w:rsidP="00A823C9">
      <w:r>
        <w:t>Proč je těžké, aby věda popsala svobodný akt? Proč je nutné, aby součástí světa byl i svobodný akt? Jaký je vztah mezi sociálními rolemi a etikou? Co znamená, že nejsme schopni žít ve světě, který je naprosto svobodný? Co vnáší do sociálně strukturovaného světa hra a extáze (definovaná ve smyslu „čin, který překračuje sociální rutinu“)?</w:t>
      </w:r>
    </w:p>
    <w:p w14:paraId="3E83474B" w14:textId="77777777" w:rsidR="00A823C9" w:rsidRDefault="00A823C9" w:rsidP="00A823C9"/>
    <w:p w14:paraId="246EF82F" w14:textId="5033ED2E" w:rsidR="00370A9B" w:rsidRDefault="00370A9B" w:rsidP="00A823C9">
      <w:pPr>
        <w:rPr>
          <w:b/>
        </w:rPr>
      </w:pPr>
    </w:p>
    <w:p w14:paraId="49564072" w14:textId="77777777" w:rsidR="008803B4" w:rsidRDefault="008803B4" w:rsidP="00A823C9">
      <w:pPr>
        <w:rPr>
          <w:b/>
        </w:rPr>
      </w:pPr>
    </w:p>
    <w:p w14:paraId="6623FC68" w14:textId="77777777" w:rsidR="008803B4" w:rsidRDefault="008803B4" w:rsidP="00A823C9">
      <w:pPr>
        <w:rPr>
          <w:b/>
        </w:rPr>
      </w:pPr>
    </w:p>
    <w:p w14:paraId="7833A6E8" w14:textId="77777777" w:rsidR="008803B4" w:rsidRDefault="008803B4" w:rsidP="00A823C9">
      <w:pPr>
        <w:rPr>
          <w:b/>
        </w:rPr>
      </w:pPr>
    </w:p>
    <w:p w14:paraId="6FAFA527" w14:textId="77777777" w:rsidR="008803B4" w:rsidRDefault="008803B4" w:rsidP="00A823C9">
      <w:pPr>
        <w:rPr>
          <w:b/>
        </w:rPr>
      </w:pPr>
    </w:p>
    <w:p w14:paraId="32E2F41C" w14:textId="77777777" w:rsidR="008803B4" w:rsidRDefault="008803B4" w:rsidP="00A823C9">
      <w:pPr>
        <w:rPr>
          <w:b/>
        </w:rPr>
      </w:pPr>
    </w:p>
    <w:p w14:paraId="731EE0D7" w14:textId="405FB657" w:rsidR="00370A9B" w:rsidRDefault="00370A9B" w:rsidP="00A823C9">
      <w:pPr>
        <w:rPr>
          <w:b/>
        </w:rPr>
      </w:pPr>
      <w:bookmarkStart w:id="0" w:name="_GoBack"/>
      <w:bookmarkEnd w:id="0"/>
      <w:r>
        <w:rPr>
          <w:b/>
        </w:rPr>
        <w:lastRenderedPageBreak/>
        <w:t>BERGER A FOUCAULT</w:t>
      </w:r>
    </w:p>
    <w:p w14:paraId="0901A7A9" w14:textId="23EEF1C0" w:rsidR="00370A9B" w:rsidRDefault="00370A9B" w:rsidP="00A823C9">
      <w:pPr>
        <w:rPr>
          <w:b/>
        </w:rPr>
      </w:pPr>
      <w:r>
        <w:rPr>
          <w:b/>
        </w:rPr>
        <w:t>Co je to norma?</w:t>
      </w:r>
    </w:p>
    <w:p w14:paraId="20BD143D" w14:textId="6BD3B920" w:rsidR="00370A9B" w:rsidRDefault="00370A9B" w:rsidP="00A823C9">
      <w:pPr>
        <w:rPr>
          <w:b/>
        </w:rPr>
      </w:pPr>
      <w:r>
        <w:rPr>
          <w:b/>
        </w:rPr>
        <w:t>Jak norma ovlivňuje vztahy mezi aktéry (pacient – doktor / vězeň – dozorce / žák – učitel</w:t>
      </w:r>
      <w:r w:rsidR="00956159">
        <w:rPr>
          <w:b/>
        </w:rPr>
        <w:t xml:space="preserve"> / volič – zvolený politik</w:t>
      </w:r>
      <w:r>
        <w:rPr>
          <w:b/>
        </w:rPr>
        <w:t>)?</w:t>
      </w:r>
    </w:p>
    <w:p w14:paraId="53898BEF" w14:textId="527AA92B" w:rsidR="00370A9B" w:rsidRDefault="00370A9B" w:rsidP="00A823C9">
      <w:pPr>
        <w:rPr>
          <w:b/>
        </w:rPr>
      </w:pPr>
      <w:r>
        <w:rPr>
          <w:b/>
        </w:rPr>
        <w:t>Jak norma ovlivňuje sebepojetí a identitu jedince?</w:t>
      </w:r>
    </w:p>
    <w:p w14:paraId="2A90E593" w14:textId="52D076BA" w:rsidR="00370A9B" w:rsidRPr="001D342F" w:rsidRDefault="00956159" w:rsidP="00A823C9">
      <w:pPr>
        <w:rPr>
          <w:b/>
        </w:rPr>
      </w:pPr>
      <w:r>
        <w:rPr>
          <w:b/>
        </w:rPr>
        <w:t>Jak byste přečtené kapitoly D</w:t>
      </w:r>
      <w:r w:rsidR="00370A9B">
        <w:rPr>
          <w:b/>
        </w:rPr>
        <w:t xml:space="preserve">ějin </w:t>
      </w:r>
      <w:proofErr w:type="spellStart"/>
      <w:r w:rsidR="00370A9B">
        <w:rPr>
          <w:b/>
        </w:rPr>
        <w:t>šílentví</w:t>
      </w:r>
      <w:proofErr w:type="spellEnd"/>
      <w:r>
        <w:rPr>
          <w:b/>
        </w:rPr>
        <w:t xml:space="preserve"> převyprávěli Bergerovým „jazykem“?</w:t>
      </w:r>
    </w:p>
    <w:p w14:paraId="4C791FC1" w14:textId="7BA6E31F" w:rsidR="00F674DB" w:rsidRDefault="00F674DB"/>
    <w:sectPr w:rsidR="00F6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37B"/>
    <w:multiLevelType w:val="hybridMultilevel"/>
    <w:tmpl w:val="A80A3C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122D7"/>
    <w:multiLevelType w:val="hybridMultilevel"/>
    <w:tmpl w:val="1C124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28E0"/>
    <w:multiLevelType w:val="hybridMultilevel"/>
    <w:tmpl w:val="8FAC5F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F4044F"/>
    <w:multiLevelType w:val="hybridMultilevel"/>
    <w:tmpl w:val="F7DA0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6772BD"/>
    <w:multiLevelType w:val="hybridMultilevel"/>
    <w:tmpl w:val="31C6E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DQyNjY0MrIwNjBU0lEKTi0uzszPAykwrAUAKFb/+ywAAAA="/>
  </w:docVars>
  <w:rsids>
    <w:rsidRoot w:val="00A823C9"/>
    <w:rsid w:val="000F0BD1"/>
    <w:rsid w:val="00370A9B"/>
    <w:rsid w:val="00717B74"/>
    <w:rsid w:val="008803B4"/>
    <w:rsid w:val="00956159"/>
    <w:rsid w:val="00A823C9"/>
    <w:rsid w:val="00F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A47E"/>
  <w15:chartTrackingRefBased/>
  <w15:docId w15:val="{1C02D987-3D86-4987-ABF5-E72E2531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3C9"/>
    <w:pPr>
      <w:widowControl w:val="0"/>
      <w:tabs>
        <w:tab w:val="left" w:pos="709"/>
      </w:tabs>
      <w:suppressAutoHyphens/>
      <w:spacing w:after="0" w:line="360" w:lineRule="auto"/>
      <w:jc w:val="both"/>
    </w:pPr>
    <w:rPr>
      <w:rFonts w:ascii="Cambria" w:eastAsia="SimSun" w:hAnsi="Cambria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qFormat/>
    <w:rsid w:val="00717B74"/>
    <w:rPr>
      <w:rFonts w:ascii="Cambria" w:hAnsi="Cambria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A823C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Šíp</dc:creator>
  <cp:keywords/>
  <dc:description/>
  <cp:lastModifiedBy>Radim Šíp</cp:lastModifiedBy>
  <cp:revision>2</cp:revision>
  <dcterms:created xsi:type="dcterms:W3CDTF">2021-04-12T15:20:00Z</dcterms:created>
  <dcterms:modified xsi:type="dcterms:W3CDTF">2021-04-12T15:20:00Z</dcterms:modified>
</cp:coreProperties>
</file>