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B9E5" w14:textId="77777777" w:rsidR="00A622C8" w:rsidRDefault="00A622C8" w:rsidP="00C658C2">
      <w:pPr>
        <w:pStyle w:val="Default"/>
        <w:spacing w:before="120"/>
        <w:jc w:val="both"/>
      </w:pPr>
      <w:r w:rsidRPr="00A622C8">
        <w:t xml:space="preserve">Vypracoval/a: </w:t>
      </w:r>
    </w:p>
    <w:p w14:paraId="0CF45CF6" w14:textId="77777777" w:rsidR="00A622C8" w:rsidRDefault="00A622C8" w:rsidP="00C658C2">
      <w:pPr>
        <w:pStyle w:val="Default"/>
        <w:spacing w:before="120"/>
        <w:jc w:val="both"/>
      </w:pPr>
      <w:r w:rsidRPr="00A622C8">
        <w:t>Datum:</w:t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 w:rsidRPr="00A622C8">
        <w:tab/>
      </w:r>
      <w:r>
        <w:tab/>
      </w:r>
    </w:p>
    <w:p w14:paraId="159F09E2" w14:textId="77777777" w:rsidR="00A622C8" w:rsidRPr="00A622C8" w:rsidRDefault="00A622C8" w:rsidP="00C658C2">
      <w:pPr>
        <w:pStyle w:val="Default"/>
        <w:spacing w:before="120"/>
        <w:jc w:val="both"/>
      </w:pPr>
    </w:p>
    <w:p w14:paraId="114AE5A4" w14:textId="70C9B608" w:rsidR="00D24A5E" w:rsidRPr="00067018" w:rsidRDefault="00A622C8" w:rsidP="00C658C2">
      <w:pPr>
        <w:pStyle w:val="Default"/>
        <w:spacing w:before="120"/>
        <w:jc w:val="center"/>
        <w:rPr>
          <w:i/>
          <w:iCs/>
        </w:rPr>
      </w:pPr>
      <w:r w:rsidRPr="00067018">
        <w:rPr>
          <w:i/>
          <w:iCs/>
        </w:rPr>
        <w:t>(p</w:t>
      </w:r>
      <w:r w:rsidR="00D24A5E" w:rsidRPr="00067018">
        <w:rPr>
          <w:i/>
          <w:iCs/>
        </w:rPr>
        <w:t>racovní list</w:t>
      </w:r>
      <w:r w:rsidR="00472F08">
        <w:rPr>
          <w:i/>
          <w:iCs/>
        </w:rPr>
        <w:t>2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/</w:t>
      </w:r>
      <w:r w:rsidR="00067018">
        <w:rPr>
          <w:i/>
          <w:iCs/>
        </w:rPr>
        <w:t xml:space="preserve"> </w:t>
      </w:r>
      <w:r w:rsidR="00472F08">
        <w:rPr>
          <w:i/>
          <w:iCs/>
        </w:rPr>
        <w:t>protokol1 –</w:t>
      </w:r>
      <w:r w:rsidR="00472F08" w:rsidRPr="00067018">
        <w:rPr>
          <w:i/>
          <w:iCs/>
        </w:rPr>
        <w:t xml:space="preserve"> </w:t>
      </w:r>
      <w:r w:rsidR="00D24A5E" w:rsidRPr="00067018">
        <w:rPr>
          <w:i/>
          <w:iCs/>
        </w:rPr>
        <w:t>cvičení z</w:t>
      </w:r>
      <w:r w:rsidR="00472F08">
        <w:rPr>
          <w:i/>
          <w:iCs/>
        </w:rPr>
        <w:t> E</w:t>
      </w:r>
      <w:r w:rsidR="00D24A5E" w:rsidRPr="00067018">
        <w:rPr>
          <w:i/>
          <w:iCs/>
        </w:rPr>
        <w:t>kologie</w:t>
      </w:r>
      <w:r w:rsidR="00472F08">
        <w:rPr>
          <w:i/>
          <w:iCs/>
        </w:rPr>
        <w:t xml:space="preserve"> pro ZV</w:t>
      </w:r>
      <w:r w:rsidRPr="00067018">
        <w:rPr>
          <w:i/>
          <w:iCs/>
        </w:rPr>
        <w:t>)</w:t>
      </w:r>
    </w:p>
    <w:p w14:paraId="01588372" w14:textId="77777777" w:rsidR="00D24A5E" w:rsidRPr="00A622C8" w:rsidRDefault="00D24A5E" w:rsidP="00C658C2">
      <w:pPr>
        <w:pStyle w:val="Default"/>
        <w:spacing w:before="120"/>
        <w:jc w:val="center"/>
      </w:pPr>
    </w:p>
    <w:p w14:paraId="3BB76F1A" w14:textId="344CBF2A" w:rsidR="00D24A5E" w:rsidRPr="00A622C8" w:rsidRDefault="00D24A5E" w:rsidP="00C658C2">
      <w:pPr>
        <w:pStyle w:val="Default"/>
        <w:spacing w:before="120"/>
        <w:jc w:val="center"/>
        <w:rPr>
          <w:b/>
          <w:bCs/>
        </w:rPr>
      </w:pPr>
      <w:r w:rsidRPr="00A622C8">
        <w:rPr>
          <w:b/>
          <w:bCs/>
        </w:rPr>
        <w:t xml:space="preserve">Cvičení </w:t>
      </w:r>
      <w:r w:rsidR="0096546F">
        <w:rPr>
          <w:b/>
          <w:bCs/>
        </w:rPr>
        <w:t>3</w:t>
      </w:r>
      <w:r w:rsidRPr="00A622C8">
        <w:rPr>
          <w:b/>
          <w:bCs/>
        </w:rPr>
        <w:t xml:space="preserve">: Analýza </w:t>
      </w:r>
      <w:proofErr w:type="spellStart"/>
      <w:r w:rsidRPr="00A622C8">
        <w:rPr>
          <w:b/>
          <w:bCs/>
        </w:rPr>
        <w:t>edafonu</w:t>
      </w:r>
      <w:proofErr w:type="spellEnd"/>
      <w:r w:rsidRPr="00A622C8">
        <w:rPr>
          <w:b/>
          <w:bCs/>
        </w:rPr>
        <w:t xml:space="preserve"> lesní půdy</w:t>
      </w:r>
    </w:p>
    <w:p w14:paraId="072E0540" w14:textId="77777777" w:rsidR="006931FC" w:rsidRPr="00A622C8" w:rsidRDefault="006931FC" w:rsidP="00C658C2">
      <w:pPr>
        <w:pStyle w:val="Default"/>
        <w:spacing w:before="120"/>
        <w:jc w:val="both"/>
        <w:rPr>
          <w:b/>
          <w:bCs/>
        </w:rPr>
      </w:pPr>
    </w:p>
    <w:p w14:paraId="0B8C2E29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</w:p>
    <w:p w14:paraId="1BD3A06E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t>Úkol 1:  Odebrat vzorek lesní půdy</w:t>
      </w:r>
    </w:p>
    <w:p w14:paraId="20BE6505" w14:textId="77777777" w:rsidR="00D24A5E" w:rsidRPr="00A622C8" w:rsidRDefault="00D24A5E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4336281D" w14:textId="055950E3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Vytipovat si vhodné místo v </w:t>
      </w:r>
      <w:r w:rsidR="00472F08">
        <w:t>nejbližším okolí místa bydliště</w:t>
      </w:r>
      <w:r w:rsidRPr="00A622C8">
        <w:t xml:space="preserve"> ... okraj listnatého lesa (habrový, dubový, bukový apod.) s dobře vyvinutými vrstvami listového opadu (A1-A2), nadložního humusu (A3) a humusovým horizontem (</w:t>
      </w:r>
      <w:proofErr w:type="spellStart"/>
      <w:r w:rsidRPr="00A622C8">
        <w:t>Ah</w:t>
      </w:r>
      <w:proofErr w:type="spellEnd"/>
      <w:r w:rsidRPr="00A622C8">
        <w:t>)</w:t>
      </w:r>
    </w:p>
    <w:p w14:paraId="0FADBC53" w14:textId="77777777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Připravit si pomůcky: lopatku (stačí zahradnická, lepší je ale lopatka na uhlí, kterou se přikládá do kamen/kotle), kbelík (stačí menší ... o objemu cca 2-3 l) nejlépe s víkem</w:t>
      </w:r>
    </w:p>
    <w:p w14:paraId="171E8330" w14:textId="3737A322" w:rsidR="00D24A5E" w:rsidRPr="00A622C8" w:rsidRDefault="00D24A5E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>V rámci doporučované (9 z</w:t>
      </w:r>
      <w:r w:rsidR="0093615F">
        <w:t xml:space="preserve"> 10 </w:t>
      </w:r>
      <w:r w:rsidRPr="00A622C8">
        <w:t>lék</w:t>
      </w:r>
      <w:r w:rsidR="00C658C2">
        <w:t>a</w:t>
      </w:r>
      <w:r w:rsidRPr="00A622C8">
        <w:t>řů v</w:t>
      </w:r>
      <w:r w:rsidR="0093615F">
        <w:t> </w:t>
      </w:r>
      <w:r w:rsidRPr="00A622C8">
        <w:t>ČR</w:t>
      </w:r>
      <w:r w:rsidR="0093615F">
        <w:t xml:space="preserve"> :-)</w:t>
      </w:r>
      <w:r w:rsidRPr="00A622C8">
        <w:t>) zdravotní vycházky odebrat vzorek</w:t>
      </w:r>
      <w:r w:rsidR="00472F08">
        <w:t>;</w:t>
      </w:r>
      <w:r w:rsidRPr="00A622C8">
        <w:t xml:space="preserve"> následujícím způsobem:</w:t>
      </w:r>
    </w:p>
    <w:p w14:paraId="089B8369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</w:t>
      </w:r>
      <w:r w:rsidR="00D24A5E" w:rsidRPr="00A622C8">
        <w:t>omocí lopatky odhrnout bokem loňské a předloňské listí (listový opad ... A1-A2),</w:t>
      </w:r>
    </w:p>
    <w:p w14:paraId="510D04BF" w14:textId="761ADAE1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pomocí lopatky naplnit kbelík cca 1 litrem lesní půdy – nadložním humusem (A3) a humusovým (</w:t>
      </w:r>
      <w:proofErr w:type="spellStart"/>
      <w:r w:rsidRPr="00A622C8">
        <w:t>Ah</w:t>
      </w:r>
      <w:proofErr w:type="spellEnd"/>
      <w:r w:rsidRPr="00A622C8">
        <w:t xml:space="preserve">) horizontem (tmavě hnědý) do hloubky několika cm (cca </w:t>
      </w:r>
      <w:r w:rsidR="004B4BD3">
        <w:t>3-</w:t>
      </w:r>
      <w:r w:rsidRPr="00A622C8">
        <w:t xml:space="preserve">5 cm) ... </w:t>
      </w:r>
    </w:p>
    <w:p w14:paraId="7B7BF6AA" w14:textId="2B7F4474" w:rsidR="006931FC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 xml:space="preserve">metamorfovaný horizont </w:t>
      </w:r>
      <w:r w:rsidR="00472F08">
        <w:t>(</w:t>
      </w:r>
      <w:r w:rsidRPr="00A622C8">
        <w:t>B</w:t>
      </w:r>
      <w:r w:rsidR="00472F08">
        <w:t>)</w:t>
      </w:r>
      <w:r w:rsidRPr="00A622C8">
        <w:t xml:space="preserve"> je většinou světle hnědý (často jílovitý), ten už nebrat ... pokud je jen </w:t>
      </w:r>
      <w:r w:rsidR="00472F08">
        <w:t>1-</w:t>
      </w:r>
      <w:r w:rsidRPr="00A622C8">
        <w:t>2 cm hluboko</w:t>
      </w:r>
      <w:r w:rsidR="00C658C2">
        <w:t xml:space="preserve"> pod povrchem</w:t>
      </w:r>
      <w:r w:rsidRPr="00A622C8">
        <w:t>, zkusit najít místo, kde je humusový horizont mocnější</w:t>
      </w:r>
      <w:r w:rsidR="00472F08">
        <w:t>, alespoň 3 cm</w:t>
      </w:r>
      <w:r w:rsidRPr="00A622C8">
        <w:t xml:space="preserve"> (terénní sníženiny)</w:t>
      </w:r>
    </w:p>
    <w:p w14:paraId="5DB2CB72" w14:textId="77777777" w:rsidR="00D24A5E" w:rsidRPr="00A622C8" w:rsidRDefault="006931FC" w:rsidP="00C658C2">
      <w:pPr>
        <w:pStyle w:val="Default"/>
        <w:numPr>
          <w:ilvl w:val="0"/>
          <w:numId w:val="3"/>
        </w:numPr>
        <w:spacing w:before="120"/>
        <w:jc w:val="both"/>
      </w:pPr>
      <w:r w:rsidRPr="00A622C8">
        <w:t>po o</w:t>
      </w:r>
      <w:r w:rsidR="00C658C2">
        <w:t>db</w:t>
      </w:r>
      <w:r w:rsidRPr="00A622C8">
        <w:t xml:space="preserve">ěru uvést místo odběru do „původního stavu“ ... tj. zahrnout zpět listím, aby nikdo nepoznal, že tam někdo „rýpal“ ... </w:t>
      </w:r>
    </w:p>
    <w:p w14:paraId="2F33BFA3" w14:textId="54E74FFE" w:rsidR="006931FC" w:rsidRPr="00A622C8" w:rsidRDefault="006931FC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 w:rsidRPr="00A622C8">
        <w:t xml:space="preserve">Vzorek přinést domů a uskladnit (zavíkovaný kbelík) na chladném místě (balkon, terasa) mimo dosah slunce do doby vhodné k analýze </w:t>
      </w:r>
      <w:proofErr w:type="spellStart"/>
      <w:r w:rsidRPr="00A622C8">
        <w:t>edafonu</w:t>
      </w:r>
      <w:proofErr w:type="spellEnd"/>
      <w:r w:rsidRPr="00A622C8">
        <w:t xml:space="preserve"> (nepřítomnost </w:t>
      </w:r>
      <w:r w:rsidR="004B4BD3">
        <w:t xml:space="preserve">rodičů či </w:t>
      </w:r>
      <w:r w:rsidRPr="00A622C8">
        <w:t xml:space="preserve">spolubydlících) </w:t>
      </w:r>
    </w:p>
    <w:p w14:paraId="6F4BA747" w14:textId="77777777" w:rsidR="00A622C8" w:rsidRDefault="00A622C8" w:rsidP="00C658C2">
      <w:pPr>
        <w:pStyle w:val="Default"/>
        <w:numPr>
          <w:ilvl w:val="0"/>
          <w:numId w:val="2"/>
        </w:numPr>
        <w:spacing w:before="120"/>
        <w:ind w:left="357" w:hanging="357"/>
        <w:jc w:val="both"/>
      </w:pPr>
      <w:r>
        <w:t xml:space="preserve">Vyplnit následující údaje o vzorku </w:t>
      </w:r>
      <w:r w:rsidRPr="00A622C8">
        <w:t>lesní půdy</w:t>
      </w:r>
      <w:r w:rsidR="00F635C7">
        <w:t>:</w:t>
      </w:r>
    </w:p>
    <w:p w14:paraId="445D518B" w14:textId="77777777" w:rsidR="006931FC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Lokalita</w:t>
      </w:r>
      <w:r>
        <w:t xml:space="preserve"> (do závorky GPS):</w:t>
      </w:r>
    </w:p>
    <w:p w14:paraId="4B0E19FC" w14:textId="0126564B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Biotop</w:t>
      </w:r>
      <w:r>
        <w:t xml:space="preserve"> (typ lesa podle převažující</w:t>
      </w:r>
      <w:r w:rsidR="00067018">
        <w:t>ho druhu</w:t>
      </w:r>
      <w:r>
        <w:t xml:space="preserve"> stromů):</w:t>
      </w:r>
    </w:p>
    <w:p w14:paraId="7707C63D" w14:textId="77777777" w:rsidR="00A622C8" w:rsidRDefault="00A622C8" w:rsidP="00C658C2">
      <w:pPr>
        <w:pStyle w:val="Default"/>
        <w:spacing w:before="120"/>
        <w:jc w:val="both"/>
      </w:pPr>
      <w:r w:rsidRPr="00A622C8">
        <w:rPr>
          <w:u w:val="single"/>
        </w:rPr>
        <w:t>Datum odběru</w:t>
      </w:r>
      <w:r>
        <w:t xml:space="preserve"> (do závorky čas):</w:t>
      </w:r>
    </w:p>
    <w:p w14:paraId="004D0F5F" w14:textId="77777777" w:rsidR="00A622C8" w:rsidRDefault="00A622C8" w:rsidP="00C658C2">
      <w:pPr>
        <w:pStyle w:val="Default"/>
        <w:spacing w:before="120"/>
        <w:jc w:val="both"/>
      </w:pPr>
    </w:p>
    <w:p w14:paraId="275350B5" w14:textId="77777777" w:rsidR="00A622C8" w:rsidRDefault="00A622C8" w:rsidP="00C658C2">
      <w:pPr>
        <w:pStyle w:val="Default"/>
        <w:spacing w:before="120"/>
        <w:jc w:val="both"/>
      </w:pPr>
    </w:p>
    <w:p w14:paraId="424BF524" w14:textId="77777777" w:rsidR="00A622C8" w:rsidRDefault="00A622C8" w:rsidP="00C658C2">
      <w:pPr>
        <w:pStyle w:val="Default"/>
        <w:spacing w:before="120"/>
        <w:jc w:val="both"/>
      </w:pPr>
    </w:p>
    <w:p w14:paraId="77082F94" w14:textId="77777777" w:rsidR="00A622C8" w:rsidRDefault="00A622C8" w:rsidP="00C658C2">
      <w:pPr>
        <w:pStyle w:val="Default"/>
        <w:spacing w:before="120"/>
        <w:jc w:val="both"/>
      </w:pPr>
    </w:p>
    <w:p w14:paraId="41DE0F39" w14:textId="77777777" w:rsidR="006931FC" w:rsidRDefault="006931FC" w:rsidP="00C658C2">
      <w:pPr>
        <w:pStyle w:val="Default"/>
        <w:spacing w:before="120"/>
        <w:jc w:val="both"/>
        <w:rPr>
          <w:b/>
          <w:bCs/>
        </w:rPr>
      </w:pPr>
      <w:r w:rsidRPr="00A622C8">
        <w:rPr>
          <w:b/>
          <w:bCs/>
        </w:rPr>
        <w:lastRenderedPageBreak/>
        <w:t xml:space="preserve">Úkol 1:  </w:t>
      </w:r>
      <w:r w:rsidR="00EE59A8">
        <w:rPr>
          <w:b/>
          <w:bCs/>
        </w:rPr>
        <w:t xml:space="preserve">Analyzovat megafaunu a </w:t>
      </w:r>
      <w:proofErr w:type="spellStart"/>
      <w:r w:rsidR="00EE59A8">
        <w:rPr>
          <w:b/>
          <w:bCs/>
        </w:rPr>
        <w:t>ma</w:t>
      </w:r>
      <w:r w:rsidR="00A622C8" w:rsidRPr="00A622C8">
        <w:rPr>
          <w:b/>
          <w:bCs/>
        </w:rPr>
        <w:t>krofaunu</w:t>
      </w:r>
      <w:proofErr w:type="spellEnd"/>
      <w:r w:rsidRPr="00A622C8">
        <w:rPr>
          <w:b/>
          <w:bCs/>
        </w:rPr>
        <w:t xml:space="preserve"> lesní půdy</w:t>
      </w:r>
    </w:p>
    <w:p w14:paraId="7EFAC6FC" w14:textId="77777777" w:rsidR="00A622C8" w:rsidRPr="00A622C8" w:rsidRDefault="00A622C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5B0A41C" w14:textId="0AC9E050" w:rsidR="00A622C8" w:rsidRDefault="00A622C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 w:rsidRPr="00A622C8">
        <w:t xml:space="preserve">Připravit si pomůcky: </w:t>
      </w:r>
      <w:r w:rsidR="00EE59A8">
        <w:t xml:space="preserve">(1) </w:t>
      </w:r>
      <w:r>
        <w:t xml:space="preserve">co největší plastový podnos, nejlépe bílý (ne hnědý), s co nejvyššími okraji, </w:t>
      </w:r>
      <w:r w:rsidR="00EE59A8">
        <w:t xml:space="preserve">(2) </w:t>
      </w:r>
      <w:r>
        <w:t xml:space="preserve">pinzetu, </w:t>
      </w:r>
      <w:r w:rsidR="00EE59A8">
        <w:t xml:space="preserve">(3) </w:t>
      </w:r>
      <w:r>
        <w:t>sklenici</w:t>
      </w:r>
      <w:r w:rsidR="00EE59A8">
        <w:t xml:space="preserve"> (místo kádinky)</w:t>
      </w:r>
      <w:r>
        <w:t xml:space="preserve">, </w:t>
      </w:r>
      <w:r w:rsidR="00EE59A8">
        <w:t xml:space="preserve">(4) </w:t>
      </w:r>
      <w:r>
        <w:t xml:space="preserve">alkohol (technický, příp. slivovici, </w:t>
      </w:r>
      <w:proofErr w:type="spellStart"/>
      <w:r>
        <w:t>okenu</w:t>
      </w:r>
      <w:proofErr w:type="spellEnd"/>
      <w:r w:rsidR="00EE59A8">
        <w:t xml:space="preserve">, </w:t>
      </w:r>
      <w:proofErr w:type="spellStart"/>
      <w:r w:rsidR="00EE59A8">
        <w:t>anticovid</w:t>
      </w:r>
      <w:proofErr w:type="spellEnd"/>
      <w:r w:rsidR="00EE59A8">
        <w:t xml:space="preserve"> apod.</w:t>
      </w:r>
      <w:r>
        <w:t>)</w:t>
      </w:r>
      <w:r w:rsidR="00EE59A8">
        <w:t xml:space="preserve">, (5) </w:t>
      </w:r>
      <w:r>
        <w:t xml:space="preserve">uzavíratelnou </w:t>
      </w:r>
      <w:r w:rsidR="00EE59A8">
        <w:t>plastovou lahvičku, (6) štítek (etiketu), (7) tužku (</w:t>
      </w:r>
      <w:proofErr w:type="spellStart"/>
      <w:r w:rsidR="00EE59A8">
        <w:t>prupisku</w:t>
      </w:r>
      <w:proofErr w:type="spellEnd"/>
      <w:r w:rsidR="00EE59A8">
        <w:t>) a (8) papír</w:t>
      </w:r>
    </w:p>
    <w:p w14:paraId="1494BC09" w14:textId="60571244" w:rsidR="00C658C2" w:rsidRDefault="00C658C2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Vybrat si vhodnou místnost a vhodnou dobu </w:t>
      </w:r>
      <w:r w:rsidR="0049216E">
        <w:t xml:space="preserve">(určitě ne obývací pokoj, určitě ne přítomnost osoby, která </w:t>
      </w:r>
      <w:r w:rsidR="00067018">
        <w:t>(</w:t>
      </w:r>
      <w:r w:rsidR="00472F08">
        <w:t>úzkostlivě</w:t>
      </w:r>
      <w:r w:rsidR="00067018">
        <w:t>)</w:t>
      </w:r>
      <w:r w:rsidR="00472F08">
        <w:t xml:space="preserve"> </w:t>
      </w:r>
      <w:r w:rsidR="0049216E">
        <w:t xml:space="preserve">dbá na pořádek v domě/má </w:t>
      </w:r>
      <w:proofErr w:type="spellStart"/>
      <w:r w:rsidR="0049216E">
        <w:t>fóbii</w:t>
      </w:r>
      <w:proofErr w:type="spellEnd"/>
      <w:r w:rsidR="0049216E">
        <w:t xml:space="preserve"> ze všeho, co se hýbe :-))</w:t>
      </w:r>
    </w:p>
    <w:p w14:paraId="28FE7478" w14:textId="61850AFC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Vysypat na podnos 0,5 l lesní půdy (</w:t>
      </w:r>
      <w:r w:rsidR="00067018">
        <w:t xml:space="preserve">nejprve </w:t>
      </w:r>
      <w:r>
        <w:t xml:space="preserve">odsypat </w:t>
      </w:r>
      <w:r w:rsidR="00067018">
        <w:t xml:space="preserve">či nabrat </w:t>
      </w:r>
      <w:r>
        <w:t xml:space="preserve">z kbelíku do </w:t>
      </w:r>
      <w:proofErr w:type="spellStart"/>
      <w:r>
        <w:t>krýglu</w:t>
      </w:r>
      <w:proofErr w:type="spellEnd"/>
      <w:r w:rsidR="00472F08">
        <w:t xml:space="preserve"> apod.</w:t>
      </w:r>
      <w:r>
        <w:t>), rovnoměrně rozprostřít po celé ploše podnosu</w:t>
      </w:r>
    </w:p>
    <w:p w14:paraId="44C6F935" w14:textId="7777777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Pinzetou lovit půdní živočichy (</w:t>
      </w:r>
      <w:proofErr w:type="spellStart"/>
      <w:r>
        <w:t>edafon</w:t>
      </w:r>
      <w:proofErr w:type="spellEnd"/>
      <w:r>
        <w:t xml:space="preserve">): megafaunu (nad 2 cm) a </w:t>
      </w:r>
      <w:proofErr w:type="spellStart"/>
      <w:r>
        <w:t>makrofaunu</w:t>
      </w:r>
      <w:proofErr w:type="spellEnd"/>
      <w:r>
        <w:t xml:space="preserve"> (2-20 mm) a fixovat je v</w:t>
      </w:r>
      <w:r w:rsidR="0049216E">
        <w:t> </w:t>
      </w:r>
      <w:r>
        <w:t>alkoholu</w:t>
      </w:r>
      <w:r w:rsidR="0049216E">
        <w:t xml:space="preserve"> (co utopíte, to se vám nerozleze po bytě)</w:t>
      </w:r>
    </w:p>
    <w:p w14:paraId="20534963" w14:textId="788D0097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Během cca 10 minut odlovit všechno, co se ve vzorku hýbe ... půdní živočichové nemají rádi světlo, zalézají dospod pod hlínu, je třeba se v tom přehrabovat, případně </w:t>
      </w:r>
      <w:r w:rsidR="00472F08">
        <w:t xml:space="preserve">s podnosem čas od času </w:t>
      </w:r>
      <w:r w:rsidR="00067018">
        <w:t xml:space="preserve">trošku </w:t>
      </w:r>
      <w:r w:rsidR="00472F08">
        <w:t>„za</w:t>
      </w:r>
      <w:r>
        <w:t>třepat</w:t>
      </w:r>
      <w:r w:rsidR="00472F08">
        <w:t>“</w:t>
      </w:r>
      <w:r>
        <w:t>.</w:t>
      </w:r>
    </w:p>
    <w:p w14:paraId="36331A5B" w14:textId="5A929992" w:rsidR="00EE59A8" w:rsidRDefault="00EE59A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 xml:space="preserve">Pokud během 10 min. nenajdete </w:t>
      </w:r>
      <w:r w:rsidR="004B4BD3">
        <w:t xml:space="preserve">ve vzorku (0,5l) </w:t>
      </w:r>
      <w:r>
        <w:t>nic (méně než 10 jedinců), pak budou zalezlí v tom, co zbylo v</w:t>
      </w:r>
      <w:r w:rsidR="004D7AE8">
        <w:t> </w:t>
      </w:r>
      <w:r>
        <w:t>kbelíku</w:t>
      </w:r>
      <w:r w:rsidR="004D7AE8">
        <w:t xml:space="preserve">. Tzn. </w:t>
      </w:r>
      <w:r>
        <w:t>nabrat druhý půllitr</w:t>
      </w:r>
      <w:r w:rsidR="00472F08">
        <w:t xml:space="preserve"> a</w:t>
      </w:r>
      <w:r w:rsidR="004D7AE8">
        <w:t xml:space="preserve"> celý postup zopakovat.</w:t>
      </w:r>
    </w:p>
    <w:p w14:paraId="6186E228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</w:p>
    <w:p w14:paraId="0E9F1537" w14:textId="77777777" w:rsidR="004D7AE8" w:rsidRDefault="004D7AE8" w:rsidP="00C658C2">
      <w:pPr>
        <w:pStyle w:val="Default"/>
        <w:numPr>
          <w:ilvl w:val="0"/>
          <w:numId w:val="6"/>
        </w:numPr>
        <w:spacing w:before="120"/>
        <w:ind w:left="357" w:hanging="357"/>
        <w:jc w:val="both"/>
      </w:pPr>
      <w:r>
        <w:t>Vyplnit tabulku v </w:t>
      </w:r>
      <w:proofErr w:type="spellStart"/>
      <w:r>
        <w:t>excelu</w:t>
      </w:r>
      <w:proofErr w:type="spellEnd"/>
      <w:r>
        <w:t>, viz níže</w:t>
      </w:r>
    </w:p>
    <w:p w14:paraId="07FD9C0D" w14:textId="77777777" w:rsidR="004D7AE8" w:rsidRDefault="004D7AE8" w:rsidP="00C658C2">
      <w:pPr>
        <w:pStyle w:val="Default"/>
        <w:spacing w:before="120"/>
        <w:jc w:val="both"/>
      </w:pPr>
    </w:p>
    <w:p w14:paraId="275853A0" w14:textId="77777777" w:rsidR="004D7AE8" w:rsidRDefault="004D7AE8" w:rsidP="00C658C2">
      <w:pPr>
        <w:pStyle w:val="Default"/>
        <w:spacing w:before="120"/>
        <w:jc w:val="both"/>
        <w:rPr>
          <w:b/>
          <w:bCs/>
        </w:rPr>
      </w:pPr>
      <w:commentRangeStart w:id="0"/>
      <w:r w:rsidRPr="00A622C8">
        <w:rPr>
          <w:b/>
          <w:bCs/>
        </w:rPr>
        <w:t xml:space="preserve">Úkol </w:t>
      </w:r>
      <w:r>
        <w:rPr>
          <w:b/>
          <w:bCs/>
        </w:rPr>
        <w:t>3</w:t>
      </w:r>
      <w:r w:rsidRPr="00A622C8">
        <w:rPr>
          <w:b/>
          <w:bCs/>
        </w:rPr>
        <w:t xml:space="preserve">:  </w:t>
      </w:r>
      <w:r>
        <w:rPr>
          <w:b/>
          <w:bCs/>
        </w:rPr>
        <w:t xml:space="preserve">Analyzovat </w:t>
      </w:r>
      <w:proofErr w:type="spellStart"/>
      <w:r>
        <w:rPr>
          <w:b/>
          <w:bCs/>
        </w:rPr>
        <w:t>mezo</w:t>
      </w:r>
      <w:r w:rsidRPr="00A622C8">
        <w:rPr>
          <w:b/>
          <w:bCs/>
        </w:rPr>
        <w:t>faunu</w:t>
      </w:r>
      <w:proofErr w:type="spellEnd"/>
      <w:r w:rsidRPr="00A622C8">
        <w:rPr>
          <w:b/>
          <w:bCs/>
        </w:rPr>
        <w:t xml:space="preserve"> lesní půdy</w:t>
      </w:r>
    </w:p>
    <w:p w14:paraId="028CDDBF" w14:textId="77777777" w:rsidR="004D7AE8" w:rsidRPr="00A622C8" w:rsidRDefault="004D7AE8" w:rsidP="00C658C2">
      <w:pPr>
        <w:pStyle w:val="Default"/>
        <w:spacing w:before="120"/>
        <w:jc w:val="both"/>
        <w:rPr>
          <w:b/>
          <w:bCs/>
          <w:u w:val="single"/>
        </w:rPr>
      </w:pPr>
      <w:r w:rsidRPr="00A622C8">
        <w:rPr>
          <w:b/>
          <w:bCs/>
          <w:u w:val="single"/>
        </w:rPr>
        <w:t>Pracovní postup:</w:t>
      </w:r>
    </w:p>
    <w:p w14:paraId="712399D6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 w:rsidRPr="00A622C8">
        <w:t xml:space="preserve">Připravit si pomůcky: </w:t>
      </w:r>
      <w:r>
        <w:t xml:space="preserve">(1) velkou </w:t>
      </w:r>
      <w:proofErr w:type="spellStart"/>
      <w:r>
        <w:t>Petriho</w:t>
      </w:r>
      <w:proofErr w:type="spellEnd"/>
      <w:r>
        <w:t xml:space="preserve"> misku </w:t>
      </w:r>
      <w:r w:rsidRPr="00A622C8">
        <w:t xml:space="preserve"> </w:t>
      </w:r>
      <w:r>
        <w:t xml:space="preserve">nebo hluboký talíř, (2) jemnou ostrou pinzetu (takovou doma asi nenajdete) nebo navlhčený tenký štěteček, (3) </w:t>
      </w:r>
      <w:r w:rsidR="00673B8E">
        <w:t xml:space="preserve">lupu (půjčit si ... senioři mívají doma lupu na čtení), (4) </w:t>
      </w:r>
      <w:r>
        <w:t>sklenici (místo kádinky), (</w:t>
      </w:r>
      <w:r w:rsidR="00673B8E">
        <w:t>5</w:t>
      </w:r>
      <w:r>
        <w:t xml:space="preserve">) alkohol (technický, příp. slivovici, </w:t>
      </w:r>
      <w:proofErr w:type="spellStart"/>
      <w:r>
        <w:t>okenu</w:t>
      </w:r>
      <w:proofErr w:type="spellEnd"/>
      <w:r>
        <w:t xml:space="preserve">, </w:t>
      </w:r>
      <w:proofErr w:type="spellStart"/>
      <w:r>
        <w:t>anticovid</w:t>
      </w:r>
      <w:proofErr w:type="spellEnd"/>
      <w:r>
        <w:t xml:space="preserve"> apod.), (</w:t>
      </w:r>
      <w:r w:rsidR="00673B8E">
        <w:t>6</w:t>
      </w:r>
      <w:r>
        <w:t>) uzavíratelnou plastovou lahvičku, (</w:t>
      </w:r>
      <w:r w:rsidR="00673B8E">
        <w:t>7</w:t>
      </w:r>
      <w:r>
        <w:t>) štítek (etiketu), (</w:t>
      </w:r>
      <w:r w:rsidR="00673B8E">
        <w:t>8</w:t>
      </w:r>
      <w:r>
        <w:t xml:space="preserve">) </w:t>
      </w:r>
      <w:r w:rsidR="0049216E">
        <w:t>tužku (</w:t>
      </w:r>
      <w:proofErr w:type="spellStart"/>
      <w:r w:rsidR="0049216E">
        <w:t>pru</w:t>
      </w:r>
      <w:r>
        <w:t>pisku</w:t>
      </w:r>
      <w:proofErr w:type="spellEnd"/>
      <w:r>
        <w:t>) a (</w:t>
      </w:r>
      <w:r w:rsidR="00673B8E">
        <w:t>9</w:t>
      </w:r>
      <w:r>
        <w:t>) papír</w:t>
      </w:r>
    </w:p>
    <w:p w14:paraId="7DD1A273" w14:textId="3786FAAD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Na velkou </w:t>
      </w:r>
      <w:proofErr w:type="spellStart"/>
      <w:r>
        <w:t>Petriho</w:t>
      </w:r>
      <w:proofErr w:type="spellEnd"/>
      <w:r>
        <w:t xml:space="preserve"> misku </w:t>
      </w:r>
      <w:r w:rsidR="00A622C8" w:rsidRPr="00A622C8">
        <w:t>(</w:t>
      </w:r>
      <w:r>
        <w:t xml:space="preserve">použijte hluboký talíř ... </w:t>
      </w:r>
      <w:proofErr w:type="spellStart"/>
      <w:r>
        <w:t>petričku</w:t>
      </w:r>
      <w:proofErr w:type="spellEnd"/>
      <w:r>
        <w:t xml:space="preserve"> mít doma nikdo nebude) rovnoměrně rozprostřete 0,05 l (0,5 dcl ... „panák“) lesní půdy (snad vám v</w:t>
      </w:r>
      <w:r w:rsidR="00472F08">
        <w:t xml:space="preserve"> tom </w:t>
      </w:r>
      <w:r>
        <w:t xml:space="preserve">kbelíku </w:t>
      </w:r>
      <w:r w:rsidR="00472F08">
        <w:t xml:space="preserve">ještě </w:t>
      </w:r>
      <w:r>
        <w:t>něco zbylo</w:t>
      </w:r>
      <w:r w:rsidR="00472F08">
        <w:t xml:space="preserve"> :-)</w:t>
      </w:r>
      <w:r>
        <w:t xml:space="preserve">) </w:t>
      </w:r>
    </w:p>
    <w:p w14:paraId="6E520259" w14:textId="77777777" w:rsidR="004D7AE8" w:rsidRDefault="004D7AE8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 xml:space="preserve">Pochytejte případnou </w:t>
      </w:r>
      <w:proofErr w:type="spellStart"/>
      <w:r>
        <w:t>makrofaunu</w:t>
      </w:r>
      <w:proofErr w:type="spellEnd"/>
      <w:r>
        <w:t xml:space="preserve"> (v tak malém množství by už nic moc být nemělo) a pokuste se najít nějaké zástupce </w:t>
      </w:r>
      <w:proofErr w:type="spellStart"/>
      <w:r>
        <w:t>mezofauny</w:t>
      </w:r>
      <w:proofErr w:type="spellEnd"/>
      <w:r>
        <w:t xml:space="preserve"> ... Jde o </w:t>
      </w:r>
      <w:proofErr w:type="spellStart"/>
      <w:r>
        <w:t>edafon</w:t>
      </w:r>
      <w:proofErr w:type="spellEnd"/>
      <w:r>
        <w:t xml:space="preserve"> velikosti 0,02-2 mm</w:t>
      </w:r>
      <w:r w:rsidR="00673B8E">
        <w:t xml:space="preserve">, typicky chvostoskoky a roztoče (včetně </w:t>
      </w:r>
      <w:proofErr w:type="spellStart"/>
      <w:r w:rsidR="00673B8E">
        <w:t>pancířníků</w:t>
      </w:r>
      <w:proofErr w:type="spellEnd"/>
      <w:r w:rsidR="00673B8E">
        <w:t>)</w:t>
      </w:r>
      <w:r>
        <w:t xml:space="preserve">. V laboratoři </w:t>
      </w:r>
      <w:r w:rsidR="00673B8E">
        <w:t>používáme preparační mikroskopy, vy použijte lupu</w:t>
      </w:r>
    </w:p>
    <w:p w14:paraId="5B30F1D0" w14:textId="77777777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Všechny ulovené půdní živočichy (</w:t>
      </w:r>
      <w:proofErr w:type="spellStart"/>
      <w:r>
        <w:t>edafon</w:t>
      </w:r>
      <w:proofErr w:type="spellEnd"/>
      <w:r>
        <w:t xml:space="preserve">, </w:t>
      </w:r>
      <w:proofErr w:type="spellStart"/>
      <w:r>
        <w:t>epigeon</w:t>
      </w:r>
      <w:proofErr w:type="spellEnd"/>
      <w:r>
        <w:t xml:space="preserve">) fixované v alkoholu se pokusit určit pomocí obrázkového klíče (Klíč k určování půdních bezobratlých živočichů ... ve formátu </w:t>
      </w:r>
      <w:proofErr w:type="spellStart"/>
      <w:r>
        <w:t>pdf</w:t>
      </w:r>
      <w:proofErr w:type="spellEnd"/>
      <w:r>
        <w:t xml:space="preserve"> ve studijních materiálech)</w:t>
      </w:r>
      <w:commentRangeEnd w:id="0"/>
      <w:r w:rsidR="004B4BD3">
        <w:rPr>
          <w:rStyle w:val="Odkaznakoment"/>
          <w:rFonts w:asciiTheme="minorHAnsi" w:hAnsiTheme="minorHAnsi" w:cstheme="minorBidi"/>
          <w:color w:val="auto"/>
        </w:rPr>
        <w:commentReference w:id="0"/>
      </w:r>
    </w:p>
    <w:p w14:paraId="7FB99E89" w14:textId="69C17E7F" w:rsidR="00673B8E" w:rsidRDefault="00673B8E" w:rsidP="00C658C2">
      <w:pPr>
        <w:pStyle w:val="Default"/>
        <w:numPr>
          <w:ilvl w:val="0"/>
          <w:numId w:val="7"/>
        </w:numPr>
        <w:spacing w:before="120"/>
        <w:ind w:left="357" w:hanging="357"/>
        <w:jc w:val="both"/>
      </w:pPr>
      <w:r>
        <w:t>Vyplnit tabulku v</w:t>
      </w:r>
      <w:r w:rsidR="004B4BD3">
        <w:t> </w:t>
      </w:r>
      <w:proofErr w:type="spellStart"/>
      <w:r>
        <w:t>excelu</w:t>
      </w:r>
      <w:proofErr w:type="spellEnd"/>
      <w:r w:rsidR="004B4BD3">
        <w:t xml:space="preserve">, </w:t>
      </w:r>
      <w:r>
        <w:t>viz níže</w:t>
      </w:r>
    </w:p>
    <w:p w14:paraId="645D5075" w14:textId="0C0685CE" w:rsidR="00673B8E" w:rsidRDefault="00673B8E" w:rsidP="00C658C2">
      <w:pPr>
        <w:pStyle w:val="Default"/>
        <w:spacing w:before="120"/>
        <w:jc w:val="both"/>
      </w:pPr>
      <w:commentRangeStart w:id="1"/>
      <w:r w:rsidRPr="0049216E">
        <w:rPr>
          <w:u w:val="single"/>
        </w:rPr>
        <w:lastRenderedPageBreak/>
        <w:t>Tabulka</w:t>
      </w:r>
      <w:r w:rsidR="0096546F">
        <w:rPr>
          <w:u w:val="single"/>
        </w:rPr>
        <w:t xml:space="preserve">: </w:t>
      </w:r>
      <w:commentRangeEnd w:id="1"/>
      <w:r w:rsidR="0096546F">
        <w:rPr>
          <w:rStyle w:val="Odkaznakoment"/>
          <w:rFonts w:asciiTheme="minorHAnsi" w:hAnsiTheme="minorHAnsi" w:cstheme="minorBidi"/>
          <w:color w:val="auto"/>
        </w:rPr>
        <w:commentReference w:id="1"/>
      </w:r>
      <w:r w:rsidR="00F635C7">
        <w:t>V</w:t>
      </w:r>
      <w:r>
        <w:t xml:space="preserve">ýsledky rozboru lesní půdy – </w:t>
      </w:r>
      <w:proofErr w:type="spellStart"/>
      <w:r>
        <w:t>makrofauna</w:t>
      </w:r>
      <w:proofErr w:type="spellEnd"/>
      <w:r>
        <w:t xml:space="preserve"> a </w:t>
      </w:r>
      <w:proofErr w:type="spellStart"/>
      <w:r>
        <w:t>mezofauna</w:t>
      </w:r>
      <w:proofErr w:type="spellEnd"/>
      <w:r w:rsidR="00F635C7">
        <w:t xml:space="preserve"> (</w:t>
      </w:r>
      <w:proofErr w:type="spellStart"/>
      <w:r w:rsidR="00F635C7">
        <w:t>edafon</w:t>
      </w:r>
      <w:proofErr w:type="spellEnd"/>
      <w:r w:rsidR="00F635C7">
        <w:t xml:space="preserve"> </w:t>
      </w:r>
      <w:r w:rsidR="0096546F">
        <w:t>i</w:t>
      </w:r>
      <w:r w:rsidR="00F635C7">
        <w:t xml:space="preserve"> </w:t>
      </w:r>
      <w:proofErr w:type="spellStart"/>
      <w:r w:rsidR="00F635C7">
        <w:t>epigeon</w:t>
      </w:r>
      <w:proofErr w:type="spellEnd"/>
      <w:r w:rsidR="00F635C7">
        <w:t>)</w:t>
      </w:r>
    </w:p>
    <w:p w14:paraId="6AE48F90" w14:textId="77777777" w:rsidR="00F635C7" w:rsidRDefault="00F635C7" w:rsidP="00C658C2">
      <w:pPr>
        <w:pStyle w:val="Default"/>
        <w:spacing w:before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73B8E" w14:paraId="4270C71E" w14:textId="77777777" w:rsidTr="00673B8E">
        <w:tc>
          <w:tcPr>
            <w:tcW w:w="1510" w:type="dxa"/>
          </w:tcPr>
          <w:p w14:paraId="5D64793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Velikostní třída</w:t>
            </w:r>
          </w:p>
        </w:tc>
        <w:tc>
          <w:tcPr>
            <w:tcW w:w="1510" w:type="dxa"/>
          </w:tcPr>
          <w:p w14:paraId="728A9D53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Taxon</w:t>
            </w:r>
          </w:p>
        </w:tc>
        <w:tc>
          <w:tcPr>
            <w:tcW w:w="1510" w:type="dxa"/>
          </w:tcPr>
          <w:p w14:paraId="4AC26666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N (počet jedinců</w:t>
            </w:r>
            <w:r w:rsidR="00F635C7">
              <w:t>)</w:t>
            </w:r>
          </w:p>
        </w:tc>
        <w:tc>
          <w:tcPr>
            <w:tcW w:w="1510" w:type="dxa"/>
          </w:tcPr>
          <w:p w14:paraId="1EDF2A9A" w14:textId="504B8CC6" w:rsidR="00673B8E" w:rsidRDefault="00673B8E" w:rsidP="00C658C2">
            <w:pPr>
              <w:pStyle w:val="Default"/>
              <w:spacing w:before="120"/>
              <w:jc w:val="both"/>
            </w:pPr>
            <w:r>
              <w:t>N</w:t>
            </w:r>
            <w:r w:rsidR="00F635C7">
              <w:t>/l (počet jedinců v</w:t>
            </w:r>
            <w:r w:rsidR="00472F08">
              <w:t xml:space="preserve"> 1 </w:t>
            </w:r>
            <w:r w:rsidR="00F635C7">
              <w:t>litru)</w:t>
            </w:r>
          </w:p>
        </w:tc>
        <w:tc>
          <w:tcPr>
            <w:tcW w:w="1511" w:type="dxa"/>
          </w:tcPr>
          <w:p w14:paraId="72721DB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Dominance (%)</w:t>
            </w:r>
          </w:p>
        </w:tc>
        <w:tc>
          <w:tcPr>
            <w:tcW w:w="1511" w:type="dxa"/>
          </w:tcPr>
          <w:p w14:paraId="1EEB42D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Skupinová dominance (%)</w:t>
            </w:r>
          </w:p>
        </w:tc>
      </w:tr>
      <w:tr w:rsidR="00673B8E" w14:paraId="1167078B" w14:textId="77777777" w:rsidTr="00673B8E">
        <w:tc>
          <w:tcPr>
            <w:tcW w:w="1510" w:type="dxa"/>
          </w:tcPr>
          <w:p w14:paraId="7B93918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Megafauna (nad 20 mm) v 0,5 l</w:t>
            </w:r>
          </w:p>
        </w:tc>
        <w:tc>
          <w:tcPr>
            <w:tcW w:w="1510" w:type="dxa"/>
          </w:tcPr>
          <w:p w14:paraId="62EC1059" w14:textId="4A533156" w:rsidR="00673B8E" w:rsidRDefault="004B4BD3" w:rsidP="00C658C2">
            <w:pPr>
              <w:pStyle w:val="Default"/>
              <w:spacing w:before="120"/>
              <w:jc w:val="both"/>
            </w:pPr>
            <w:r>
              <w:t>Ž</w:t>
            </w:r>
            <w:r w:rsidR="00673B8E">
              <w:t>ížala</w:t>
            </w:r>
          </w:p>
          <w:p w14:paraId="6742DAC2" w14:textId="777BC972" w:rsidR="004B4BD3" w:rsidRDefault="004B4BD3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ACF21EA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754D4E4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2</w:t>
            </w:r>
          </w:p>
        </w:tc>
        <w:tc>
          <w:tcPr>
            <w:tcW w:w="1511" w:type="dxa"/>
          </w:tcPr>
          <w:p w14:paraId="1C78023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</w:tcPr>
          <w:p w14:paraId="42FA24E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0A26749" w14:textId="77777777" w:rsidTr="00673B8E">
        <w:tc>
          <w:tcPr>
            <w:tcW w:w="1510" w:type="dxa"/>
            <w:vMerge w:val="restart"/>
          </w:tcPr>
          <w:p w14:paraId="38990D81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Makrofauna</w:t>
            </w:r>
            <w:proofErr w:type="spellEnd"/>
            <w:r>
              <w:t xml:space="preserve"> (2-20 mm) v 0,5 l</w:t>
            </w:r>
          </w:p>
        </w:tc>
        <w:tc>
          <w:tcPr>
            <w:tcW w:w="1510" w:type="dxa"/>
          </w:tcPr>
          <w:p w14:paraId="62A7D591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Stonožka</w:t>
            </w:r>
          </w:p>
        </w:tc>
        <w:tc>
          <w:tcPr>
            <w:tcW w:w="1510" w:type="dxa"/>
          </w:tcPr>
          <w:p w14:paraId="5BB9155C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667543A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3BB1910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26164D5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574AB53B" w14:textId="77777777" w:rsidTr="00673B8E">
        <w:tc>
          <w:tcPr>
            <w:tcW w:w="1510" w:type="dxa"/>
            <w:vMerge/>
          </w:tcPr>
          <w:p w14:paraId="31614372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7B6543C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Mnohonožka</w:t>
            </w:r>
          </w:p>
        </w:tc>
        <w:tc>
          <w:tcPr>
            <w:tcW w:w="1510" w:type="dxa"/>
          </w:tcPr>
          <w:p w14:paraId="76E6218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75A20C97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64C9EC1F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3174576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45372F5B" w14:textId="77777777" w:rsidTr="00673B8E">
        <w:tc>
          <w:tcPr>
            <w:tcW w:w="1510" w:type="dxa"/>
            <w:vMerge/>
          </w:tcPr>
          <w:p w14:paraId="681780F5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68BB1FC0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Stínka</w:t>
            </w:r>
          </w:p>
        </w:tc>
        <w:tc>
          <w:tcPr>
            <w:tcW w:w="1510" w:type="dxa"/>
          </w:tcPr>
          <w:p w14:paraId="6DBE066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3</w:t>
            </w:r>
          </w:p>
        </w:tc>
        <w:tc>
          <w:tcPr>
            <w:tcW w:w="1510" w:type="dxa"/>
          </w:tcPr>
          <w:p w14:paraId="2E088EB6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</w:t>
            </w:r>
          </w:p>
        </w:tc>
        <w:tc>
          <w:tcPr>
            <w:tcW w:w="1511" w:type="dxa"/>
          </w:tcPr>
          <w:p w14:paraId="1957A82C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52DB617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38E88533" w14:textId="77777777" w:rsidTr="00673B8E">
        <w:tc>
          <w:tcPr>
            <w:tcW w:w="1510" w:type="dxa"/>
            <w:vMerge w:val="restart"/>
          </w:tcPr>
          <w:p w14:paraId="71208C13" w14:textId="77777777" w:rsidR="00673B8E" w:rsidRDefault="00673B8E" w:rsidP="00C658C2">
            <w:pPr>
              <w:pStyle w:val="Default"/>
              <w:spacing w:before="120"/>
              <w:jc w:val="both"/>
            </w:pPr>
            <w:proofErr w:type="spellStart"/>
            <w:r>
              <w:t>Mezofauna</w:t>
            </w:r>
            <w:proofErr w:type="spellEnd"/>
            <w:r>
              <w:t xml:space="preserve"> (0,2-2 mm) v 0,05 l</w:t>
            </w:r>
          </w:p>
        </w:tc>
        <w:tc>
          <w:tcPr>
            <w:tcW w:w="1510" w:type="dxa"/>
          </w:tcPr>
          <w:p w14:paraId="08AAA2D3" w14:textId="716A0A79" w:rsidR="00673B8E" w:rsidRDefault="0096546F" w:rsidP="0096546F">
            <w:pPr>
              <w:pStyle w:val="Default"/>
              <w:spacing w:before="120"/>
              <w:jc w:val="both"/>
            </w:pPr>
            <w:r>
              <w:t>C</w:t>
            </w:r>
            <w:r w:rsidR="00673B8E">
              <w:t>hvostoskok</w:t>
            </w:r>
          </w:p>
        </w:tc>
        <w:tc>
          <w:tcPr>
            <w:tcW w:w="1510" w:type="dxa"/>
          </w:tcPr>
          <w:p w14:paraId="15353E1D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369CA09F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31CAD58B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 w:val="restart"/>
          </w:tcPr>
          <w:p w14:paraId="4D6F10E8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1458D345" w14:textId="77777777" w:rsidTr="00673B8E">
        <w:tc>
          <w:tcPr>
            <w:tcW w:w="1510" w:type="dxa"/>
            <w:vMerge/>
          </w:tcPr>
          <w:p w14:paraId="4B4AC51A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E784C8B" w14:textId="0C20C9DB" w:rsidR="00673B8E" w:rsidRDefault="0096546F" w:rsidP="0096546F">
            <w:pPr>
              <w:pStyle w:val="Default"/>
              <w:spacing w:before="120"/>
              <w:jc w:val="both"/>
            </w:pPr>
            <w:proofErr w:type="spellStart"/>
            <w:r>
              <w:t>P</w:t>
            </w:r>
            <w:r w:rsidR="00673B8E">
              <w:t>ancířník</w:t>
            </w:r>
            <w:proofErr w:type="spellEnd"/>
          </w:p>
        </w:tc>
        <w:tc>
          <w:tcPr>
            <w:tcW w:w="1510" w:type="dxa"/>
          </w:tcPr>
          <w:p w14:paraId="381D18A9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1</w:t>
            </w:r>
          </w:p>
        </w:tc>
        <w:tc>
          <w:tcPr>
            <w:tcW w:w="1510" w:type="dxa"/>
          </w:tcPr>
          <w:p w14:paraId="4F47CCA8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20</w:t>
            </w:r>
          </w:p>
        </w:tc>
        <w:tc>
          <w:tcPr>
            <w:tcW w:w="1511" w:type="dxa"/>
          </w:tcPr>
          <w:p w14:paraId="10832AE4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1" w:type="dxa"/>
            <w:vMerge/>
          </w:tcPr>
          <w:p w14:paraId="131128D9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</w:tr>
      <w:tr w:rsidR="00673B8E" w14:paraId="658E3A6E" w14:textId="77777777" w:rsidTr="00673B8E">
        <w:tc>
          <w:tcPr>
            <w:tcW w:w="1510" w:type="dxa"/>
          </w:tcPr>
          <w:p w14:paraId="2EADA7A7" w14:textId="77777777" w:rsidR="00673B8E" w:rsidRDefault="00673B8E" w:rsidP="00C658C2">
            <w:pPr>
              <w:pStyle w:val="Default"/>
              <w:spacing w:before="120"/>
              <w:jc w:val="both"/>
            </w:pPr>
            <w:r>
              <w:t>Celkem</w:t>
            </w:r>
          </w:p>
        </w:tc>
        <w:tc>
          <w:tcPr>
            <w:tcW w:w="1510" w:type="dxa"/>
          </w:tcPr>
          <w:p w14:paraId="5705843D" w14:textId="77777777" w:rsidR="00673B8E" w:rsidRDefault="00673B8E" w:rsidP="00C658C2">
            <w:pPr>
              <w:pStyle w:val="Default"/>
              <w:spacing w:before="120"/>
              <w:jc w:val="both"/>
            </w:pPr>
          </w:p>
        </w:tc>
        <w:tc>
          <w:tcPr>
            <w:tcW w:w="1510" w:type="dxa"/>
          </w:tcPr>
          <w:p w14:paraId="09AEF872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12</w:t>
            </w:r>
          </w:p>
        </w:tc>
        <w:tc>
          <w:tcPr>
            <w:tcW w:w="1510" w:type="dxa"/>
          </w:tcPr>
          <w:p w14:paraId="187DF08D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60</w:t>
            </w:r>
          </w:p>
        </w:tc>
        <w:tc>
          <w:tcPr>
            <w:tcW w:w="1511" w:type="dxa"/>
          </w:tcPr>
          <w:p w14:paraId="32822179" w14:textId="77777777" w:rsidR="00673B8E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  <w:tc>
          <w:tcPr>
            <w:tcW w:w="1511" w:type="dxa"/>
          </w:tcPr>
          <w:p w14:paraId="454AE70A" w14:textId="77777777" w:rsidR="00F635C7" w:rsidRDefault="00F635C7" w:rsidP="00C658C2">
            <w:pPr>
              <w:pStyle w:val="Default"/>
              <w:spacing w:before="120"/>
              <w:jc w:val="both"/>
            </w:pPr>
            <w:r>
              <w:t>100,0</w:t>
            </w:r>
          </w:p>
        </w:tc>
      </w:tr>
    </w:tbl>
    <w:p w14:paraId="689AC274" w14:textId="77777777" w:rsidR="00067018" w:rsidRDefault="00067018" w:rsidP="00067018">
      <w:pPr>
        <w:pStyle w:val="Default"/>
        <w:jc w:val="both"/>
        <w:rPr>
          <w:i/>
          <w:u w:val="single"/>
        </w:rPr>
      </w:pPr>
    </w:p>
    <w:p w14:paraId="1C6478F6" w14:textId="21CD2348" w:rsidR="00673B8E" w:rsidRPr="00F635C7" w:rsidRDefault="00F635C7" w:rsidP="00067018">
      <w:pPr>
        <w:pStyle w:val="Default"/>
        <w:jc w:val="both"/>
        <w:rPr>
          <w:i/>
        </w:rPr>
      </w:pPr>
      <w:r w:rsidRPr="00F635C7">
        <w:rPr>
          <w:i/>
          <w:u w:val="single"/>
        </w:rPr>
        <w:t>Poznámka vyučujícího</w:t>
      </w:r>
      <w:r w:rsidR="003958B8">
        <w:rPr>
          <w:i/>
          <w:u w:val="single"/>
        </w:rPr>
        <w:t xml:space="preserve"> (vymazat)</w:t>
      </w:r>
      <w:r w:rsidRPr="00F635C7">
        <w:rPr>
          <w:i/>
        </w:rPr>
        <w:t xml:space="preserve">: Tu tabulku si </w:t>
      </w:r>
      <w:r w:rsidR="00067018">
        <w:rPr>
          <w:i/>
        </w:rPr>
        <w:t xml:space="preserve">zkopírujte a </w:t>
      </w:r>
      <w:r w:rsidRPr="00F635C7">
        <w:rPr>
          <w:i/>
        </w:rPr>
        <w:t>vyplňte v </w:t>
      </w:r>
      <w:proofErr w:type="spellStart"/>
      <w:r w:rsidRPr="00F635C7">
        <w:rPr>
          <w:i/>
        </w:rPr>
        <w:t>excelu</w:t>
      </w:r>
      <w:proofErr w:type="spellEnd"/>
      <w:r w:rsidRPr="00F635C7">
        <w:rPr>
          <w:i/>
        </w:rPr>
        <w:t>! ... Excel vám spočítá % (</w:t>
      </w:r>
      <w:r w:rsidR="0093615F">
        <w:rPr>
          <w:i/>
        </w:rPr>
        <w:t xml:space="preserve">netřeba používat </w:t>
      </w:r>
      <w:r w:rsidRPr="00F635C7">
        <w:rPr>
          <w:i/>
        </w:rPr>
        <w:t>kalkulačk</w:t>
      </w:r>
      <w:r w:rsidR="0093615F">
        <w:rPr>
          <w:i/>
        </w:rPr>
        <w:t>u</w:t>
      </w:r>
      <w:r w:rsidRPr="00F635C7">
        <w:rPr>
          <w:i/>
        </w:rPr>
        <w:t xml:space="preserve"> v mobilu)</w:t>
      </w:r>
      <w:r w:rsidR="00823852">
        <w:rPr>
          <w:i/>
        </w:rPr>
        <w:t>!</w:t>
      </w:r>
      <w:r w:rsidRPr="00F635C7">
        <w:rPr>
          <w:i/>
        </w:rPr>
        <w:t xml:space="preserve"> ... Pak ji do protokolu hotovou už jenom vložíte ... (</w:t>
      </w:r>
      <w:r w:rsidR="003958B8">
        <w:rPr>
          <w:i/>
        </w:rPr>
        <w:t xml:space="preserve">původní </w:t>
      </w:r>
      <w:r w:rsidRPr="00F635C7">
        <w:rPr>
          <w:i/>
        </w:rPr>
        <w:t>verzi v </w:t>
      </w:r>
      <w:proofErr w:type="spellStart"/>
      <w:r w:rsidRPr="00F635C7">
        <w:rPr>
          <w:i/>
        </w:rPr>
        <w:t>excelu</w:t>
      </w:r>
      <w:proofErr w:type="spellEnd"/>
      <w:r w:rsidRPr="00F635C7">
        <w:rPr>
          <w:i/>
        </w:rPr>
        <w:t xml:space="preserve"> </w:t>
      </w:r>
      <w:r w:rsidR="0093615F">
        <w:rPr>
          <w:i/>
        </w:rPr>
        <w:t xml:space="preserve">nemazat </w:t>
      </w:r>
      <w:r w:rsidRPr="00F635C7">
        <w:rPr>
          <w:i/>
        </w:rPr>
        <w:t xml:space="preserve">... pokud najdu v tabulce chyby, chci ke kontrole </w:t>
      </w:r>
      <w:proofErr w:type="spellStart"/>
      <w:r w:rsidRPr="00F635C7">
        <w:rPr>
          <w:i/>
        </w:rPr>
        <w:t>excelovou</w:t>
      </w:r>
      <w:proofErr w:type="spellEnd"/>
      <w:r w:rsidRPr="00F635C7">
        <w:rPr>
          <w:i/>
        </w:rPr>
        <w:t xml:space="preserve"> verzi tabulky ... abych viděl, kde udělali hoši z MS chybu ... :-))</w:t>
      </w:r>
    </w:p>
    <w:p w14:paraId="55813787" w14:textId="65514C30" w:rsidR="00673B8E" w:rsidRPr="0049216E" w:rsidRDefault="00F635C7" w:rsidP="00C658C2">
      <w:pPr>
        <w:pStyle w:val="Default"/>
        <w:spacing w:before="120"/>
        <w:jc w:val="both"/>
        <w:rPr>
          <w:i/>
        </w:rPr>
      </w:pPr>
      <w:r w:rsidRPr="0049216E">
        <w:rPr>
          <w:i/>
          <w:u w:val="single"/>
        </w:rPr>
        <w:t>Poznámka vyučujícího</w:t>
      </w:r>
      <w:r w:rsidR="00C658C2" w:rsidRPr="0049216E">
        <w:rPr>
          <w:i/>
          <w:u w:val="single"/>
        </w:rPr>
        <w:t xml:space="preserve"> </w:t>
      </w:r>
      <w:r w:rsidR="003958B8">
        <w:rPr>
          <w:i/>
          <w:u w:val="single"/>
        </w:rPr>
        <w:t xml:space="preserve">2 </w:t>
      </w:r>
      <w:r w:rsidR="00C658C2" w:rsidRPr="0049216E">
        <w:rPr>
          <w:i/>
          <w:u w:val="single"/>
        </w:rPr>
        <w:t>(</w:t>
      </w:r>
      <w:r w:rsidR="003958B8">
        <w:rPr>
          <w:i/>
          <w:u w:val="single"/>
        </w:rPr>
        <w:t>vymazat</w:t>
      </w:r>
      <w:r w:rsidR="00C658C2" w:rsidRPr="0049216E">
        <w:rPr>
          <w:i/>
          <w:u w:val="single"/>
        </w:rPr>
        <w:t>)</w:t>
      </w:r>
      <w:r w:rsidRPr="0049216E">
        <w:rPr>
          <w:i/>
        </w:rPr>
        <w:t xml:space="preserve">: Všechny </w:t>
      </w:r>
      <w:r w:rsidR="003958B8">
        <w:rPr>
          <w:i/>
        </w:rPr>
        <w:t xml:space="preserve">fixované </w:t>
      </w:r>
      <w:r w:rsidRPr="0049216E">
        <w:rPr>
          <w:i/>
        </w:rPr>
        <w:t>živočichy přesunout (přelít z kádinky/</w:t>
      </w:r>
      <w:proofErr w:type="spellStart"/>
      <w:r w:rsidRPr="0049216E">
        <w:rPr>
          <w:i/>
        </w:rPr>
        <w:t>ek</w:t>
      </w:r>
      <w:proofErr w:type="spellEnd"/>
      <w:r w:rsidRPr="0049216E">
        <w:rPr>
          <w:i/>
        </w:rPr>
        <w:t>) do připravené lahvičky, lahvičku uzavřít, označit popsaným štítkem (lokalita, biotop, datum a jméno) a uschovat pro případ kontroly (já bych si to pak</w:t>
      </w:r>
      <w:r w:rsidR="0049216E">
        <w:rPr>
          <w:i/>
        </w:rPr>
        <w:t xml:space="preserve"> od vás </w:t>
      </w:r>
      <w:r w:rsidRPr="0049216E">
        <w:rPr>
          <w:i/>
        </w:rPr>
        <w:t xml:space="preserve">vzal, pokud si to nebudete chtít nechat vy, bývají v tom </w:t>
      </w:r>
      <w:r w:rsidR="003958B8">
        <w:rPr>
          <w:i/>
        </w:rPr>
        <w:t xml:space="preserve">občas </w:t>
      </w:r>
      <w:r w:rsidRPr="0049216E">
        <w:rPr>
          <w:i/>
        </w:rPr>
        <w:t xml:space="preserve">i vzácné taxony ... nic </w:t>
      </w:r>
      <w:r w:rsidR="0049216E">
        <w:rPr>
          <w:i/>
        </w:rPr>
        <w:t xml:space="preserve">na </w:t>
      </w:r>
      <w:proofErr w:type="spellStart"/>
      <w:r w:rsidR="0049216E">
        <w:rPr>
          <w:i/>
        </w:rPr>
        <w:t>KBi</w:t>
      </w:r>
      <w:proofErr w:type="spellEnd"/>
      <w:r w:rsidR="0049216E">
        <w:rPr>
          <w:i/>
        </w:rPr>
        <w:t xml:space="preserve"> </w:t>
      </w:r>
      <w:r w:rsidRPr="0049216E">
        <w:rPr>
          <w:i/>
        </w:rPr>
        <w:t xml:space="preserve">nevyhazujeme, všechno má </w:t>
      </w:r>
      <w:r w:rsidR="003958B8">
        <w:rPr>
          <w:i/>
        </w:rPr>
        <w:t>„</w:t>
      </w:r>
      <w:r w:rsidRPr="0049216E">
        <w:rPr>
          <w:i/>
        </w:rPr>
        <w:t>vědeckou</w:t>
      </w:r>
      <w:r w:rsidR="003958B8">
        <w:rPr>
          <w:i/>
        </w:rPr>
        <w:t>“</w:t>
      </w:r>
      <w:r w:rsidRPr="0049216E">
        <w:rPr>
          <w:i/>
        </w:rPr>
        <w:t xml:space="preserve"> hodnotu)</w:t>
      </w:r>
      <w:r w:rsidR="004B4BD3">
        <w:rPr>
          <w:i/>
        </w:rPr>
        <w:t>.</w:t>
      </w:r>
    </w:p>
    <w:p w14:paraId="593C1ECB" w14:textId="3AEA5DB0" w:rsidR="00F635C7" w:rsidRDefault="00C658C2" w:rsidP="00C658C2">
      <w:pPr>
        <w:pStyle w:val="Default"/>
        <w:spacing w:before="120"/>
        <w:jc w:val="both"/>
        <w:rPr>
          <w:i/>
        </w:rPr>
      </w:pPr>
      <w:r w:rsidRPr="00C658C2">
        <w:rPr>
          <w:i/>
          <w:u w:val="single"/>
        </w:rPr>
        <w:t>Poznámka vyučujícího 3</w:t>
      </w:r>
      <w:r w:rsidR="00823852">
        <w:rPr>
          <w:i/>
          <w:u w:val="single"/>
        </w:rPr>
        <w:t xml:space="preserve"> (vymazat</w:t>
      </w:r>
      <w:r w:rsidRPr="00C658C2">
        <w:rPr>
          <w:i/>
          <w:u w:val="single"/>
        </w:rPr>
        <w:t>)</w:t>
      </w:r>
      <w:r w:rsidRPr="00C658C2">
        <w:rPr>
          <w:i/>
        </w:rPr>
        <w:t xml:space="preserve">: Lesní půda je velice úrodná, hodí se do truhlíků na balkon, hodí se do skleníku, hodí se na záhon. Netřeba ji </w:t>
      </w:r>
      <w:r w:rsidR="0049216E">
        <w:rPr>
          <w:i/>
        </w:rPr>
        <w:t>tedy nosit</w:t>
      </w:r>
      <w:r w:rsidRPr="00C658C2">
        <w:rPr>
          <w:i/>
        </w:rPr>
        <w:t xml:space="preserve"> zpátky do lesa</w:t>
      </w:r>
      <w:r>
        <w:rPr>
          <w:i/>
        </w:rPr>
        <w:t xml:space="preserve"> ...</w:t>
      </w:r>
      <w:r w:rsidR="003958B8">
        <w:rPr>
          <w:i/>
        </w:rPr>
        <w:t xml:space="preserve"> :-)</w:t>
      </w:r>
    </w:p>
    <w:p w14:paraId="72762909" w14:textId="77777777" w:rsidR="0049216E" w:rsidRPr="00C658C2" w:rsidRDefault="0049216E" w:rsidP="00C658C2">
      <w:pPr>
        <w:pStyle w:val="Default"/>
        <w:spacing w:before="120"/>
        <w:jc w:val="both"/>
        <w:rPr>
          <w:i/>
        </w:rPr>
      </w:pPr>
    </w:p>
    <w:p w14:paraId="661FA2CF" w14:textId="13C97D83" w:rsidR="00823852" w:rsidRDefault="00C658C2" w:rsidP="00C658C2">
      <w:pPr>
        <w:pStyle w:val="Default"/>
        <w:spacing w:before="120"/>
        <w:jc w:val="both"/>
      </w:pPr>
      <w:r w:rsidRPr="00C658C2">
        <w:rPr>
          <w:b/>
        </w:rPr>
        <w:t>Závěr</w:t>
      </w:r>
      <w:r>
        <w:t xml:space="preserve">: Rozborem </w:t>
      </w:r>
      <w:proofErr w:type="spellStart"/>
      <w:r>
        <w:t>edafonu</w:t>
      </w:r>
      <w:proofErr w:type="spellEnd"/>
      <w:r>
        <w:t xml:space="preserve"> lesní půdy z ........... lesa u .......... jsem prokázal/a, že </w:t>
      </w:r>
      <w:proofErr w:type="spellStart"/>
      <w:r>
        <w:t>mezofauna</w:t>
      </w:r>
      <w:proofErr w:type="spellEnd"/>
      <w:r>
        <w:t xml:space="preserve"> (...</w:t>
      </w:r>
      <w:r w:rsidR="0093615F">
        <w:t xml:space="preserve"> </w:t>
      </w:r>
      <w:r>
        <w:t xml:space="preserve">%) výrazně převažuje nad </w:t>
      </w:r>
      <w:proofErr w:type="spellStart"/>
      <w:r>
        <w:t>makrofaunou</w:t>
      </w:r>
      <w:proofErr w:type="spellEnd"/>
      <w:r>
        <w:t xml:space="preserve"> (... %). Nejpočetněji zastoupeným taxonem v mém vzorku byl/a ........., největší dominanci měli ........... (... %). </w:t>
      </w:r>
      <w:r w:rsidR="003958B8">
        <w:t>Své v</w:t>
      </w:r>
      <w:r>
        <w:t>ýsledky pokládám za ne zcela objektivní, určitě jsou ovlivněny mou nedostatečnou zkušeností (něco podobného jsem dělal/a poprvé/teprve podruhé/potřetí)</w:t>
      </w:r>
      <w:r w:rsidR="0049216E">
        <w:t xml:space="preserve"> ... </w:t>
      </w:r>
      <w:r w:rsidR="0049216E" w:rsidRPr="0049216E">
        <w:rPr>
          <w:i/>
        </w:rPr>
        <w:t>a klidně připište, co vás zaujalo</w:t>
      </w:r>
      <w:r w:rsidR="0049216E">
        <w:t xml:space="preserve"> ... </w:t>
      </w:r>
    </w:p>
    <w:p w14:paraId="3A112F90" w14:textId="131D4D00" w:rsidR="00C658C2" w:rsidRDefault="004B4BD3" w:rsidP="00C658C2">
      <w:pPr>
        <w:pStyle w:val="Default"/>
        <w:spacing w:before="120"/>
        <w:jc w:val="both"/>
      </w:pPr>
      <w:r>
        <w:t xml:space="preserve">Skutečnost, že materiál na analýzu </w:t>
      </w:r>
      <w:proofErr w:type="spellStart"/>
      <w:r>
        <w:t>mezofauny</w:t>
      </w:r>
      <w:proofErr w:type="spellEnd"/>
      <w:r>
        <w:t xml:space="preserve"> (realizovanou v laboratoři na </w:t>
      </w:r>
      <w:proofErr w:type="spellStart"/>
      <w:r>
        <w:t>KBi</w:t>
      </w:r>
      <w:proofErr w:type="spellEnd"/>
      <w:r>
        <w:t xml:space="preserve"> PdF MU) pocházel odjinud (z okolí Brna-Kohoutovic) nepokládám (po konzultaci s vyučujícím) za příčinu významného zkreslení mých výsledků.</w:t>
      </w:r>
    </w:p>
    <w:p w14:paraId="405A735D" w14:textId="77777777" w:rsidR="0049216E" w:rsidRDefault="0049216E" w:rsidP="00C658C2">
      <w:pPr>
        <w:pStyle w:val="Default"/>
        <w:spacing w:before="120"/>
        <w:jc w:val="both"/>
      </w:pPr>
      <w:bookmarkStart w:id="2" w:name="_GoBack"/>
      <w:bookmarkEnd w:id="2"/>
    </w:p>
    <w:p w14:paraId="69089EA2" w14:textId="5EA92681" w:rsidR="0049216E" w:rsidRPr="0049216E" w:rsidRDefault="0049216E" w:rsidP="00C658C2">
      <w:pPr>
        <w:pStyle w:val="Default"/>
        <w:spacing w:before="120"/>
        <w:jc w:val="both"/>
        <w:rPr>
          <w:i/>
        </w:rPr>
      </w:pPr>
      <w:proofErr w:type="gramStart"/>
      <w:r w:rsidRPr="0049216E">
        <w:rPr>
          <w:i/>
        </w:rPr>
        <w:t>P.S.</w:t>
      </w:r>
      <w:proofErr w:type="gramEnd"/>
      <w:r w:rsidRPr="0049216E">
        <w:rPr>
          <w:i/>
        </w:rPr>
        <w:t xml:space="preserve">: Pokud něco </w:t>
      </w:r>
      <w:r w:rsidR="004B4BD3">
        <w:rPr>
          <w:i/>
        </w:rPr>
        <w:t xml:space="preserve">(nějakého neznámého živočicha) </w:t>
      </w:r>
      <w:r w:rsidRPr="0049216E">
        <w:rPr>
          <w:i/>
        </w:rPr>
        <w:t xml:space="preserve">v klíči nenajdete ... </w:t>
      </w:r>
      <w:r>
        <w:rPr>
          <w:i/>
        </w:rPr>
        <w:t xml:space="preserve">a </w:t>
      </w:r>
      <w:r w:rsidRPr="0049216E">
        <w:rPr>
          <w:i/>
        </w:rPr>
        <w:t xml:space="preserve">ani </w:t>
      </w:r>
      <w:proofErr w:type="spellStart"/>
      <w:r w:rsidRPr="0049216E">
        <w:rPr>
          <w:i/>
        </w:rPr>
        <w:t>nevygůglíte</w:t>
      </w:r>
      <w:proofErr w:type="spellEnd"/>
      <w:r w:rsidRPr="0049216E">
        <w:rPr>
          <w:i/>
        </w:rPr>
        <w:t xml:space="preserve"> ... poslat vyučujícímu fotku emailem ...</w:t>
      </w:r>
    </w:p>
    <w:p w14:paraId="30F3A4A5" w14:textId="77777777" w:rsidR="00D24A5E" w:rsidRPr="00A622C8" w:rsidRDefault="00D24A5E" w:rsidP="00C658C2">
      <w:pPr>
        <w:pStyle w:val="Default"/>
        <w:spacing w:before="120"/>
        <w:jc w:val="both"/>
        <w:rPr>
          <w:color w:val="auto"/>
        </w:rPr>
      </w:pPr>
    </w:p>
    <w:sectPr w:rsidR="00D24A5E" w:rsidRPr="00A622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bert Vlk" w:date="2022-03-25T13:07:00Z" w:initials="RV">
    <w:p w14:paraId="5A3C8A01" w14:textId="407859FB" w:rsidR="004B4BD3" w:rsidRDefault="004B4BD3">
      <w:pPr>
        <w:pStyle w:val="Textkomente"/>
      </w:pPr>
      <w:r>
        <w:rPr>
          <w:rStyle w:val="Odkaznakoment"/>
        </w:rPr>
        <w:annotationRef/>
      </w:r>
      <w:r>
        <w:t xml:space="preserve">Tohle jsme dělali/y v laboratoři! ... </w:t>
      </w:r>
      <w:r w:rsidR="0093615F">
        <w:t xml:space="preserve">stačí tedy </w:t>
      </w:r>
      <w:r>
        <w:t xml:space="preserve">vyplnit </w:t>
      </w:r>
      <w:r w:rsidR="0096546F">
        <w:t xml:space="preserve">spodní část </w:t>
      </w:r>
      <w:r>
        <w:t>tabulk</w:t>
      </w:r>
      <w:r w:rsidR="0096546F">
        <w:t>y</w:t>
      </w:r>
      <w:r>
        <w:t xml:space="preserve"> taxony a počty jedinců z</w:t>
      </w:r>
      <w:r w:rsidR="0096546F">
        <w:t> </w:t>
      </w:r>
      <w:r>
        <w:t>tabule</w:t>
      </w:r>
      <w:r w:rsidR="0096546F">
        <w:t>.</w:t>
      </w:r>
    </w:p>
  </w:comment>
  <w:comment w:id="1" w:author="Robert Vlk" w:date="2022-03-25T13:16:00Z" w:initials="RV">
    <w:p w14:paraId="344AB44B" w14:textId="5E38D6DD" w:rsidR="0096546F" w:rsidRDefault="0096546F" w:rsidP="0096546F">
      <w:pPr>
        <w:pStyle w:val="Textkomente"/>
      </w:pPr>
      <w:r>
        <w:rPr>
          <w:rStyle w:val="Odkaznakoment"/>
        </w:rPr>
        <w:annotationRef/>
      </w:r>
      <w:r>
        <w:t>jde jen o příklad ... Každý/á to bude mít jiné</w:t>
      </w:r>
      <w:r w:rsidR="0093615F"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3C8A01" w15:done="0"/>
  <w15:commentEx w15:paraId="344AB44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093E" w14:textId="77777777" w:rsidR="00173802" w:rsidRDefault="00173802" w:rsidP="00E44855">
      <w:pPr>
        <w:spacing w:after="0" w:line="240" w:lineRule="auto"/>
      </w:pPr>
      <w:r>
        <w:separator/>
      </w:r>
    </w:p>
  </w:endnote>
  <w:endnote w:type="continuationSeparator" w:id="0">
    <w:p w14:paraId="2F4B7CC2" w14:textId="77777777" w:rsidR="00173802" w:rsidRDefault="00173802" w:rsidP="00E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150086"/>
      <w:docPartObj>
        <w:docPartGallery w:val="Page Numbers (Bottom of Page)"/>
        <w:docPartUnique/>
      </w:docPartObj>
    </w:sdtPr>
    <w:sdtEndPr/>
    <w:sdtContent>
      <w:p w14:paraId="562556EC" w14:textId="4BBF8252" w:rsidR="00E44855" w:rsidRDefault="00E448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5F">
          <w:rPr>
            <w:noProof/>
          </w:rPr>
          <w:t>1</w:t>
        </w:r>
        <w:r>
          <w:fldChar w:fldCharType="end"/>
        </w:r>
      </w:p>
    </w:sdtContent>
  </w:sdt>
  <w:p w14:paraId="09FB39BE" w14:textId="77777777" w:rsidR="00E44855" w:rsidRDefault="00E4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D2C21" w14:textId="77777777" w:rsidR="00173802" w:rsidRDefault="00173802" w:rsidP="00E44855">
      <w:pPr>
        <w:spacing w:after="0" w:line="240" w:lineRule="auto"/>
      </w:pPr>
      <w:r>
        <w:separator/>
      </w:r>
    </w:p>
  </w:footnote>
  <w:footnote w:type="continuationSeparator" w:id="0">
    <w:p w14:paraId="7907A6C9" w14:textId="77777777" w:rsidR="00173802" w:rsidRDefault="00173802" w:rsidP="00E4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3F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0AD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9A6"/>
    <w:multiLevelType w:val="hybridMultilevel"/>
    <w:tmpl w:val="433E0C88"/>
    <w:lvl w:ilvl="0" w:tplc="691013D6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F8F3206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29BF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2294"/>
    <w:multiLevelType w:val="hybridMultilevel"/>
    <w:tmpl w:val="8FDA3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CE"/>
    <w:multiLevelType w:val="hybridMultilevel"/>
    <w:tmpl w:val="50A09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bert Vlk">
    <w15:presenceInfo w15:providerId="None" w15:userId="Robert Vl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E"/>
    <w:rsid w:val="00067018"/>
    <w:rsid w:val="00173802"/>
    <w:rsid w:val="001E4DC4"/>
    <w:rsid w:val="003958B8"/>
    <w:rsid w:val="00472F08"/>
    <w:rsid w:val="0049216E"/>
    <w:rsid w:val="004B4BD3"/>
    <w:rsid w:val="004D7AE8"/>
    <w:rsid w:val="00673B8E"/>
    <w:rsid w:val="006931FC"/>
    <w:rsid w:val="00823852"/>
    <w:rsid w:val="0093615F"/>
    <w:rsid w:val="0096546F"/>
    <w:rsid w:val="00A622C8"/>
    <w:rsid w:val="00B77EB4"/>
    <w:rsid w:val="00B852B5"/>
    <w:rsid w:val="00C658C2"/>
    <w:rsid w:val="00D24A5E"/>
    <w:rsid w:val="00E44855"/>
    <w:rsid w:val="00EC2E58"/>
    <w:rsid w:val="00EE59A8"/>
    <w:rsid w:val="00F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8A3"/>
  <w15:chartTrackingRefBased/>
  <w15:docId w15:val="{26748825-0C0B-4D5A-9B33-E116167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24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855"/>
  </w:style>
  <w:style w:type="paragraph" w:styleId="Zpat">
    <w:name w:val="footer"/>
    <w:basedOn w:val="Normln"/>
    <w:link w:val="ZpatChar"/>
    <w:uiPriority w:val="99"/>
    <w:unhideWhenUsed/>
    <w:rsid w:val="00E4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855"/>
  </w:style>
  <w:style w:type="character" w:styleId="Odkaznakoment">
    <w:name w:val="annotation reference"/>
    <w:basedOn w:val="Standardnpsmoodstavce"/>
    <w:uiPriority w:val="99"/>
    <w:semiHidden/>
    <w:unhideWhenUsed/>
    <w:rsid w:val="004B4B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B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B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B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B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A5FC-9350-4F5B-B48D-113DAA0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4</cp:revision>
  <dcterms:created xsi:type="dcterms:W3CDTF">2022-03-25T12:37:00Z</dcterms:created>
  <dcterms:modified xsi:type="dcterms:W3CDTF">2022-03-28T10:46:00Z</dcterms:modified>
</cp:coreProperties>
</file>