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A7" w:rsidRPr="00F313A7" w:rsidRDefault="00F313A7" w:rsidP="00AC6614">
      <w:pPr>
        <w:rPr>
          <w:b/>
          <w:sz w:val="24"/>
          <w:szCs w:val="24"/>
        </w:rPr>
      </w:pPr>
      <w:r w:rsidRPr="00F313A7">
        <w:rPr>
          <w:b/>
          <w:sz w:val="24"/>
          <w:szCs w:val="24"/>
        </w:rPr>
        <w:t>Otázky k opakování</w:t>
      </w:r>
      <w:bookmarkStart w:id="0" w:name="_GoBack"/>
      <w:bookmarkEnd w:id="0"/>
    </w:p>
    <w:p w:rsidR="004D07BC" w:rsidRDefault="00CD1B6F" w:rsidP="00AC6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>Připomeňte si první seminář a řekněte alespoň jednu z definic věty. Pak se pokuste o větě říct všechno, co si pamatujete.</w:t>
      </w:r>
    </w:p>
    <w:p w:rsidR="008D5F35" w:rsidRPr="00AC6614" w:rsidRDefault="008D5F35" w:rsidP="008D5F35">
      <w:pPr>
        <w:pStyle w:val="Odstavecseseznamem"/>
        <w:rPr>
          <w:sz w:val="24"/>
          <w:szCs w:val="24"/>
        </w:rPr>
      </w:pPr>
    </w:p>
    <w:p w:rsidR="00CD1B6F" w:rsidRDefault="00CD1B6F" w:rsidP="00AC6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 xml:space="preserve">Jak byste vysvětlili termín </w:t>
      </w:r>
      <w:r w:rsidRPr="00AC6614">
        <w:rPr>
          <w:i/>
          <w:sz w:val="24"/>
          <w:szCs w:val="24"/>
        </w:rPr>
        <w:t>větný člen</w:t>
      </w:r>
      <w:r w:rsidRPr="00AC6614">
        <w:rPr>
          <w:sz w:val="24"/>
          <w:szCs w:val="24"/>
        </w:rPr>
        <w:t>?</w:t>
      </w:r>
    </w:p>
    <w:p w:rsidR="008D5F35" w:rsidRPr="008D5F35" w:rsidRDefault="008D5F35" w:rsidP="008D5F35">
      <w:pPr>
        <w:pStyle w:val="Odstavecseseznamem"/>
        <w:rPr>
          <w:sz w:val="24"/>
          <w:szCs w:val="24"/>
        </w:rPr>
      </w:pPr>
    </w:p>
    <w:p w:rsidR="008D5F35" w:rsidRPr="008D5F35" w:rsidRDefault="008D5F35" w:rsidP="008D5F35">
      <w:pPr>
        <w:rPr>
          <w:sz w:val="24"/>
          <w:szCs w:val="24"/>
        </w:rPr>
      </w:pPr>
    </w:p>
    <w:p w:rsidR="00CD1B6F" w:rsidRDefault="00CD1B6F" w:rsidP="00AC6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 xml:space="preserve">Které větné členy tvoří </w:t>
      </w:r>
      <w:r w:rsidR="00AC6614" w:rsidRPr="00AC6614">
        <w:rPr>
          <w:sz w:val="24"/>
          <w:szCs w:val="24"/>
        </w:rPr>
        <w:t>základ, na němž je věta postavena?</w:t>
      </w:r>
    </w:p>
    <w:p w:rsidR="008D5F35" w:rsidRPr="008D5F35" w:rsidRDefault="008D5F35" w:rsidP="008D5F35">
      <w:pPr>
        <w:rPr>
          <w:sz w:val="24"/>
          <w:szCs w:val="24"/>
        </w:rPr>
      </w:pPr>
    </w:p>
    <w:p w:rsidR="00CD1B6F" w:rsidRPr="00AC6614" w:rsidRDefault="00AC6614" w:rsidP="00AC6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>Které větné členy mohou být:</w:t>
      </w:r>
    </w:p>
    <w:p w:rsidR="00AC6614" w:rsidRPr="00AC6614" w:rsidRDefault="00AC6614" w:rsidP="00AC661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>nerozvité (holé) a rozvité</w:t>
      </w:r>
    </w:p>
    <w:p w:rsidR="00AC6614" w:rsidRPr="00AC6614" w:rsidRDefault="00AC6614" w:rsidP="00AC661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>jednoduché a několikanásobné</w:t>
      </w:r>
    </w:p>
    <w:p w:rsidR="00AC6614" w:rsidRDefault="00AC6614" w:rsidP="00AC661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>těsné a volné</w:t>
      </w:r>
    </w:p>
    <w:p w:rsidR="008D5F35" w:rsidRDefault="008D5F35" w:rsidP="008D5F35">
      <w:pPr>
        <w:pStyle w:val="Odstavecseseznamem"/>
        <w:ind w:left="1440"/>
        <w:rPr>
          <w:sz w:val="24"/>
          <w:szCs w:val="24"/>
        </w:rPr>
      </w:pPr>
    </w:p>
    <w:p w:rsidR="008D5F35" w:rsidRDefault="008D5F35" w:rsidP="008D5F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Připomeňte si (na základě znalostí ze ZŠ a SŠ):</w:t>
      </w:r>
    </w:p>
    <w:p w:rsidR="008D5F35" w:rsidRDefault="008D5F35" w:rsidP="008D5F3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 kterých slovních druzích může záviset přívlastek?</w:t>
      </w:r>
    </w:p>
    <w:p w:rsidR="008D5F35" w:rsidRDefault="008D5F35" w:rsidP="008D5F3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 kterých slovních druzích může záviset předmět?</w:t>
      </w:r>
    </w:p>
    <w:p w:rsidR="008D5F35" w:rsidRDefault="008D5F35" w:rsidP="008D5F3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 kterých slovních druzích může záviset příslovečné určení?</w:t>
      </w:r>
    </w:p>
    <w:p w:rsidR="008D5F35" w:rsidRPr="008D5F35" w:rsidRDefault="008D5F35" w:rsidP="008D5F35">
      <w:pPr>
        <w:rPr>
          <w:sz w:val="24"/>
          <w:szCs w:val="24"/>
        </w:rPr>
      </w:pPr>
    </w:p>
    <w:p w:rsidR="008D5F35" w:rsidRDefault="008D5F35" w:rsidP="008D5F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Vysvětlete, co je to determinace a jak může být formálně vyjádřena:</w:t>
      </w:r>
    </w:p>
    <w:p w:rsidR="008D5F35" w:rsidRDefault="008D5F35" w:rsidP="008D5F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jak vyjadřuje determinaci shodný přívlastek? </w:t>
      </w:r>
    </w:p>
    <w:p w:rsidR="008D5F35" w:rsidRDefault="008D5F35" w:rsidP="008D5F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vyjadřuje determinaci</w:t>
      </w:r>
      <w:r>
        <w:rPr>
          <w:sz w:val="24"/>
          <w:szCs w:val="24"/>
        </w:rPr>
        <w:t xml:space="preserve"> předmět? </w:t>
      </w:r>
    </w:p>
    <w:p w:rsidR="008D5F35" w:rsidRDefault="008D5F35" w:rsidP="008D5F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vyjadřuje determinaci příslovečné určení?</w:t>
      </w:r>
    </w:p>
    <w:p w:rsidR="008D5F35" w:rsidRPr="008D5F35" w:rsidRDefault="008D5F35" w:rsidP="008D5F35">
      <w:pPr>
        <w:rPr>
          <w:sz w:val="24"/>
          <w:szCs w:val="24"/>
        </w:rPr>
      </w:pPr>
    </w:p>
    <w:sectPr w:rsidR="008D5F35" w:rsidRPr="008D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1301"/>
    <w:multiLevelType w:val="hybridMultilevel"/>
    <w:tmpl w:val="372C1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EDA09E6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41D96"/>
    <w:multiLevelType w:val="hybridMultilevel"/>
    <w:tmpl w:val="13A8585E"/>
    <w:lvl w:ilvl="0" w:tplc="2144A3B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754700"/>
    <w:multiLevelType w:val="hybridMultilevel"/>
    <w:tmpl w:val="4318428E"/>
    <w:lvl w:ilvl="0" w:tplc="AD44A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63"/>
    <w:rsid w:val="004D07BC"/>
    <w:rsid w:val="00704463"/>
    <w:rsid w:val="008D5F35"/>
    <w:rsid w:val="00AC6614"/>
    <w:rsid w:val="00CD1B6F"/>
    <w:rsid w:val="00F3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6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6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2021-03-30T20:49:00Z</dcterms:created>
  <dcterms:modified xsi:type="dcterms:W3CDTF">2021-03-30T21:22:00Z</dcterms:modified>
</cp:coreProperties>
</file>