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F" w:rsidRDefault="00277B9F" w:rsidP="00277B9F">
      <w:pPr>
        <w:rPr>
          <w:rFonts w:ascii="Times New Roman" w:hAnsi="Times New Roman" w:cs="Times New Roman"/>
          <w:b/>
          <w:sz w:val="28"/>
          <w:szCs w:val="28"/>
        </w:rPr>
      </w:pPr>
      <w:r w:rsidRPr="00277B9F">
        <w:rPr>
          <w:rFonts w:ascii="Times New Roman" w:hAnsi="Times New Roman" w:cs="Times New Roman"/>
          <w:b/>
          <w:sz w:val="24"/>
          <w:szCs w:val="24"/>
        </w:rPr>
        <w:t>Podtrhněte v každé větě ta slova, která v ní musejí být, aby byla gramaticky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B9F">
        <w:rPr>
          <w:rFonts w:ascii="Times New Roman" w:hAnsi="Times New Roman" w:cs="Times New Roman"/>
          <w:b/>
          <w:sz w:val="24"/>
          <w:szCs w:val="24"/>
        </w:rPr>
        <w:t>správná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4391" w:rsidRPr="00A24391" w:rsidRDefault="00A24391" w:rsidP="00277B9F">
      <w:pPr>
        <w:rPr>
          <w:rFonts w:ascii="Times New Roman" w:hAnsi="Times New Roman" w:cs="Times New Roman"/>
          <w:b/>
          <w:sz w:val="24"/>
          <w:szCs w:val="24"/>
        </w:rPr>
      </w:pPr>
      <w:r w:rsidRPr="00A24391">
        <w:rPr>
          <w:rFonts w:ascii="Times New Roman" w:hAnsi="Times New Roman" w:cs="Times New Roman"/>
          <w:b/>
          <w:sz w:val="24"/>
          <w:szCs w:val="24"/>
        </w:rPr>
        <w:t>Vzor:</w:t>
      </w:r>
    </w:p>
    <w:p w:rsidR="00A24391" w:rsidRDefault="00A24391" w:rsidP="00F0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391">
        <w:rPr>
          <w:rFonts w:ascii="Times New Roman" w:hAnsi="Times New Roman" w:cs="Times New Roman"/>
          <w:sz w:val="24"/>
          <w:szCs w:val="24"/>
        </w:rPr>
        <w:t xml:space="preserve">Kopretiny </w:t>
      </w:r>
      <w:r>
        <w:rPr>
          <w:rFonts w:ascii="Times New Roman" w:hAnsi="Times New Roman" w:cs="Times New Roman"/>
          <w:sz w:val="24"/>
          <w:szCs w:val="24"/>
        </w:rPr>
        <w:t xml:space="preserve">letos na louce za domem vykvetly brzo.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24391">
        <w:rPr>
          <w:rFonts w:ascii="Times New Roman" w:hAnsi="Times New Roman" w:cs="Times New Roman"/>
          <w:color w:val="FF0000"/>
          <w:sz w:val="24"/>
          <w:szCs w:val="24"/>
        </w:rPr>
        <w:t>Kopretiny vykvetly.</w:t>
      </w:r>
    </w:p>
    <w:p w:rsidR="00A24391" w:rsidRDefault="00A24391" w:rsidP="00F0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na tu kávu zítra určitě zapomene.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4391">
        <w:rPr>
          <w:rFonts w:ascii="Times New Roman" w:hAnsi="Times New Roman" w:cs="Times New Roman"/>
          <w:color w:val="FF0000"/>
          <w:sz w:val="24"/>
          <w:szCs w:val="24"/>
        </w:rPr>
        <w:t>Jana na kávu zapomene.</w:t>
      </w:r>
    </w:p>
    <w:p w:rsidR="00A24391" w:rsidRDefault="00A24391" w:rsidP="00F0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několik let rychlíky naší stanicí jen projíždí.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4391">
        <w:rPr>
          <w:rFonts w:ascii="Times New Roman" w:hAnsi="Times New Roman" w:cs="Times New Roman"/>
          <w:color w:val="FF0000"/>
          <w:sz w:val="24"/>
          <w:szCs w:val="24"/>
        </w:rPr>
        <w:t>Rychlíky stanicí projíždí.</w:t>
      </w:r>
    </w:p>
    <w:tbl>
      <w:tblPr>
        <w:tblStyle w:val="Mkatabulky"/>
        <w:tblpPr w:leftFromText="141" w:rightFromText="141" w:vertAnchor="page" w:horzAnchor="margin" w:tblpY="4051"/>
        <w:tblW w:w="9900" w:type="dxa"/>
        <w:tblLook w:val="01E0" w:firstRow="1" w:lastRow="1" w:firstColumn="1" w:lastColumn="1" w:noHBand="0" w:noVBand="0"/>
      </w:tblPr>
      <w:tblGrid>
        <w:gridCol w:w="4140"/>
        <w:gridCol w:w="5760"/>
      </w:tblGrid>
      <w:tr w:rsidR="00F03E62" w:rsidRPr="00305F04" w:rsidTr="00F03E62">
        <w:trPr>
          <w:trHeight w:val="642"/>
        </w:trPr>
        <w:tc>
          <w:tcPr>
            <w:tcW w:w="4140" w:type="dxa"/>
          </w:tcPr>
          <w:p w:rsidR="00F03E62" w:rsidRPr="00305F04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Naši dávní předkové prý věřili magické moci slova.</w:t>
            </w:r>
          </w:p>
        </w:tc>
        <w:tc>
          <w:tcPr>
            <w:tcW w:w="5760" w:type="dxa"/>
            <w:shd w:val="clear" w:color="auto" w:fill="auto"/>
          </w:tcPr>
          <w:p w:rsidR="00F03E62" w:rsidRPr="00AB44EB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722"/>
        </w:trPr>
        <w:tc>
          <w:tcPr>
            <w:tcW w:w="4140" w:type="dxa"/>
          </w:tcPr>
          <w:p w:rsidR="00F03E62" w:rsidRPr="00305F04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Vhodně vyřčené slovo snad může člověku i prospět.</w:t>
            </w:r>
          </w:p>
        </w:tc>
        <w:tc>
          <w:tcPr>
            <w:tcW w:w="5760" w:type="dxa"/>
            <w:shd w:val="clear" w:color="auto" w:fill="auto"/>
          </w:tcPr>
          <w:p w:rsidR="00F03E62" w:rsidRPr="00AB44EB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722"/>
        </w:trPr>
        <w:tc>
          <w:tcPr>
            <w:tcW w:w="4140" w:type="dxa"/>
          </w:tcPr>
          <w:p w:rsidR="00F03E62" w:rsidRPr="00305F04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Rozdíl mezi oběma slovy je opravdu velký.</w:t>
            </w:r>
          </w:p>
        </w:tc>
        <w:tc>
          <w:tcPr>
            <w:tcW w:w="5760" w:type="dxa"/>
            <w:shd w:val="clear" w:color="auto" w:fill="auto"/>
          </w:tcPr>
          <w:p w:rsidR="00F03E62" w:rsidRPr="00AB44EB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908"/>
        </w:trPr>
        <w:tc>
          <w:tcPr>
            <w:tcW w:w="4140" w:type="dxa"/>
          </w:tcPr>
          <w:p w:rsidR="00F03E62" w:rsidRPr="00305F04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po škole do našeho domku chodili pravidelně více či méně známé děti.</w:t>
            </w:r>
          </w:p>
        </w:tc>
        <w:tc>
          <w:tcPr>
            <w:tcW w:w="5760" w:type="dxa"/>
            <w:shd w:val="clear" w:color="auto" w:fill="auto"/>
          </w:tcPr>
          <w:p w:rsidR="00F03E62" w:rsidRPr="00AB44EB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637"/>
        </w:trPr>
        <w:tc>
          <w:tcPr>
            <w:tcW w:w="4140" w:type="dxa"/>
          </w:tcPr>
          <w:p w:rsidR="00F03E62" w:rsidRPr="00305F04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Labradorova nezlomná touha žít znovu zvítězila.</w:t>
            </w:r>
          </w:p>
        </w:tc>
        <w:tc>
          <w:tcPr>
            <w:tcW w:w="5760" w:type="dxa"/>
            <w:shd w:val="clear" w:color="auto" w:fill="auto"/>
          </w:tcPr>
          <w:p w:rsidR="00F03E62" w:rsidRPr="00AB44EB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464"/>
        </w:trPr>
        <w:tc>
          <w:tcPr>
            <w:tcW w:w="4140" w:type="dxa"/>
          </w:tcPr>
          <w:p w:rsidR="00F03E62" w:rsidRPr="00305F04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Mravenci za sebou vlekli tenká dřívka.</w:t>
            </w:r>
          </w:p>
        </w:tc>
        <w:tc>
          <w:tcPr>
            <w:tcW w:w="5760" w:type="dxa"/>
            <w:shd w:val="clear" w:color="auto" w:fill="auto"/>
          </w:tcPr>
          <w:p w:rsidR="00F03E62" w:rsidRPr="00AB44EB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722"/>
        </w:trPr>
        <w:tc>
          <w:tcPr>
            <w:tcW w:w="4140" w:type="dxa"/>
          </w:tcPr>
          <w:p w:rsidR="00F03E62" w:rsidRPr="00305F04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Lidé se v horku unaveně vlekli městskými ulicemi.</w:t>
            </w:r>
          </w:p>
        </w:tc>
        <w:tc>
          <w:tcPr>
            <w:tcW w:w="5760" w:type="dxa"/>
            <w:shd w:val="clear" w:color="auto" w:fill="auto"/>
          </w:tcPr>
          <w:p w:rsidR="00F03E62" w:rsidRPr="00AB44EB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428"/>
        </w:trPr>
        <w:tc>
          <w:tcPr>
            <w:tcW w:w="4140" w:type="dxa"/>
          </w:tcPr>
          <w:p w:rsidR="00F03E62" w:rsidRPr="00305F04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se líně vleklo.</w:t>
            </w:r>
          </w:p>
        </w:tc>
        <w:tc>
          <w:tcPr>
            <w:tcW w:w="5760" w:type="dxa"/>
            <w:shd w:val="clear" w:color="auto" w:fill="auto"/>
          </w:tcPr>
          <w:p w:rsidR="00F03E62" w:rsidRPr="00AB44EB" w:rsidRDefault="00F03E62" w:rsidP="00F03E62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552"/>
        </w:trPr>
        <w:tc>
          <w:tcPr>
            <w:tcW w:w="4140" w:type="dxa"/>
          </w:tcPr>
          <w:p w:rsidR="00F03E62" w:rsidRPr="00305F04" w:rsidRDefault="00F03E62" w:rsidP="00F03E6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Kamenitá cesta vedla loukou a pak hustým lesem.</w:t>
            </w:r>
          </w:p>
        </w:tc>
        <w:tc>
          <w:tcPr>
            <w:tcW w:w="5760" w:type="dxa"/>
          </w:tcPr>
          <w:p w:rsidR="00F03E62" w:rsidRPr="00AB44EB" w:rsidRDefault="00F03E62" w:rsidP="00F03E62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476"/>
        </w:trPr>
        <w:tc>
          <w:tcPr>
            <w:tcW w:w="4140" w:type="dxa"/>
          </w:tcPr>
          <w:p w:rsidR="00F03E62" w:rsidRPr="00305F04" w:rsidRDefault="00F03E62" w:rsidP="00F03E6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Lékař nemocného důkladně vyšetřil. </w:t>
            </w:r>
          </w:p>
        </w:tc>
        <w:tc>
          <w:tcPr>
            <w:tcW w:w="5760" w:type="dxa"/>
            <w:shd w:val="clear" w:color="auto" w:fill="auto"/>
          </w:tcPr>
          <w:p w:rsidR="00F03E62" w:rsidRPr="00AB44EB" w:rsidRDefault="00F03E62" w:rsidP="00F03E62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473"/>
        </w:trPr>
        <w:tc>
          <w:tcPr>
            <w:tcW w:w="4140" w:type="dxa"/>
          </w:tcPr>
          <w:p w:rsidR="00F03E62" w:rsidRPr="00305F04" w:rsidRDefault="00F03E62" w:rsidP="00F03E6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Některé děti se bojí psů. </w:t>
            </w:r>
          </w:p>
        </w:tc>
        <w:tc>
          <w:tcPr>
            <w:tcW w:w="5760" w:type="dxa"/>
            <w:shd w:val="clear" w:color="auto" w:fill="auto"/>
          </w:tcPr>
          <w:p w:rsidR="00F03E62" w:rsidRPr="00AB44EB" w:rsidRDefault="00F03E62" w:rsidP="00F03E62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470"/>
        </w:trPr>
        <w:tc>
          <w:tcPr>
            <w:tcW w:w="4140" w:type="dxa"/>
          </w:tcPr>
          <w:p w:rsidR="00F03E62" w:rsidRPr="00305F04" w:rsidRDefault="00F03E62" w:rsidP="00F03E6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Následkem horečky </w:t>
            </w: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Petrem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celou noc </w:t>
            </w: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lomcovala zimnice. </w:t>
            </w:r>
          </w:p>
        </w:tc>
        <w:tc>
          <w:tcPr>
            <w:tcW w:w="5760" w:type="dxa"/>
          </w:tcPr>
          <w:p w:rsidR="00F03E62" w:rsidRPr="00AB44EB" w:rsidRDefault="00F03E62" w:rsidP="00F03E62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374"/>
        </w:trPr>
        <w:tc>
          <w:tcPr>
            <w:tcW w:w="4140" w:type="dxa"/>
          </w:tcPr>
          <w:p w:rsidR="00F03E62" w:rsidRPr="00B71A96" w:rsidRDefault="00F03E62" w:rsidP="00F03E6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Starý muž se po delší době zatvářil překvapeně.</w:t>
            </w:r>
          </w:p>
        </w:tc>
        <w:tc>
          <w:tcPr>
            <w:tcW w:w="5760" w:type="dxa"/>
          </w:tcPr>
          <w:p w:rsidR="00F03E62" w:rsidRPr="00AB44EB" w:rsidRDefault="00F03E62" w:rsidP="00F03E62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722"/>
        </w:trPr>
        <w:tc>
          <w:tcPr>
            <w:tcW w:w="4140" w:type="dxa"/>
          </w:tcPr>
          <w:p w:rsidR="00F03E62" w:rsidRPr="00B71A96" w:rsidRDefault="00F03E62" w:rsidP="00F03E6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Na naší zahradě už rozkvetly všechny tulipány.</w:t>
            </w:r>
          </w:p>
        </w:tc>
        <w:tc>
          <w:tcPr>
            <w:tcW w:w="5760" w:type="dxa"/>
          </w:tcPr>
          <w:p w:rsidR="00F03E62" w:rsidRPr="00AB44EB" w:rsidRDefault="00F03E62" w:rsidP="00F03E62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722"/>
        </w:trPr>
        <w:tc>
          <w:tcPr>
            <w:tcW w:w="4140" w:type="dxa"/>
          </w:tcPr>
          <w:p w:rsidR="00F03E62" w:rsidRPr="00B71A96" w:rsidRDefault="00F03E62" w:rsidP="00F03E6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>Celá skupina přenocovala v malém penzionu na kraji města.</w:t>
            </w:r>
          </w:p>
        </w:tc>
        <w:tc>
          <w:tcPr>
            <w:tcW w:w="5760" w:type="dxa"/>
          </w:tcPr>
          <w:p w:rsidR="00F03E62" w:rsidRPr="00AB44EB" w:rsidRDefault="00F03E62" w:rsidP="00F03E62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532"/>
        </w:trPr>
        <w:tc>
          <w:tcPr>
            <w:tcW w:w="4140" w:type="dxa"/>
          </w:tcPr>
          <w:p w:rsidR="00F03E62" w:rsidRPr="00B71A96" w:rsidRDefault="00F03E62" w:rsidP="00F03E6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 se tvářily</w:t>
            </w:r>
            <w:r w:rsidRPr="00B71A96">
              <w:rPr>
                <w:rFonts w:ascii="Times New Roman" w:hAnsi="Times New Roman" w:cs="Times New Roman"/>
                <w:sz w:val="24"/>
                <w:szCs w:val="24"/>
              </w:rPr>
              <w:t xml:space="preserve"> celý den unaveně.</w:t>
            </w:r>
          </w:p>
        </w:tc>
        <w:tc>
          <w:tcPr>
            <w:tcW w:w="5760" w:type="dxa"/>
          </w:tcPr>
          <w:p w:rsidR="00F03E62" w:rsidRPr="00AB44EB" w:rsidRDefault="00F03E62" w:rsidP="00F03E62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418"/>
        </w:trPr>
        <w:tc>
          <w:tcPr>
            <w:tcW w:w="4140" w:type="dxa"/>
          </w:tcPr>
          <w:p w:rsidR="00F03E62" w:rsidRPr="00305F04" w:rsidRDefault="00F03E62" w:rsidP="00F03E6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Neměli byste každému tolik věřit.</w:t>
            </w:r>
          </w:p>
        </w:tc>
        <w:tc>
          <w:tcPr>
            <w:tcW w:w="5760" w:type="dxa"/>
          </w:tcPr>
          <w:p w:rsidR="00F03E62" w:rsidRPr="00AB44EB" w:rsidRDefault="00F03E62" w:rsidP="00F03E62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395"/>
        </w:trPr>
        <w:tc>
          <w:tcPr>
            <w:tcW w:w="4140" w:type="dxa"/>
          </w:tcPr>
          <w:p w:rsidR="00F03E62" w:rsidRPr="00305F04" w:rsidRDefault="00F03E62" w:rsidP="00F03E6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 na vás počká zítra odpoledne.</w:t>
            </w:r>
          </w:p>
        </w:tc>
        <w:tc>
          <w:tcPr>
            <w:tcW w:w="5760" w:type="dxa"/>
          </w:tcPr>
          <w:p w:rsidR="00F03E62" w:rsidRPr="00AB44EB" w:rsidRDefault="00F03E62" w:rsidP="00F03E62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3E62" w:rsidRPr="00305F04" w:rsidTr="00F03E62">
        <w:trPr>
          <w:trHeight w:val="395"/>
        </w:trPr>
        <w:tc>
          <w:tcPr>
            <w:tcW w:w="4140" w:type="dxa"/>
          </w:tcPr>
          <w:p w:rsidR="00F03E62" w:rsidRPr="00305F04" w:rsidRDefault="00F03E62" w:rsidP="00F03E6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Celá skupina bude přemýšlet o tomto úkolu</w:t>
            </w:r>
          </w:p>
        </w:tc>
        <w:tc>
          <w:tcPr>
            <w:tcW w:w="5760" w:type="dxa"/>
          </w:tcPr>
          <w:p w:rsidR="00F03E62" w:rsidRPr="00AB44EB" w:rsidRDefault="00F03E62" w:rsidP="00F03E62">
            <w:pPr>
              <w:spacing w:after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4391" w:rsidRDefault="00A24391" w:rsidP="00F0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 bratr v té situaci asi jednal trochu ukvapeně.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4391">
        <w:rPr>
          <w:rFonts w:ascii="Times New Roman" w:hAnsi="Times New Roman" w:cs="Times New Roman"/>
          <w:color w:val="FF0000"/>
          <w:sz w:val="24"/>
          <w:szCs w:val="24"/>
        </w:rPr>
        <w:t>Bratr jednal ukvapeně.</w:t>
      </w:r>
    </w:p>
    <w:sectPr w:rsidR="00A2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E7"/>
    <w:rsid w:val="00054721"/>
    <w:rsid w:val="000F5137"/>
    <w:rsid w:val="00136C31"/>
    <w:rsid w:val="001401F2"/>
    <w:rsid w:val="00143432"/>
    <w:rsid w:val="00277B9F"/>
    <w:rsid w:val="00367C27"/>
    <w:rsid w:val="003A0DB8"/>
    <w:rsid w:val="004773E3"/>
    <w:rsid w:val="00481FE7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F0AE7"/>
    <w:rsid w:val="00A24391"/>
    <w:rsid w:val="00AB44EB"/>
    <w:rsid w:val="00B51F99"/>
    <w:rsid w:val="00B71A96"/>
    <w:rsid w:val="00C15332"/>
    <w:rsid w:val="00D17C7F"/>
    <w:rsid w:val="00D300B8"/>
    <w:rsid w:val="00D343BC"/>
    <w:rsid w:val="00DB3BC3"/>
    <w:rsid w:val="00E17E67"/>
    <w:rsid w:val="00E31550"/>
    <w:rsid w:val="00F03E62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A96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39"/>
    <w:rsid w:val="00B71A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A96"/>
    <w:rPr>
      <w:rFonts w:eastAsiaTheme="minorHAnsi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4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table" w:styleId="Mkatabulky">
    <w:name w:val="Table Grid"/>
    <w:basedOn w:val="Normlntabulka"/>
    <w:uiPriority w:val="39"/>
    <w:rsid w:val="00B71A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2017-11-20T21:03:00Z</dcterms:created>
  <dcterms:modified xsi:type="dcterms:W3CDTF">2020-04-13T19:54:00Z</dcterms:modified>
</cp:coreProperties>
</file>