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6C47E" w14:textId="77777777" w:rsidR="00122E44" w:rsidRPr="00122E44" w:rsidRDefault="00122E44" w:rsidP="00122E44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122E44">
        <w:rPr>
          <w:rFonts w:ascii="Times New Roman" w:hAnsi="Times New Roman" w:cs="Times New Roman"/>
          <w:sz w:val="28"/>
          <w:szCs w:val="28"/>
          <w:lang w:val="de-DE"/>
        </w:rPr>
        <w:t>Proveďte rozbor jednoduchých vět podle vzoru: zakreslete plošné schéma, určete větné členy a vyjádření závislosti.</w:t>
      </w:r>
    </w:p>
    <w:p w14:paraId="1816C47F" w14:textId="77777777" w:rsidR="00122E44" w:rsidRPr="00122E44" w:rsidRDefault="00122E44" w:rsidP="00122E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E44">
        <w:rPr>
          <w:rFonts w:ascii="Times New Roman" w:hAnsi="Times New Roman" w:cs="Times New Roman"/>
          <w:sz w:val="28"/>
          <w:szCs w:val="28"/>
        </w:rPr>
        <w:t>s = shoda</w:t>
      </w:r>
    </w:p>
    <w:p w14:paraId="1816C480" w14:textId="77777777" w:rsidR="00122E44" w:rsidRPr="00122E44" w:rsidRDefault="00122E44" w:rsidP="00122E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E44">
        <w:rPr>
          <w:rFonts w:ascii="Times New Roman" w:hAnsi="Times New Roman" w:cs="Times New Roman"/>
          <w:sz w:val="28"/>
          <w:szCs w:val="28"/>
        </w:rPr>
        <w:t>ř = řízenost</w:t>
      </w:r>
    </w:p>
    <w:p w14:paraId="1816C481" w14:textId="77777777" w:rsidR="00122E44" w:rsidRPr="00122E44" w:rsidRDefault="00122E44" w:rsidP="00122E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E44">
        <w:rPr>
          <w:rFonts w:ascii="Times New Roman" w:hAnsi="Times New Roman" w:cs="Times New Roman"/>
          <w:sz w:val="28"/>
          <w:szCs w:val="28"/>
        </w:rPr>
        <w:t>p = přimykání</w:t>
      </w:r>
    </w:p>
    <w:p w14:paraId="1816C482" w14:textId="77777777" w:rsidR="00122E44" w:rsidRPr="00122E44" w:rsidRDefault="00122E44" w:rsidP="00122E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816C483" w14:textId="77777777" w:rsidR="00122E44" w:rsidRPr="00122E44" w:rsidRDefault="00122E44" w:rsidP="00122E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E44">
        <w:rPr>
          <w:rFonts w:ascii="Times New Roman" w:hAnsi="Times New Roman" w:cs="Times New Roman"/>
          <w:sz w:val="28"/>
          <w:szCs w:val="28"/>
        </w:rPr>
        <w:t>Vzor:</w:t>
      </w:r>
    </w:p>
    <w:p w14:paraId="1816C484" w14:textId="77777777" w:rsidR="00122E44" w:rsidRPr="00122E44" w:rsidRDefault="00122E44" w:rsidP="00122E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E44">
        <w:rPr>
          <w:rFonts w:ascii="Times New Roman" w:hAnsi="Times New Roman" w:cs="Times New Roman"/>
          <w:sz w:val="28"/>
          <w:szCs w:val="28"/>
        </w:rPr>
        <w:t>Domek a zahradu kolem něj postavili moji rodiče již v minulém století.</w:t>
      </w:r>
    </w:p>
    <w:p w14:paraId="1816C485" w14:textId="77777777" w:rsidR="00122E44" w:rsidRPr="00122E44" w:rsidRDefault="00122E44" w:rsidP="00122E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816C486" w14:textId="77777777" w:rsidR="00122E44" w:rsidRPr="00122E44" w:rsidRDefault="00122E44" w:rsidP="00122E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816C487" w14:textId="77777777" w:rsidR="00122E44" w:rsidRPr="00122E44" w:rsidRDefault="00122E44" w:rsidP="00122E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color w:val="FF0000"/>
          <w:sz w:val="28"/>
          <w:szCs w:val="28"/>
        </w:rPr>
        <w:t>Přís</w:t>
      </w:r>
      <w:r w:rsidRPr="00122E44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22E44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      Po</w:t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</w:p>
    <w:p w14:paraId="1816C488" w14:textId="77777777" w:rsidR="00122E44" w:rsidRPr="00122E44" w:rsidRDefault="00122E44" w:rsidP="00122E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E44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16C497" wp14:editId="1816C498">
                <wp:simplePos x="0" y="0"/>
                <wp:positionH relativeFrom="column">
                  <wp:posOffset>2834005</wp:posOffset>
                </wp:positionH>
                <wp:positionV relativeFrom="paragraph">
                  <wp:posOffset>177165</wp:posOffset>
                </wp:positionV>
                <wp:extent cx="133350" cy="476250"/>
                <wp:effectExtent l="0" t="38100" r="57150" b="19050"/>
                <wp:wrapNone/>
                <wp:docPr id="2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33350" cy="4762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DA18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223.15pt;margin-top:13.95pt;width:10.5pt;height:37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">
                <v:stroke endarrow="block"/>
                <o:lock v:ext="edit" shapetype="f"/>
              </v:shape>
            </w:pict>
          </mc:Fallback>
        </mc:AlternateContent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  <w:t xml:space="preserve">          Postavili ==== rodiče</w:t>
      </w:r>
    </w:p>
    <w:p w14:paraId="1816C489" w14:textId="77777777" w:rsidR="00122E44" w:rsidRPr="00122E44" w:rsidRDefault="00122E44" w:rsidP="00122E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2E44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16C499" wp14:editId="1816C49A">
                <wp:simplePos x="0" y="0"/>
                <wp:positionH relativeFrom="column">
                  <wp:posOffset>1852930</wp:posOffset>
                </wp:positionH>
                <wp:positionV relativeFrom="paragraph">
                  <wp:posOffset>48895</wp:posOffset>
                </wp:positionV>
                <wp:extent cx="76200" cy="371475"/>
                <wp:effectExtent l="0" t="38100" r="57150" b="28575"/>
                <wp:wrapNone/>
                <wp:docPr id="4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6200" cy="3714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0F46A" id="Přímá spojnice se šipkou 4" o:spid="_x0000_s1026" type="#_x0000_t32" style="position:absolute;margin-left:145.9pt;margin-top:3.85pt;width:6pt;height:29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">
                <v:stroke endarrow="block"/>
                <o:lock v:ext="edit" shapetype="f"/>
              </v:shape>
            </w:pict>
          </mc:Fallback>
        </mc:AlternateContent>
      </w:r>
      <w:r w:rsidRPr="00122E44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16C49B" wp14:editId="1816C49C">
                <wp:simplePos x="0" y="0"/>
                <wp:positionH relativeFrom="column">
                  <wp:posOffset>2129155</wp:posOffset>
                </wp:positionH>
                <wp:positionV relativeFrom="paragraph">
                  <wp:posOffset>48895</wp:posOffset>
                </wp:positionV>
                <wp:extent cx="2476500" cy="428625"/>
                <wp:effectExtent l="19050" t="57150" r="19050" b="28575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2476500" cy="4286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3FE7D" id="Přímá spojnice se šipkou 5" o:spid="_x0000_s1026" type="#_x0000_t32" style="position:absolute;margin-left:167.65pt;margin-top:3.85pt;width:195pt;height:33.7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">
                <v:stroke endarrow="block"/>
                <o:lock v:ext="edit" shapetype="f"/>
              </v:shape>
            </w:pict>
          </mc:Fallback>
        </mc:AlternateContent>
      </w:r>
      <w:r w:rsidRPr="00122E44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16C49D" wp14:editId="1816C49E">
                <wp:simplePos x="0" y="0"/>
                <wp:positionH relativeFrom="column">
                  <wp:posOffset>538480</wp:posOffset>
                </wp:positionH>
                <wp:positionV relativeFrom="paragraph">
                  <wp:posOffset>182245</wp:posOffset>
                </wp:positionV>
                <wp:extent cx="66675" cy="428625"/>
                <wp:effectExtent l="9525" t="0" r="19050" b="19050"/>
                <wp:wrapNone/>
                <wp:docPr id="6" name="Levá složená závork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66675" cy="428625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DB1DD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vá složená závorka 6" o:spid="_x0000_s1026" type="#_x0000_t87" style="position:absolute;margin-left:42.4pt;margin-top:14.35pt;width:5.25pt;height:33.7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" adj="280"/>
            </w:pict>
          </mc:Fallback>
        </mc:AlternateContent>
      </w:r>
      <w:r w:rsidRPr="00122E44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16C49F" wp14:editId="1816C4A0">
                <wp:simplePos x="0" y="0"/>
                <wp:positionH relativeFrom="column">
                  <wp:posOffset>576580</wp:posOffset>
                </wp:positionH>
                <wp:positionV relativeFrom="paragraph">
                  <wp:posOffset>78105</wp:posOffset>
                </wp:positionV>
                <wp:extent cx="1238250" cy="266700"/>
                <wp:effectExtent l="0" t="57150" r="0" b="19050"/>
                <wp:wrapNone/>
                <wp:docPr id="12" name="Přímá spojnice se šipkou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3825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73716" id="Přímá spojnice se šipkou 12" o:spid="_x0000_s1026" type="#_x0000_t32" style="position:absolute;margin-left:45.4pt;margin-top:6.15pt;width:97.5pt;height:2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">
                <v:stroke endarrow="block"/>
              </v:shape>
            </w:pict>
          </mc:Fallback>
        </mc:AlternateContent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ř</w:t>
      </w:r>
      <w:r w:rsidRPr="00122E44">
        <w:rPr>
          <w:rFonts w:ascii="Times New Roman" w:hAnsi="Times New Roman" w:cs="Times New Roman"/>
          <w:b/>
          <w:color w:val="0070C0"/>
          <w:sz w:val="28"/>
          <w:szCs w:val="28"/>
        </w:rPr>
        <w:tab/>
      </w:r>
    </w:p>
    <w:p w14:paraId="1816C48A" w14:textId="77777777" w:rsidR="00122E44" w:rsidRPr="00122E44" w:rsidRDefault="00122E44" w:rsidP="00122E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E44">
        <w:rPr>
          <w:rFonts w:ascii="Times New Roman" w:hAnsi="Times New Roman" w:cs="Times New Roman"/>
          <w:sz w:val="28"/>
          <w:szCs w:val="28"/>
        </w:rPr>
        <w:t xml:space="preserve">     </w:t>
      </w:r>
      <w:r w:rsidRPr="00122E44">
        <w:rPr>
          <w:rFonts w:ascii="Times New Roman" w:hAnsi="Times New Roman" w:cs="Times New Roman"/>
          <w:color w:val="FF0000"/>
          <w:sz w:val="28"/>
          <w:szCs w:val="28"/>
        </w:rPr>
        <w:t>Pt</w:t>
      </w:r>
      <w:r w:rsidRPr="00122E44">
        <w:rPr>
          <w:rFonts w:ascii="Times New Roman" w:hAnsi="Times New Roman" w:cs="Times New Roman"/>
          <w:b/>
          <w:color w:val="FF0000"/>
        </w:rPr>
        <w:t xml:space="preserve"> </w:t>
      </w:r>
      <w:r w:rsidRPr="00122E44">
        <w:rPr>
          <w:rFonts w:ascii="Times New Roman" w:hAnsi="Times New Roman" w:cs="Times New Roman"/>
          <w:b/>
          <w:color w:val="0070C0"/>
          <w:sz w:val="28"/>
          <w:szCs w:val="28"/>
        </w:rPr>
        <w:tab/>
        <w:t>+</w:t>
      </w:r>
      <w:r w:rsidRPr="00122E44">
        <w:rPr>
          <w:rFonts w:ascii="Times New Roman" w:hAnsi="Times New Roman" w:cs="Times New Roman"/>
          <w:b/>
          <w:color w:val="FF0000"/>
        </w:rPr>
        <w:tab/>
      </w:r>
      <w:r w:rsidRPr="00122E44">
        <w:rPr>
          <w:rFonts w:ascii="Times New Roman" w:hAnsi="Times New Roman" w:cs="Times New Roman"/>
          <w:color w:val="FF0000"/>
          <w:sz w:val="28"/>
          <w:szCs w:val="28"/>
        </w:rPr>
        <w:t>Pu m</w:t>
      </w:r>
      <w:r w:rsidRPr="00122E44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22E44">
        <w:rPr>
          <w:rFonts w:ascii="Times New Roman" w:hAnsi="Times New Roman" w:cs="Times New Roman"/>
          <w:b/>
          <w:color w:val="0070C0"/>
          <w:sz w:val="28"/>
          <w:szCs w:val="28"/>
        </w:rPr>
        <w:tab/>
        <w:t>p</w:t>
      </w:r>
      <w:r w:rsidRPr="00122E44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22E44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 </w:t>
      </w:r>
      <w:r w:rsidRPr="00122E44">
        <w:rPr>
          <w:rFonts w:ascii="Times New Roman" w:hAnsi="Times New Roman" w:cs="Times New Roman"/>
          <w:b/>
          <w:color w:val="0070C0"/>
          <w:sz w:val="28"/>
          <w:szCs w:val="28"/>
        </w:rPr>
        <w:t>s</w:t>
      </w:r>
      <w:r w:rsidRPr="00122E44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  </w:t>
      </w:r>
      <w:r w:rsidRPr="00122E44">
        <w:rPr>
          <w:rFonts w:ascii="Times New Roman" w:hAnsi="Times New Roman" w:cs="Times New Roman"/>
          <w:b/>
          <w:color w:val="0070C0"/>
          <w:sz w:val="28"/>
          <w:szCs w:val="28"/>
        </w:rPr>
        <w:t>p</w:t>
      </w:r>
      <w:r w:rsidRPr="00122E44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22E44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22E44">
        <w:rPr>
          <w:rFonts w:ascii="Times New Roman" w:hAnsi="Times New Roman" w:cs="Times New Roman"/>
          <w:color w:val="FF0000"/>
          <w:sz w:val="28"/>
          <w:szCs w:val="28"/>
        </w:rPr>
        <w:tab/>
        <w:t>Pu č</w:t>
      </w:r>
    </w:p>
    <w:p w14:paraId="1816C48B" w14:textId="77777777" w:rsidR="00122E44" w:rsidRPr="00122E44" w:rsidRDefault="00122E44" w:rsidP="00122E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E44">
        <w:rPr>
          <w:rFonts w:ascii="Times New Roman" w:hAnsi="Times New Roman" w:cs="Times New Roman"/>
          <w:sz w:val="28"/>
          <w:szCs w:val="28"/>
        </w:rPr>
        <w:t>Domek a zahradu      kolem něj</w:t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  <w:t>moji</w:t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  <w:t xml:space="preserve">          v století</w:t>
      </w:r>
    </w:p>
    <w:p w14:paraId="1816C48C" w14:textId="77777777" w:rsidR="00122E44" w:rsidRPr="00122E44" w:rsidRDefault="00122E44" w:rsidP="00122E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E44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16C4A1" wp14:editId="1816C4A2">
                <wp:simplePos x="0" y="0"/>
                <wp:positionH relativeFrom="column">
                  <wp:posOffset>3634105</wp:posOffset>
                </wp:positionH>
                <wp:positionV relativeFrom="paragraph">
                  <wp:posOffset>16510</wp:posOffset>
                </wp:positionV>
                <wp:extent cx="981075" cy="419100"/>
                <wp:effectExtent l="0" t="38100" r="47625" b="19050"/>
                <wp:wrapNone/>
                <wp:docPr id="13" name="Přímá spojnice se šipkou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81075" cy="419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7F968" id="Přímá spojnice se šipkou 13" o:spid="_x0000_s1026" type="#_x0000_t32" style="position:absolute;margin-left:286.15pt;margin-top:1.3pt;width:77.25pt;height:33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">
                <v:stroke endarrow="block"/>
                <o:lock v:ext="edit" shapetype="f"/>
              </v:shape>
            </w:pict>
          </mc:Fallback>
        </mc:AlternateContent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color w:val="FF0000"/>
          <w:sz w:val="28"/>
          <w:szCs w:val="28"/>
        </w:rPr>
        <w:t>PkS</w:t>
      </w:r>
    </w:p>
    <w:p w14:paraId="1816C48D" w14:textId="77777777" w:rsidR="00122E44" w:rsidRPr="00122E44" w:rsidRDefault="00122E44" w:rsidP="00122E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22E44">
        <w:rPr>
          <w:rFonts w:ascii="Times New Roman" w:hAnsi="Times New Roman" w:cs="Times New Roman"/>
          <w:b/>
          <w:color w:val="FF0000"/>
          <w:sz w:val="28"/>
          <w:szCs w:val="28"/>
        </w:rPr>
        <w:t>PkS</w:t>
      </w:r>
      <w:r w:rsidRPr="00122E44">
        <w:rPr>
          <w:rFonts w:ascii="Times New Roman" w:hAnsi="Times New Roman" w:cs="Times New Roman"/>
          <w:b/>
          <w:sz w:val="28"/>
          <w:szCs w:val="28"/>
        </w:rPr>
        <w:tab/>
        <w:t xml:space="preserve">           </w:t>
      </w:r>
      <w:r w:rsidRPr="00122E4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s</w:t>
      </w:r>
    </w:p>
    <w:p w14:paraId="1816C48E" w14:textId="77777777" w:rsidR="00122E44" w:rsidRPr="00122E44" w:rsidRDefault="00122E44" w:rsidP="00122E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  <w:t xml:space="preserve">  v minulém</w:t>
      </w:r>
    </w:p>
    <w:p w14:paraId="1816C48F" w14:textId="77777777" w:rsidR="00122E44" w:rsidRDefault="00122E44">
      <w:pPr>
        <w:rPr>
          <w:rFonts w:ascii="Times New Roman" w:hAnsi="Times New Roman" w:cs="Times New Roman"/>
          <w:sz w:val="24"/>
          <w:szCs w:val="24"/>
        </w:rPr>
      </w:pPr>
    </w:p>
    <w:p w14:paraId="1816C490" w14:textId="77777777" w:rsidR="00122E44" w:rsidRDefault="00122E44">
      <w:pPr>
        <w:rPr>
          <w:rFonts w:ascii="Times New Roman" w:hAnsi="Times New Roman" w:cs="Times New Roman"/>
          <w:sz w:val="24"/>
          <w:szCs w:val="24"/>
        </w:rPr>
      </w:pPr>
    </w:p>
    <w:p w14:paraId="1816C491" w14:textId="77777777" w:rsidR="004D07BC" w:rsidRPr="000D1A62" w:rsidRDefault="000D1A62">
      <w:pPr>
        <w:rPr>
          <w:rFonts w:ascii="Times New Roman" w:hAnsi="Times New Roman" w:cs="Times New Roman"/>
          <w:sz w:val="24"/>
          <w:szCs w:val="24"/>
        </w:rPr>
      </w:pPr>
      <w:r w:rsidRPr="000D1A62">
        <w:rPr>
          <w:rFonts w:ascii="Times New Roman" w:hAnsi="Times New Roman" w:cs="Times New Roman"/>
          <w:sz w:val="24"/>
          <w:szCs w:val="24"/>
        </w:rPr>
        <w:t>Sluneční svit nesměle proniká prázdnými korunami pralesa.</w:t>
      </w:r>
    </w:p>
    <w:p w14:paraId="1816C492" w14:textId="74701CF8" w:rsidR="000D1A62" w:rsidRPr="000D1A62" w:rsidRDefault="000D1A62">
      <w:pPr>
        <w:rPr>
          <w:rFonts w:ascii="Times New Roman" w:hAnsi="Times New Roman" w:cs="Times New Roman"/>
          <w:sz w:val="24"/>
          <w:szCs w:val="24"/>
        </w:rPr>
      </w:pPr>
      <w:r w:rsidRPr="000D1A62">
        <w:rPr>
          <w:rFonts w:ascii="Times New Roman" w:hAnsi="Times New Roman" w:cs="Times New Roman"/>
          <w:sz w:val="24"/>
          <w:szCs w:val="24"/>
        </w:rPr>
        <w:t xml:space="preserve">Lovec s kamarády hleděli </w:t>
      </w:r>
      <w:r w:rsidR="00CE2022">
        <w:rPr>
          <w:rFonts w:ascii="Times New Roman" w:hAnsi="Times New Roman" w:cs="Times New Roman"/>
          <w:sz w:val="24"/>
          <w:szCs w:val="24"/>
        </w:rPr>
        <w:t xml:space="preserve">překvapeně </w:t>
      </w:r>
      <w:r w:rsidRPr="000D1A62">
        <w:rPr>
          <w:rFonts w:ascii="Times New Roman" w:hAnsi="Times New Roman" w:cs="Times New Roman"/>
          <w:sz w:val="24"/>
          <w:szCs w:val="24"/>
        </w:rPr>
        <w:t xml:space="preserve">na ten </w:t>
      </w:r>
      <w:r w:rsidR="00C541F5">
        <w:rPr>
          <w:rFonts w:ascii="Times New Roman" w:hAnsi="Times New Roman" w:cs="Times New Roman"/>
          <w:sz w:val="24"/>
          <w:szCs w:val="24"/>
        </w:rPr>
        <w:t xml:space="preserve">nezvyklý </w:t>
      </w:r>
      <w:r w:rsidRPr="000D1A62">
        <w:rPr>
          <w:rFonts w:ascii="Times New Roman" w:hAnsi="Times New Roman" w:cs="Times New Roman"/>
          <w:sz w:val="24"/>
          <w:szCs w:val="24"/>
        </w:rPr>
        <w:t>výjev.</w:t>
      </w:r>
    </w:p>
    <w:p w14:paraId="1816C493" w14:textId="523604A8" w:rsidR="000D1A62" w:rsidRPr="000D1A62" w:rsidRDefault="000D1A62">
      <w:pPr>
        <w:rPr>
          <w:rFonts w:ascii="Times New Roman" w:hAnsi="Times New Roman" w:cs="Times New Roman"/>
          <w:sz w:val="24"/>
          <w:szCs w:val="24"/>
        </w:rPr>
      </w:pPr>
      <w:r w:rsidRPr="000D1A62">
        <w:rPr>
          <w:rFonts w:ascii="Times New Roman" w:hAnsi="Times New Roman" w:cs="Times New Roman"/>
          <w:sz w:val="24"/>
          <w:szCs w:val="24"/>
        </w:rPr>
        <w:t>Muž v ovčím kožichu kličkoval mezi stromy s jistotou a obratností.</w:t>
      </w:r>
    </w:p>
    <w:p w14:paraId="1816C495" w14:textId="052DC74E" w:rsidR="0052618A" w:rsidRDefault="0052618A" w:rsidP="005261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historické literatuře je popisována také pražská povodeň z devatenáctého století.</w:t>
      </w:r>
    </w:p>
    <w:p w14:paraId="1816C496" w14:textId="77777777" w:rsidR="000160D1" w:rsidRPr="000D1A62" w:rsidRDefault="000160D1">
      <w:pPr>
        <w:rPr>
          <w:rFonts w:ascii="Times New Roman" w:hAnsi="Times New Roman" w:cs="Times New Roman"/>
          <w:sz w:val="24"/>
          <w:szCs w:val="24"/>
        </w:rPr>
      </w:pPr>
    </w:p>
    <w:sectPr w:rsidR="000160D1" w:rsidRPr="000D1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6B4F"/>
    <w:rsid w:val="000160D1"/>
    <w:rsid w:val="00076B4F"/>
    <w:rsid w:val="000D1A62"/>
    <w:rsid w:val="00122E44"/>
    <w:rsid w:val="00283467"/>
    <w:rsid w:val="004D07BC"/>
    <w:rsid w:val="0052618A"/>
    <w:rsid w:val="005C07A9"/>
    <w:rsid w:val="00C541F5"/>
    <w:rsid w:val="00CE2022"/>
    <w:rsid w:val="00DA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6C47E"/>
  <w15:docId w15:val="{36D7E580-412A-4F4C-9206-77040325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 Kolářová</cp:lastModifiedBy>
  <cp:revision>9</cp:revision>
  <dcterms:created xsi:type="dcterms:W3CDTF">2020-03-31T16:17:00Z</dcterms:created>
  <dcterms:modified xsi:type="dcterms:W3CDTF">2022-03-29T09:17:00Z</dcterms:modified>
</cp:coreProperties>
</file>