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EDED" w14:textId="653083A4" w:rsidR="006907E9" w:rsidRPr="0012617F" w:rsidRDefault="009E730A" w:rsidP="009E730A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2617F">
        <w:rPr>
          <w:rFonts w:ascii="Times New Roman" w:hAnsi="Times New Roman" w:cs="Times New Roman"/>
          <w:b/>
          <w:bCs/>
          <w:sz w:val="24"/>
          <w:szCs w:val="24"/>
        </w:rPr>
        <w:t>Najděte základové slovo následujících utvořených slov a vysvětlete význam utvořeného slova pomocí slova základového.</w:t>
      </w:r>
    </w:p>
    <w:p w14:paraId="11371C53" w14:textId="0A46454B" w:rsidR="009E730A" w:rsidRPr="0012617F" w:rsidRDefault="009E730A" w:rsidP="009E730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DCF702" w14:textId="223019A5" w:rsidR="009E730A" w:rsidRPr="0012617F" w:rsidRDefault="009E730A" w:rsidP="009E730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2617F">
        <w:rPr>
          <w:rFonts w:ascii="Times New Roman" w:hAnsi="Times New Roman" w:cs="Times New Roman"/>
          <w:sz w:val="24"/>
          <w:szCs w:val="24"/>
        </w:rPr>
        <w:t xml:space="preserve">Vzor: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řidič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člověk, který řídí;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smetiště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místo, kam se nosí smetí;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Pražan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člověk, který bydlí v Praze;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slabost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vlastnost „slabý“,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sladkost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vlastnost „sladký“ nebo „nositel vlastnosti sladký“ (tj. to, co je sladké),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pevnina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pevná země,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honička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hra, při které se honí, </w:t>
      </w:r>
      <w:r w:rsidRPr="0012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pračka</w:t>
      </w:r>
      <w:r w:rsidRPr="0012617F">
        <w:rPr>
          <w:rFonts w:ascii="Times New Roman" w:hAnsi="Times New Roman" w:cs="Times New Roman"/>
          <w:sz w:val="24"/>
          <w:szCs w:val="24"/>
        </w:rPr>
        <w:t xml:space="preserve"> – zařízení na praní.</w:t>
      </w:r>
    </w:p>
    <w:p w14:paraId="2A548557" w14:textId="078C2F81" w:rsidR="009E730A" w:rsidRPr="0012617F" w:rsidRDefault="009E730A" w:rsidP="009E730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176" w:rsidRPr="0012617F" w14:paraId="7222C6AD" w14:textId="77777777" w:rsidTr="005C3176">
        <w:tc>
          <w:tcPr>
            <w:tcW w:w="9062" w:type="dxa"/>
          </w:tcPr>
          <w:p w14:paraId="38BE2874" w14:textId="1B312C3F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čistička – stroj/zařízení, kterým se něco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čistí</w:t>
            </w:r>
          </w:p>
        </w:tc>
      </w:tr>
      <w:tr w:rsidR="005C3176" w:rsidRPr="0012617F" w14:paraId="3EFCA02A" w14:textId="77777777" w:rsidTr="005C3176">
        <w:tc>
          <w:tcPr>
            <w:tcW w:w="9062" w:type="dxa"/>
          </w:tcPr>
          <w:p w14:paraId="3B2CC133" w14:textId="08131612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ohniště – místo, kde se rozdělává oheň / může rozdělávat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oheň</w:t>
            </w:r>
          </w:p>
        </w:tc>
      </w:tr>
      <w:tr w:rsidR="005C3176" w:rsidRPr="0012617F" w14:paraId="1B9B68AF" w14:textId="77777777" w:rsidTr="005C3176">
        <w:tc>
          <w:tcPr>
            <w:tcW w:w="9062" w:type="dxa"/>
          </w:tcPr>
          <w:p w14:paraId="7C992E8A" w14:textId="2222452A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parkoviště – místo, kde se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parkuje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/ může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parkovat</w:t>
            </w:r>
          </w:p>
        </w:tc>
      </w:tr>
      <w:tr w:rsidR="005C3176" w:rsidRPr="0012617F" w14:paraId="420AAFED" w14:textId="77777777" w:rsidTr="005C3176">
        <w:tc>
          <w:tcPr>
            <w:tcW w:w="9062" w:type="dxa"/>
          </w:tcPr>
          <w:p w14:paraId="340BC17D" w14:textId="67CC2E09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kyselost – vlastnost „být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kyselý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C3176" w:rsidRPr="0012617F" w14:paraId="790CEE83" w14:textId="77777777" w:rsidTr="005C3176">
        <w:tc>
          <w:tcPr>
            <w:tcW w:w="9062" w:type="dxa"/>
          </w:tcPr>
          <w:p w14:paraId="2F0BF6EF" w14:textId="51C344AF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plošina –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ploché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místo</w:t>
            </w:r>
          </w:p>
        </w:tc>
      </w:tr>
      <w:tr w:rsidR="005C3176" w:rsidRPr="0012617F" w14:paraId="734D8095" w14:textId="77777777" w:rsidTr="005C3176">
        <w:tc>
          <w:tcPr>
            <w:tcW w:w="9062" w:type="dxa"/>
          </w:tcPr>
          <w:p w14:paraId="00270092" w14:textId="1BAF5161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mokřina –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mokré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místo</w:t>
            </w:r>
          </w:p>
        </w:tc>
      </w:tr>
      <w:tr w:rsidR="005C3176" w:rsidRPr="0012617F" w14:paraId="71B5A3FB" w14:textId="77777777" w:rsidTr="005C3176">
        <w:tc>
          <w:tcPr>
            <w:tcW w:w="9062" w:type="dxa"/>
          </w:tcPr>
          <w:p w14:paraId="7F4AC006" w14:textId="6CD6181E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makovec –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makový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koláč / buchta…</w:t>
            </w:r>
          </w:p>
        </w:tc>
      </w:tr>
      <w:tr w:rsidR="005C3176" w:rsidRPr="0012617F" w14:paraId="7D9E2D43" w14:textId="77777777" w:rsidTr="005C3176">
        <w:tc>
          <w:tcPr>
            <w:tcW w:w="9062" w:type="dxa"/>
          </w:tcPr>
          <w:p w14:paraId="6060D37C" w14:textId="0148C617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rybář – ten, kdo chytá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ryby</w:t>
            </w:r>
          </w:p>
        </w:tc>
      </w:tr>
      <w:tr w:rsidR="005C3176" w:rsidRPr="0012617F" w14:paraId="564A6124" w14:textId="77777777" w:rsidTr="005C3176">
        <w:tc>
          <w:tcPr>
            <w:tcW w:w="9062" w:type="dxa"/>
          </w:tcPr>
          <w:p w14:paraId="383B4ECA" w14:textId="7417D277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trubka – hudební nástroj, který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troubí</w:t>
            </w:r>
          </w:p>
        </w:tc>
      </w:tr>
      <w:tr w:rsidR="005C3176" w:rsidRPr="0012617F" w14:paraId="2FA5D0EE" w14:textId="77777777" w:rsidTr="005C3176">
        <w:tc>
          <w:tcPr>
            <w:tcW w:w="9062" w:type="dxa"/>
          </w:tcPr>
          <w:p w14:paraId="7E7D8009" w14:textId="2AEDFE33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křesadlo – prostředek, kterým se se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křesá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oheň</w:t>
            </w:r>
          </w:p>
        </w:tc>
      </w:tr>
      <w:tr w:rsidR="005C3176" w:rsidRPr="0012617F" w14:paraId="33895A37" w14:textId="77777777" w:rsidTr="005C3176">
        <w:tc>
          <w:tcPr>
            <w:tcW w:w="9062" w:type="dxa"/>
          </w:tcPr>
          <w:p w14:paraId="074D1773" w14:textId="39359F20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stromoví – skupina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stromů</w:t>
            </w:r>
          </w:p>
        </w:tc>
      </w:tr>
      <w:tr w:rsidR="005C3176" w:rsidRPr="0012617F" w14:paraId="1486F1A0" w14:textId="77777777" w:rsidTr="005C3176">
        <w:tc>
          <w:tcPr>
            <w:tcW w:w="9062" w:type="dxa"/>
          </w:tcPr>
          <w:p w14:paraId="3756B5BD" w14:textId="4C83B9CE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listí – množství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listů</w:t>
            </w: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(porostu stromu)</w:t>
            </w:r>
            <w:bookmarkStart w:id="0" w:name="_GoBack"/>
            <w:bookmarkEnd w:id="0"/>
          </w:p>
        </w:tc>
      </w:tr>
      <w:tr w:rsidR="005C3176" w:rsidRPr="0012617F" w14:paraId="74BD465B" w14:textId="77777777" w:rsidTr="005C3176">
        <w:tc>
          <w:tcPr>
            <w:tcW w:w="9062" w:type="dxa"/>
          </w:tcPr>
          <w:p w14:paraId="17F03210" w14:textId="7EFC8418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kropička – prostředek/zařízení, kterým se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kropí</w:t>
            </w:r>
          </w:p>
        </w:tc>
      </w:tr>
      <w:tr w:rsidR="005C3176" w:rsidRPr="0012617F" w14:paraId="0898F992" w14:textId="77777777" w:rsidTr="005C3176">
        <w:tc>
          <w:tcPr>
            <w:tcW w:w="9062" w:type="dxa"/>
          </w:tcPr>
          <w:p w14:paraId="1C411A41" w14:textId="4A1A5DAE" w:rsidR="005C3176" w:rsidRPr="0012617F" w:rsidRDefault="0043496C" w:rsidP="0012617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F">
              <w:rPr>
                <w:rFonts w:ascii="Times New Roman" w:hAnsi="Times New Roman" w:cs="Times New Roman"/>
                <w:sz w:val="24"/>
                <w:szCs w:val="24"/>
              </w:rPr>
              <w:t xml:space="preserve"> cestovatel – člověk, který </w:t>
            </w:r>
            <w:r w:rsidRPr="0012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cestuje</w:t>
            </w:r>
          </w:p>
        </w:tc>
      </w:tr>
    </w:tbl>
    <w:p w14:paraId="3A31F83A" w14:textId="2A0C89A9" w:rsidR="009E730A" w:rsidRPr="0012617F" w:rsidRDefault="009E730A" w:rsidP="009E730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E09E1E6" w14:textId="7E182759" w:rsidR="009E730A" w:rsidRPr="0012617F" w:rsidRDefault="0043496C" w:rsidP="009E730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2617F">
        <w:rPr>
          <w:rFonts w:ascii="Times New Roman" w:hAnsi="Times New Roman" w:cs="Times New Roman"/>
          <w:sz w:val="24"/>
          <w:szCs w:val="24"/>
        </w:rPr>
        <w:t xml:space="preserve">Zvýrazněná slova v základním tvaru (1. pádě </w:t>
      </w:r>
      <w:proofErr w:type="spellStart"/>
      <w:r w:rsidRPr="0012617F">
        <w:rPr>
          <w:rFonts w:ascii="Times New Roman" w:hAnsi="Times New Roman" w:cs="Times New Roman"/>
          <w:sz w:val="24"/>
          <w:szCs w:val="24"/>
        </w:rPr>
        <w:t>jedn</w:t>
      </w:r>
      <w:proofErr w:type="spellEnd"/>
      <w:r w:rsidRPr="0012617F">
        <w:rPr>
          <w:rFonts w:ascii="Times New Roman" w:hAnsi="Times New Roman" w:cs="Times New Roman"/>
          <w:sz w:val="24"/>
          <w:szCs w:val="24"/>
        </w:rPr>
        <w:t xml:space="preserve">. č., v infinitivu) jsou slovy </w:t>
      </w:r>
      <w:r w:rsidRPr="0012617F">
        <w:rPr>
          <w:rFonts w:ascii="Times New Roman" w:hAnsi="Times New Roman" w:cs="Times New Roman"/>
          <w:b/>
          <w:bCs/>
          <w:sz w:val="24"/>
          <w:szCs w:val="24"/>
        </w:rPr>
        <w:t>základovým</w:t>
      </w:r>
      <w:r w:rsidRPr="0012617F">
        <w:rPr>
          <w:rFonts w:ascii="Times New Roman" w:hAnsi="Times New Roman" w:cs="Times New Roman"/>
          <w:sz w:val="24"/>
          <w:szCs w:val="24"/>
        </w:rPr>
        <w:t>i.</w:t>
      </w:r>
    </w:p>
    <w:sectPr w:rsidR="009E730A" w:rsidRPr="0012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03"/>
    <w:rsid w:val="0012617F"/>
    <w:rsid w:val="0043496C"/>
    <w:rsid w:val="00523F03"/>
    <w:rsid w:val="005C3176"/>
    <w:rsid w:val="006907E9"/>
    <w:rsid w:val="009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E31"/>
  <w15:chartTrackingRefBased/>
  <w15:docId w15:val="{7A1598F3-1F90-4CC9-AB85-E65FF0F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1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4</cp:revision>
  <dcterms:created xsi:type="dcterms:W3CDTF">2020-01-30T16:00:00Z</dcterms:created>
  <dcterms:modified xsi:type="dcterms:W3CDTF">2020-02-17T09:39:00Z</dcterms:modified>
</cp:coreProperties>
</file>