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0D3A" w14:textId="79D51D63" w:rsidR="00A875AF" w:rsidRDefault="00A875AF" w:rsidP="00A875AF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IMAp</w:t>
      </w:r>
      <w:r w:rsidR="003E294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– </w:t>
      </w:r>
      <w:r w:rsidR="003E2944">
        <w:rPr>
          <w:b/>
          <w:sz w:val="32"/>
          <w:szCs w:val="32"/>
        </w:rPr>
        <w:t>jarní</w:t>
      </w:r>
      <w:r>
        <w:rPr>
          <w:b/>
          <w:sz w:val="32"/>
          <w:szCs w:val="32"/>
        </w:rPr>
        <w:t xml:space="preserve"> semestr 202</w:t>
      </w:r>
      <w:r w:rsidR="00041EAF">
        <w:rPr>
          <w:b/>
          <w:sz w:val="32"/>
          <w:szCs w:val="32"/>
        </w:rPr>
        <w:t>2</w:t>
      </w:r>
    </w:p>
    <w:p w14:paraId="251A3D05" w14:textId="77777777" w:rsidR="00A875AF" w:rsidRDefault="00A875AF" w:rsidP="00A875AF">
      <w:pPr>
        <w:jc w:val="both"/>
        <w:outlineLvl w:val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Mgr. Jitka Panáčová, Ph.D.</w:t>
      </w:r>
    </w:p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6F278BB0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 rámci pedagogické praxe </w:t>
      </w:r>
      <w:r w:rsidR="003E2944">
        <w:t>provést a zpracovat statistické šetření – zadání upřesněno ve výuce</w:t>
      </w:r>
      <w:r w:rsidR="00ED5E03">
        <w:t xml:space="preserve"> (pokud je student v rámci pedagogické praxe v situaci, že tento požadavek nemůže splnit, dohodne se individuálně s vyučujícím předmětu IMAp</w:t>
      </w:r>
      <w:r w:rsidR="003E2944">
        <w:t>10</w:t>
      </w:r>
      <w:r w:rsidR="00ED5E03">
        <w:t>)</w:t>
      </w: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741F9F85" w14:textId="58AF9228" w:rsidR="003E2944" w:rsidRDefault="003E2944" w:rsidP="003E2944">
      <w:pPr>
        <w:pStyle w:val="Odstavecseseznamem"/>
        <w:numPr>
          <w:ilvl w:val="0"/>
          <w:numId w:val="1"/>
        </w:numPr>
      </w:pPr>
      <w:r>
        <w:t>V rámci pedagogické praxe sledovat žáka/žáky se specifickými poruchami učení v hodinách matematiky a popsat jeho problémy v matematice s ukázkami možností nápravy  (pokud je student v rámci pedagogické praxe v situaci, že tento požadavek nemůže splnit, dohodne se individuálně s vyučujícím předmětu IMAp10)</w:t>
      </w:r>
    </w:p>
    <w:p w14:paraId="4CBBA5E2" w14:textId="077A2665" w:rsidR="00A875AF" w:rsidRDefault="00A875AF" w:rsidP="003E2944">
      <w:pPr>
        <w:pStyle w:val="Odstavecseseznamem"/>
      </w:pPr>
    </w:p>
    <w:p w14:paraId="58EB4572" w14:textId="77777777" w:rsidR="00A875AF" w:rsidRDefault="00A875AF"/>
    <w:sectPr w:rsidR="00A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AF"/>
    <w:rsid w:val="000074B9"/>
    <w:rsid w:val="00041EAF"/>
    <w:rsid w:val="003E2944"/>
    <w:rsid w:val="00542E68"/>
    <w:rsid w:val="008D58AB"/>
    <w:rsid w:val="00A875AF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dcterms:created xsi:type="dcterms:W3CDTF">2022-02-01T13:43:00Z</dcterms:created>
  <dcterms:modified xsi:type="dcterms:W3CDTF">2022-02-01T13:43:00Z</dcterms:modified>
</cp:coreProperties>
</file>