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C752" w14:textId="77777777" w:rsidR="00631EE1" w:rsidRDefault="00631EE1" w:rsidP="00631EE1">
      <w:pPr>
        <w:pStyle w:val="Odstavecseseznamem"/>
        <w:numPr>
          <w:ilvl w:val="0"/>
          <w:numId w:val="1"/>
        </w:numPr>
      </w:pPr>
      <w:r w:rsidRPr="003064EA">
        <w:rPr>
          <w:b/>
          <w:bCs/>
          <w:lang w:val="ru-RU"/>
        </w:rPr>
        <w:t>Посмотрите видео</w:t>
      </w:r>
      <w:r>
        <w:rPr>
          <w:b/>
          <w:bCs/>
          <w:lang w:val="ru-RU"/>
        </w:rPr>
        <w:t xml:space="preserve"> (фрагмент </w:t>
      </w:r>
      <w:hyperlink r:id="rId5" w:history="1">
        <w:r>
          <w:rPr>
            <w:rStyle w:val="Hypertextovodkaz"/>
            <w:rFonts w:ascii="Arial" w:hAnsi="Arial" w:cs="Arial"/>
            <w:sz w:val="21"/>
            <w:szCs w:val="21"/>
            <w:shd w:val="clear" w:color="auto" w:fill="F9F9F9"/>
          </w:rPr>
          <w:t>30:22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​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Из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МГУ – в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деревню</w:t>
      </w:r>
      <w:proofErr w:type="spellEnd"/>
      <w:r>
        <w:rPr>
          <w:b/>
          <w:bCs/>
          <w:lang w:val="ru-RU"/>
        </w:rPr>
        <w:t>)</w:t>
      </w:r>
      <w:r w:rsidRPr="003064EA">
        <w:rPr>
          <w:b/>
          <w:bCs/>
          <w:lang w:val="ru-RU"/>
        </w:rPr>
        <w:t>:</w:t>
      </w:r>
      <w:r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512F724D" wp14:editId="2440CAAB">
            <wp:extent cx="4572000" cy="3429000"/>
            <wp:effectExtent l="0" t="0" r="0" b="0"/>
            <wp:docPr id="1" name="Video 1" descr="Как просвещение может менять провинцию / вДуд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Как просвещение может менять провинцию / вДудь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6mYxQ6ctV-I?start=124&amp;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475D1" w14:textId="77777777" w:rsidR="00631EE1" w:rsidRDefault="0060037A" w:rsidP="00631EE1">
      <w:hyperlink r:id="rId8" w:history="1">
        <w:r w:rsidR="00631EE1" w:rsidRPr="00B255ED">
          <w:rPr>
            <w:rStyle w:val="Hypertextovodkaz"/>
          </w:rPr>
          <w:t>https://www.youtube.com/watch?v=6mYxQ6ctV-I&amp;t=124s</w:t>
        </w:r>
      </w:hyperlink>
    </w:p>
    <w:p w14:paraId="1288DBBF" w14:textId="77777777" w:rsidR="00631EE1" w:rsidRDefault="00631EE1" w:rsidP="00631EE1"/>
    <w:p w14:paraId="2762FBF0" w14:textId="77777777" w:rsidR="00631EE1" w:rsidRPr="003064EA" w:rsidRDefault="00631EE1" w:rsidP="00631E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3064EA">
        <w:rPr>
          <w:b/>
          <w:bCs/>
          <w:lang w:val="ru-RU"/>
        </w:rPr>
        <w:t xml:space="preserve">Скажите, что верно, что нет: </w:t>
      </w:r>
    </w:p>
    <w:p w14:paraId="1B67FFF4" w14:textId="77777777" w:rsidR="00631EE1" w:rsidRDefault="00631EE1" w:rsidP="00631EE1">
      <w:pPr>
        <w:rPr>
          <w:lang w:val="ru-RU"/>
        </w:rPr>
      </w:pPr>
      <w:r>
        <w:rPr>
          <w:lang w:val="ru-RU"/>
        </w:rPr>
        <w:t>а) Настя родилась в Москве.</w:t>
      </w:r>
    </w:p>
    <w:p w14:paraId="7FD2FE57" w14:textId="77777777" w:rsidR="00631EE1" w:rsidRDefault="00631EE1" w:rsidP="00631EE1">
      <w:pPr>
        <w:rPr>
          <w:lang w:val="ru-RU"/>
        </w:rPr>
      </w:pPr>
      <w:r>
        <w:rPr>
          <w:lang w:val="ru-RU"/>
        </w:rPr>
        <w:t>б) Она закончила педагогический факультет МГУ.</w:t>
      </w:r>
    </w:p>
    <w:p w14:paraId="5C74537A" w14:textId="77777777" w:rsidR="00631EE1" w:rsidRDefault="00631EE1" w:rsidP="00631EE1">
      <w:pPr>
        <w:rPr>
          <w:lang w:val="ru-RU"/>
        </w:rPr>
      </w:pPr>
      <w:r>
        <w:rPr>
          <w:lang w:val="ru-RU"/>
        </w:rPr>
        <w:t xml:space="preserve">в) Тренер по плаванию не понимал, почему она едет в деревню, считал это бредом. </w:t>
      </w:r>
    </w:p>
    <w:p w14:paraId="75B36388" w14:textId="77777777" w:rsidR="00631EE1" w:rsidRDefault="00631EE1" w:rsidP="00631EE1">
      <w:pPr>
        <w:rPr>
          <w:lang w:val="ru-RU"/>
        </w:rPr>
      </w:pPr>
      <w:r>
        <w:rPr>
          <w:lang w:val="ru-RU"/>
        </w:rPr>
        <w:t>г) Стандартная практика этнолога – уезжать куда-то далеко.</w:t>
      </w:r>
    </w:p>
    <w:p w14:paraId="7DFE4E0A" w14:textId="77777777" w:rsidR="00631EE1" w:rsidRDefault="00631EE1" w:rsidP="00631EE1">
      <w:pPr>
        <w:rPr>
          <w:lang w:val="ru-RU"/>
        </w:rPr>
      </w:pPr>
      <w:r>
        <w:rPr>
          <w:lang w:val="ru-RU"/>
        </w:rPr>
        <w:t xml:space="preserve">д) Все друзья поддерживали Настю в желании уехать в деревню. </w:t>
      </w:r>
    </w:p>
    <w:p w14:paraId="2004DCBB" w14:textId="77777777" w:rsidR="00631EE1" w:rsidRDefault="00631EE1" w:rsidP="00631EE1">
      <w:pPr>
        <w:rPr>
          <w:lang w:val="ru-RU"/>
        </w:rPr>
      </w:pPr>
      <w:r>
        <w:rPr>
          <w:lang w:val="ru-RU"/>
        </w:rPr>
        <w:t>е) Жить в деревне – совсем не круто.</w:t>
      </w:r>
    </w:p>
    <w:p w14:paraId="7594B897" w14:textId="77777777" w:rsidR="00631EE1" w:rsidRDefault="00631EE1" w:rsidP="00631EE1">
      <w:pPr>
        <w:rPr>
          <w:lang w:val="ru-RU"/>
        </w:rPr>
      </w:pPr>
      <w:r>
        <w:rPr>
          <w:rFonts w:cstheme="minorHAnsi"/>
          <w:lang w:val="ru-RU"/>
        </w:rPr>
        <w:t>ё)</w:t>
      </w:r>
      <w:r>
        <w:rPr>
          <w:lang w:val="ru-RU"/>
        </w:rPr>
        <w:t xml:space="preserve"> В деревне нет личного пространства. </w:t>
      </w:r>
    </w:p>
    <w:p w14:paraId="657A5DB5" w14:textId="77777777" w:rsidR="00631EE1" w:rsidRDefault="00631EE1" w:rsidP="00631EE1">
      <w:pPr>
        <w:rPr>
          <w:lang w:val="ru-RU"/>
        </w:rPr>
      </w:pPr>
      <w:r>
        <w:rPr>
          <w:lang w:val="ru-RU"/>
        </w:rPr>
        <w:t xml:space="preserve">ж) Настя считает, что нет жесткого отличия деревенских детей от городских детей. </w:t>
      </w:r>
    </w:p>
    <w:p w14:paraId="2269D57A" w14:textId="77777777" w:rsidR="00631EE1" w:rsidRDefault="00631EE1" w:rsidP="00631EE1">
      <w:pPr>
        <w:rPr>
          <w:lang w:val="ru-RU"/>
        </w:rPr>
      </w:pPr>
      <w:r>
        <w:rPr>
          <w:lang w:val="ru-RU"/>
        </w:rPr>
        <w:t xml:space="preserve">з)   Настя три года преподавала в деревне историю и литературу. </w:t>
      </w:r>
    </w:p>
    <w:p w14:paraId="194A7776" w14:textId="77777777" w:rsidR="003F7A13" w:rsidRPr="00631EE1" w:rsidRDefault="003F7A13">
      <w:pPr>
        <w:rPr>
          <w:lang w:val="ru-RU"/>
        </w:rPr>
      </w:pPr>
    </w:p>
    <w:sectPr w:rsidR="003F7A13" w:rsidRPr="0063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18CA"/>
    <w:multiLevelType w:val="hybridMultilevel"/>
    <w:tmpl w:val="05CA8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E1"/>
    <w:rsid w:val="003F7A13"/>
    <w:rsid w:val="0060037A"/>
    <w:rsid w:val="006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D82"/>
  <w15:chartTrackingRefBased/>
  <w15:docId w15:val="{0B1CFE89-355A-42CF-8A91-8AD55B2F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E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1EE1"/>
    <w:rPr>
      <w:color w:val="0563C1" w:themeColor="hyperlink"/>
      <w:u w:val="single"/>
    </w:rPr>
  </w:style>
  <w:style w:type="character" w:customStyle="1" w:styleId="style-scope">
    <w:name w:val="style-scope"/>
    <w:basedOn w:val="Standardnpsmoodstavce"/>
    <w:rsid w:val="006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YxQ6ctV-I&amp;t=124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6mYxQ6ctV-I?start=124&amp;feature=oembed" TargetMode="External"/><Relationship Id="rId5" Type="http://schemas.openxmlformats.org/officeDocument/2006/relationships/hyperlink" Target="https://www.youtube.com/watch?v=6mYxQ6ctV-I&amp;t=182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2021-04-23T16:23:00Z</dcterms:created>
  <dcterms:modified xsi:type="dcterms:W3CDTF">2021-04-23T16:23:00Z</dcterms:modified>
</cp:coreProperties>
</file>