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74E1" w14:textId="5AAAF978" w:rsidR="002B7DB5" w:rsidRPr="002B7DB5" w:rsidRDefault="002B7DB5" w:rsidP="002B7DB5">
      <w:pPr>
        <w:pStyle w:val="Bezmezer"/>
        <w:spacing w:line="360" w:lineRule="auto"/>
        <w:jc w:val="center"/>
        <w:rPr>
          <w:b/>
          <w:bCs/>
          <w:sz w:val="24"/>
          <w:szCs w:val="24"/>
          <w:lang w:val="ru-RU"/>
        </w:rPr>
      </w:pPr>
      <w:r w:rsidRPr="002B7DB5">
        <w:rPr>
          <w:b/>
          <w:bCs/>
          <w:sz w:val="24"/>
          <w:szCs w:val="24"/>
          <w:lang w:val="ru-RU"/>
        </w:rPr>
        <w:t>RJ1004</w:t>
      </w:r>
      <w:r>
        <w:rPr>
          <w:b/>
          <w:bCs/>
          <w:sz w:val="24"/>
          <w:szCs w:val="24"/>
          <w:lang w:val="ru-RU"/>
        </w:rPr>
        <w:t xml:space="preserve"> Морфология русского языка 2</w:t>
      </w:r>
    </w:p>
    <w:p w14:paraId="3774EB65" w14:textId="3917A5A6" w:rsidR="002B7DB5" w:rsidRPr="002B7DB5" w:rsidRDefault="002B7DB5" w:rsidP="002B7DB5">
      <w:pPr>
        <w:pStyle w:val="Bezmezer"/>
        <w:spacing w:line="360" w:lineRule="auto"/>
        <w:jc w:val="center"/>
        <w:rPr>
          <w:b/>
          <w:bCs/>
          <w:sz w:val="24"/>
          <w:szCs w:val="24"/>
          <w:lang w:val="ru-RU"/>
        </w:rPr>
      </w:pPr>
      <w:r w:rsidRPr="002B7DB5">
        <w:rPr>
          <w:b/>
          <w:bCs/>
          <w:sz w:val="24"/>
          <w:szCs w:val="24"/>
          <w:lang w:val="ru-RU"/>
        </w:rPr>
        <w:t>Устная часть экзамена</w:t>
      </w:r>
    </w:p>
    <w:p w14:paraId="759092EE" w14:textId="77777777" w:rsidR="002B7DB5" w:rsidRPr="002B7DB5" w:rsidRDefault="002B7DB5" w:rsidP="002B7DB5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2B7DB5">
        <w:rPr>
          <w:sz w:val="24"/>
          <w:szCs w:val="24"/>
          <w:lang w:val="ru-RU"/>
        </w:rPr>
        <w:t xml:space="preserve">1. Словообразование как раздел морфологии. Виды морфем (названия, примеры). Способы образования слов в русском языке. </w:t>
      </w:r>
    </w:p>
    <w:p w14:paraId="34DE209E" w14:textId="77777777" w:rsidR="002B7DB5" w:rsidRPr="002B7DB5" w:rsidRDefault="002B7DB5" w:rsidP="002B7DB5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2B7DB5">
        <w:rPr>
          <w:sz w:val="24"/>
          <w:szCs w:val="24"/>
          <w:lang w:val="ru-RU"/>
        </w:rPr>
        <w:t xml:space="preserve">2. Имя существительное как часть речи: грамматические категории (род, число, падеж). Принципы склонения существительных в русском языке по сравнению с чешским. Категория одушевлённости в русском и чешском языках. </w:t>
      </w:r>
    </w:p>
    <w:p w14:paraId="3A4932C3" w14:textId="77777777" w:rsidR="002B7DB5" w:rsidRDefault="002B7DB5" w:rsidP="002B7DB5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2B7DB5">
        <w:rPr>
          <w:sz w:val="24"/>
          <w:szCs w:val="24"/>
          <w:lang w:val="ru-RU"/>
        </w:rPr>
        <w:t xml:space="preserve">3. 1-ое, 2-ое, 3-ье склонение имён существительных в русском языке: основная характеристика типа склонения, примеры. Особенности каждого типа склонения. </w:t>
      </w:r>
    </w:p>
    <w:p w14:paraId="553E1CB5" w14:textId="77777777" w:rsidR="002B7DB5" w:rsidRDefault="002B7DB5" w:rsidP="002B7DB5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2B7DB5">
        <w:rPr>
          <w:sz w:val="24"/>
          <w:szCs w:val="24"/>
          <w:lang w:val="ru-RU"/>
        </w:rPr>
        <w:t xml:space="preserve">4. Имя прилагательное как часть речи: грамматические категории. Склонение имён прилагательных. Полные и краткие формы. Степени сравнения. </w:t>
      </w:r>
    </w:p>
    <w:p w14:paraId="15623AA2" w14:textId="77777777" w:rsidR="002B7DB5" w:rsidRDefault="002B7DB5" w:rsidP="002B7DB5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2B7DB5">
        <w:rPr>
          <w:sz w:val="24"/>
          <w:szCs w:val="24"/>
          <w:lang w:val="ru-RU"/>
        </w:rPr>
        <w:t xml:space="preserve">5. Личные, притяжательные, возвратное местоимение: значение, грамматические особенности. </w:t>
      </w:r>
    </w:p>
    <w:p w14:paraId="0B61AF80" w14:textId="77777777" w:rsidR="002B7DB5" w:rsidRDefault="002B7DB5" w:rsidP="002B7DB5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2B7DB5">
        <w:rPr>
          <w:sz w:val="24"/>
          <w:szCs w:val="24"/>
          <w:lang w:val="ru-RU"/>
        </w:rPr>
        <w:t xml:space="preserve">6. Отрицательные, указательные, неопределённые местоимения: значение, грамматические особенности. </w:t>
      </w:r>
    </w:p>
    <w:p w14:paraId="4EF2F96D" w14:textId="77777777" w:rsidR="002B7DB5" w:rsidRDefault="002B7DB5" w:rsidP="002B7DB5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2B7DB5">
        <w:rPr>
          <w:sz w:val="24"/>
          <w:szCs w:val="24"/>
          <w:lang w:val="ru-RU"/>
        </w:rPr>
        <w:t xml:space="preserve">7. Количественные числительные: значение, грамматические особенности. Правописание. Сочетаемость количественных числительных с другими частями речи (сравнить с чешским языком). </w:t>
      </w:r>
    </w:p>
    <w:p w14:paraId="6DBF8034" w14:textId="77777777" w:rsidR="002B7DB5" w:rsidRDefault="002B7DB5" w:rsidP="002B7DB5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2B7DB5">
        <w:rPr>
          <w:sz w:val="24"/>
          <w:szCs w:val="24"/>
          <w:lang w:val="ru-RU"/>
        </w:rPr>
        <w:t xml:space="preserve">8. Порядковые и собирательные числительные: значение, грамматические особенности. Сочетаемость порядковых и собирательных числительных с другими частями речи (сравнить с чешским языком). </w:t>
      </w:r>
    </w:p>
    <w:p w14:paraId="1387B5E2" w14:textId="77777777" w:rsidR="002B7DB5" w:rsidRDefault="002B7DB5" w:rsidP="002B7DB5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2B7DB5">
        <w:rPr>
          <w:sz w:val="24"/>
          <w:szCs w:val="24"/>
          <w:lang w:val="ru-RU"/>
        </w:rPr>
        <w:t xml:space="preserve">9. Неопределённо-количественные, кратные, дробные числительные: значение, грамматические особенности (сравнить с чешским языком). </w:t>
      </w:r>
    </w:p>
    <w:p w14:paraId="7887C97E" w14:textId="77777777" w:rsidR="002B7DB5" w:rsidRDefault="002B7DB5" w:rsidP="002B7DB5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2B7DB5">
        <w:rPr>
          <w:sz w:val="24"/>
          <w:szCs w:val="24"/>
          <w:lang w:val="ru-RU"/>
        </w:rPr>
        <w:t xml:space="preserve">10. Глагол как часть речи: грамматические категории русского глагола в сравнении с чешским, примеры. </w:t>
      </w:r>
    </w:p>
    <w:p w14:paraId="070CDA94" w14:textId="77777777" w:rsidR="002B7DB5" w:rsidRDefault="002B7DB5" w:rsidP="002B7DB5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2B7DB5">
        <w:rPr>
          <w:sz w:val="24"/>
          <w:szCs w:val="24"/>
          <w:lang w:val="ru-RU"/>
        </w:rPr>
        <w:t xml:space="preserve">11. Спряжение глагола (принципы спряжения, способы определения спряжения), вид глагола, время глагола. </w:t>
      </w:r>
    </w:p>
    <w:p w14:paraId="4FF4A5E9" w14:textId="77777777" w:rsidR="002B7DB5" w:rsidRDefault="002B7DB5" w:rsidP="002B7DB5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2B7DB5">
        <w:rPr>
          <w:sz w:val="24"/>
          <w:szCs w:val="24"/>
          <w:lang w:val="ru-RU"/>
        </w:rPr>
        <w:t xml:space="preserve">12. Глагольное наклонение, способы образования форм наклонения, залог. Глаголы движения. </w:t>
      </w:r>
    </w:p>
    <w:p w14:paraId="13DF778E" w14:textId="77777777" w:rsidR="002B7DB5" w:rsidRDefault="002B7DB5" w:rsidP="002B7DB5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2B7DB5">
        <w:rPr>
          <w:sz w:val="24"/>
          <w:szCs w:val="24"/>
          <w:lang w:val="ru-RU"/>
        </w:rPr>
        <w:t xml:space="preserve">13. Причастие, деепричастие: значение, грамматические особенности. </w:t>
      </w:r>
    </w:p>
    <w:p w14:paraId="6334B03D" w14:textId="77777777" w:rsidR="002B7DB5" w:rsidRDefault="002B7DB5" w:rsidP="002B7DB5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2B7DB5">
        <w:rPr>
          <w:sz w:val="24"/>
          <w:szCs w:val="24"/>
          <w:lang w:val="ru-RU"/>
        </w:rPr>
        <w:t xml:space="preserve">14. Наречие как часть речи. Степени сравнения наречий. Предикативы. </w:t>
      </w:r>
    </w:p>
    <w:p w14:paraId="11C548AF" w14:textId="7EFA4BA3" w:rsidR="00E340E5" w:rsidRPr="002B7DB5" w:rsidRDefault="002B7DB5" w:rsidP="002B7DB5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2B7DB5">
        <w:rPr>
          <w:sz w:val="24"/>
          <w:szCs w:val="24"/>
          <w:lang w:val="ru-RU"/>
        </w:rPr>
        <w:t>15. Служебные части речи: предлоги, союзы, частицы, междометия.</w:t>
      </w:r>
    </w:p>
    <w:sectPr w:rsidR="00E340E5" w:rsidRPr="002B7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2B7DB5"/>
    <w:rsid w:val="008114C6"/>
    <w:rsid w:val="00E3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A6B6"/>
  <w15:chartTrackingRefBased/>
  <w15:docId w15:val="{4B0C0CB6-2128-4179-999B-714B1F41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B7D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Sokolova</dc:creator>
  <cp:keywords/>
  <dc:description/>
  <cp:lastModifiedBy>Anastasija Sokolova</cp:lastModifiedBy>
  <cp:revision>2</cp:revision>
  <dcterms:created xsi:type="dcterms:W3CDTF">2022-05-16T10:11:00Z</dcterms:created>
  <dcterms:modified xsi:type="dcterms:W3CDTF">2022-05-16T10:12:00Z</dcterms:modified>
</cp:coreProperties>
</file>