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8n09lktguh9x" w:id="0"/>
      <w:bookmarkEnd w:id="0"/>
      <w:r w:rsidDel="00000000" w:rsidR="00000000" w:rsidRPr="00000000">
        <w:rPr>
          <w:rtl w:val="0"/>
        </w:rPr>
        <w:t xml:space="preserve">Sop601 / SOk471 Herní principy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UČO: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Jaké pro vás nejdůležitější myšlenky, znalosti, dovednosti (aj) si z kurzu odnášíte?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Kde využijete poznatky z kurzu?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 na kurzu fungovalo dobře?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 na kurzu nefungovalo nebo by se dalo zlepšit?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