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D6E64" w14:textId="15B3F9C4" w:rsidR="0047226C" w:rsidRPr="0047226C" w:rsidRDefault="0047226C">
      <w:pPr>
        <w:rPr>
          <w:b/>
          <w:sz w:val="24"/>
        </w:rPr>
      </w:pPr>
      <w:r w:rsidRPr="0047226C">
        <w:rPr>
          <w:b/>
          <w:sz w:val="24"/>
        </w:rPr>
        <w:t>Zpětná vazba k</w:t>
      </w:r>
      <w:r w:rsidR="00A351E2">
        <w:rPr>
          <w:b/>
          <w:sz w:val="24"/>
        </w:rPr>
        <w:t xml:space="preserve"> portfoliovému úkolu </w:t>
      </w:r>
      <w:r w:rsidRPr="0047226C">
        <w:rPr>
          <w:b/>
          <w:sz w:val="24"/>
        </w:rPr>
        <w:t>z</w:t>
      </w:r>
      <w:r>
        <w:rPr>
          <w:b/>
          <w:sz w:val="24"/>
        </w:rPr>
        <w:t> </w:t>
      </w:r>
      <w:r w:rsidRPr="0047226C">
        <w:rPr>
          <w:b/>
          <w:sz w:val="24"/>
        </w:rPr>
        <w:t>diagnostiky</w:t>
      </w:r>
      <w:r>
        <w:rPr>
          <w:b/>
          <w:sz w:val="24"/>
        </w:rPr>
        <w:t xml:space="preserve"> (Vlčková)</w:t>
      </w:r>
    </w:p>
    <w:p w14:paraId="51046518" w14:textId="30A71F10" w:rsidR="001E5F91" w:rsidRDefault="001E5F91">
      <w:pPr>
        <w:rPr>
          <w:b/>
        </w:rPr>
      </w:pPr>
    </w:p>
    <w:p w14:paraId="165F7E62" w14:textId="2BC4654E" w:rsidR="001E5F91" w:rsidRDefault="001E5F91">
      <w:pPr>
        <w:rPr>
          <w:b/>
        </w:rPr>
      </w:pPr>
      <w:r>
        <w:rPr>
          <w:b/>
        </w:rPr>
        <w:t>Cíl</w:t>
      </w:r>
    </w:p>
    <w:p w14:paraId="39BD6E66" w14:textId="295A1208" w:rsidR="0047226C" w:rsidRDefault="0047226C" w:rsidP="001534C4">
      <w:pPr>
        <w:pStyle w:val="Odstavecseseznamem"/>
        <w:numPr>
          <w:ilvl w:val="0"/>
          <w:numId w:val="3"/>
        </w:numPr>
      </w:pPr>
      <w:r w:rsidRPr="001E5F91">
        <w:rPr>
          <w:b/>
        </w:rPr>
        <w:t>Přesně formulovat cíl</w:t>
      </w:r>
      <w:r w:rsidR="001E5F91" w:rsidRPr="001E5F91">
        <w:rPr>
          <w:b/>
        </w:rPr>
        <w:t>: „</w:t>
      </w:r>
      <w:r w:rsidRPr="00466BC3">
        <w:t xml:space="preserve">Jako cíl své diagnostické činnosti jsem si stanovil zjistit Lindinu </w:t>
      </w:r>
      <w:r w:rsidRPr="001E5F91">
        <w:rPr>
          <w:color w:val="FF0000"/>
        </w:rPr>
        <w:t xml:space="preserve">potenciální změnu motivace ke studiu </w:t>
      </w:r>
      <w:r w:rsidRPr="00466BC3">
        <w:t>po přechodu na online výuku z</w:t>
      </w:r>
      <w:r w:rsidR="001E5F91">
        <w:t> </w:t>
      </w:r>
      <w:r w:rsidRPr="00466BC3">
        <w:t>domova</w:t>
      </w:r>
      <w:r w:rsidR="001E5F91">
        <w:t>“</w:t>
      </w:r>
      <w:r w:rsidR="001534C4">
        <w:t xml:space="preserve"> – </w:t>
      </w:r>
      <w:r>
        <w:t>není jasné motivace, v kterém předmětu</w:t>
      </w:r>
    </w:p>
    <w:p w14:paraId="39BD6E67" w14:textId="77777777" w:rsidR="0047226C" w:rsidRDefault="0047226C"/>
    <w:p w14:paraId="39BD6E68" w14:textId="28C7575C" w:rsidR="0047226C" w:rsidRPr="0047226C" w:rsidRDefault="0047226C">
      <w:pPr>
        <w:rPr>
          <w:b/>
        </w:rPr>
      </w:pPr>
      <w:r w:rsidRPr="0047226C">
        <w:rPr>
          <w:b/>
        </w:rPr>
        <w:t>Metody</w:t>
      </w:r>
      <w:r w:rsidR="001E5F91">
        <w:rPr>
          <w:b/>
        </w:rPr>
        <w:t xml:space="preserve"> sběru dat</w:t>
      </w:r>
      <w:r w:rsidR="00290DD0">
        <w:rPr>
          <w:b/>
        </w:rPr>
        <w:t>, diagnostické metody</w:t>
      </w:r>
    </w:p>
    <w:p w14:paraId="39BD6E69" w14:textId="77777777" w:rsidR="00A63840" w:rsidRDefault="00A63840" w:rsidP="0047226C">
      <w:pPr>
        <w:pStyle w:val="Odstavecseseznamem"/>
        <w:numPr>
          <w:ilvl w:val="0"/>
          <w:numId w:val="2"/>
        </w:numPr>
      </w:pPr>
      <w:r>
        <w:t>Měly by posbírat data k cíli (př. chybný: cíl = změna motivace k učení z prezenčního na online X metoda = pozorování času a obsahu učení)</w:t>
      </w:r>
    </w:p>
    <w:p w14:paraId="39BD6E6A" w14:textId="3C782941" w:rsidR="0047226C" w:rsidRDefault="0047226C" w:rsidP="0047226C">
      <w:pPr>
        <w:pStyle w:val="Odstavecseseznamem"/>
        <w:numPr>
          <w:ilvl w:val="0"/>
          <w:numId w:val="2"/>
        </w:numPr>
      </w:pPr>
      <w:r>
        <w:t>Odkazovat nejen na originál</w:t>
      </w:r>
      <w:r w:rsidR="00DF4FD3">
        <w:t xml:space="preserve"> nástroje</w:t>
      </w:r>
      <w:r>
        <w:t>, ale adaptaci na české prostředí, se kterou pracujete</w:t>
      </w:r>
    </w:p>
    <w:p w14:paraId="39BD6E6B" w14:textId="5E4B4750" w:rsidR="0047226C" w:rsidRDefault="00DF4FD3" w:rsidP="0047226C">
      <w:pPr>
        <w:pStyle w:val="Odstavecseseznamem"/>
        <w:numPr>
          <w:ilvl w:val="0"/>
          <w:numId w:val="2"/>
        </w:numPr>
      </w:pPr>
      <w:r>
        <w:t>Teorie za nástrojem by n</w:t>
      </w:r>
      <w:r w:rsidR="0047226C">
        <w:t>eměla by být moc stará, teorie se mění</w:t>
      </w:r>
    </w:p>
    <w:p w14:paraId="62FF8ADC" w14:textId="77777777" w:rsidR="00DF4FD3" w:rsidRDefault="00DF4FD3" w:rsidP="00DF4FD3">
      <w:pPr>
        <w:pStyle w:val="Odstavecseseznamem"/>
        <w:ind w:left="360"/>
      </w:pPr>
    </w:p>
    <w:p w14:paraId="031AA999" w14:textId="79016372" w:rsidR="00D675DD" w:rsidRDefault="00DF4FD3" w:rsidP="00D675DD">
      <w:r>
        <w:t>Rozhovor</w:t>
      </w:r>
    </w:p>
    <w:p w14:paraId="0E0B7BFB" w14:textId="0B1D6E3C" w:rsidR="006F0B00" w:rsidRDefault="00771A47" w:rsidP="00D675DD">
      <w:pPr>
        <w:pStyle w:val="Odstavecseseznamem"/>
        <w:numPr>
          <w:ilvl w:val="0"/>
          <w:numId w:val="12"/>
        </w:numPr>
      </w:pPr>
      <w:r>
        <w:t xml:space="preserve">Neklást sugestivní otázky, nedávat tolik uzavřených otázek </w:t>
      </w:r>
      <w:r w:rsidR="00DF4FD3">
        <w:t xml:space="preserve">v rozhovoru </w:t>
      </w:r>
      <w:r>
        <w:t>(ano-ne), nedávat dvojité otázky</w:t>
      </w:r>
      <w:r w:rsidR="006F0B00" w:rsidRPr="006F0B00">
        <w:t xml:space="preserve"> </w:t>
      </w:r>
    </w:p>
    <w:p w14:paraId="4C81106C" w14:textId="109061FA" w:rsidR="006F0B00" w:rsidRDefault="006F0B00" w:rsidP="006F0B00">
      <w:pPr>
        <w:pStyle w:val="Odstavecseseznamem"/>
        <w:numPr>
          <w:ilvl w:val="0"/>
          <w:numId w:val="2"/>
        </w:numPr>
      </w:pPr>
      <w:r>
        <w:t xml:space="preserve">Rozhovor by měl být veden dle pravidel vedení rozhovory, jak se začíná, že se nedávají sugestivní otázky, ale nahrazují se otevřenými. </w:t>
      </w:r>
    </w:p>
    <w:p w14:paraId="39BD6E6D" w14:textId="2EBC87EB" w:rsidR="001534C4" w:rsidRDefault="001534C4" w:rsidP="0047226C">
      <w:pPr>
        <w:pStyle w:val="Odstavecseseznamem"/>
        <w:numPr>
          <w:ilvl w:val="0"/>
          <w:numId w:val="2"/>
        </w:numPr>
      </w:pPr>
      <w:r>
        <w:t>Přepis rozhovoru dle transkripčních pravidel</w:t>
      </w:r>
      <w:r w:rsidR="00370030">
        <w:t xml:space="preserve"> (známe z výzkumu)</w:t>
      </w:r>
    </w:p>
    <w:p w14:paraId="39BD6E6E" w14:textId="3E4DC539" w:rsidR="0047226C" w:rsidRDefault="0047226C" w:rsidP="0047226C"/>
    <w:p w14:paraId="4893F82B" w14:textId="413C2E9F" w:rsidR="00D675DD" w:rsidRDefault="00D675DD" w:rsidP="0047226C">
      <w:r>
        <w:t>Dotazník</w:t>
      </w:r>
    </w:p>
    <w:p w14:paraId="3CD55A3C" w14:textId="272C30C9" w:rsidR="00D675DD" w:rsidRDefault="00D675DD" w:rsidP="00D675DD">
      <w:pPr>
        <w:pStyle w:val="Odstavecseseznamem"/>
        <w:numPr>
          <w:ilvl w:val="0"/>
          <w:numId w:val="11"/>
        </w:numPr>
      </w:pPr>
      <w:r w:rsidRPr="007B7458">
        <w:t>Dotazník nebyl v plném svém potenciálu, mohl to být s klidem rozhovor</w:t>
      </w:r>
      <w:r w:rsidR="00883915">
        <w:t xml:space="preserve"> (z dotazníku nevíme, proč)</w:t>
      </w:r>
      <w:r w:rsidRPr="007B7458">
        <w:t xml:space="preserve">. </w:t>
      </w:r>
      <w:r>
        <w:t xml:space="preserve">Vlastně jen formálně jako třetí metoda, účelově. </w:t>
      </w:r>
      <w:r w:rsidRPr="007B7458">
        <w:t>Proč nebyl využit nějaký známý dotazník?</w:t>
      </w:r>
    </w:p>
    <w:p w14:paraId="65585A3F" w14:textId="2DEE0734" w:rsidR="00A1428A" w:rsidRDefault="00A1428A" w:rsidP="00D675DD">
      <w:pPr>
        <w:pStyle w:val="Odstavecseseznamem"/>
        <w:numPr>
          <w:ilvl w:val="0"/>
          <w:numId w:val="11"/>
        </w:numPr>
      </w:pPr>
      <w:r>
        <w:t xml:space="preserve">Psát o dotazníku po načtení kapitoly dotazník, ne nesmysly (kvalitativní </w:t>
      </w:r>
      <w:r w:rsidR="00F07732">
        <w:t>do</w:t>
      </w:r>
      <w:r>
        <w:t>tazník, uzavřený dotazník apod.), ukazuje to na neprofesionálnost učitele</w:t>
      </w:r>
      <w:r w:rsidR="00F07732">
        <w:t xml:space="preserve"> a vzbuzuje nedůvěru v učitelovu práci!</w:t>
      </w:r>
    </w:p>
    <w:p w14:paraId="4189850A" w14:textId="11D6CDDB" w:rsidR="00D675DD" w:rsidRDefault="00D675DD" w:rsidP="00011867"/>
    <w:p w14:paraId="78A4023A" w14:textId="413E96CA" w:rsidR="00011867" w:rsidRDefault="00011867" w:rsidP="00011867">
      <w:r>
        <w:t>…………………………………….</w:t>
      </w:r>
    </w:p>
    <w:p w14:paraId="474B5A6A" w14:textId="70312850" w:rsidR="00D675DD" w:rsidRDefault="00011867" w:rsidP="009B3D6F">
      <w:r>
        <w:t>„</w:t>
      </w:r>
      <w:r w:rsidRPr="00011867">
        <w:t>Cílem diagnostické činnosti je zjistit, proč Filip často zapomíná postupy výpočtů u příkladů typu sčítání, odečítání, násobení a dělení s desetinnými čísly. Dále bych chtěla zjistit, jaký má vztah Filip k matematice a ke škole.</w:t>
      </w:r>
      <w:r>
        <w:t>“</w:t>
      </w:r>
    </w:p>
    <w:p w14:paraId="2E0FD0F4" w14:textId="77777777" w:rsidR="009B3D6F" w:rsidRPr="003732F8" w:rsidRDefault="009B3D6F" w:rsidP="00883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F8">
        <w:rPr>
          <w:rFonts w:ascii="Times New Roman" w:hAnsi="Times New Roman" w:cs="Times New Roman"/>
          <w:sz w:val="24"/>
          <w:szCs w:val="24"/>
        </w:rPr>
        <w:t xml:space="preserve">1) Máš rád matematiku? </w:t>
      </w:r>
      <w:r w:rsidRPr="0075365C">
        <w:rPr>
          <w:rFonts w:ascii="Times New Roman" w:hAnsi="Times New Roman" w:cs="Times New Roman"/>
          <w:i/>
          <w:iCs/>
          <w:sz w:val="24"/>
          <w:szCs w:val="24"/>
        </w:rPr>
        <w:t>Jak kdy</w:t>
      </w:r>
    </w:p>
    <w:p w14:paraId="2FCFFC47" w14:textId="77777777" w:rsidR="009B3D6F" w:rsidRPr="003732F8" w:rsidRDefault="009B3D6F" w:rsidP="00883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F8">
        <w:rPr>
          <w:rFonts w:ascii="Times New Roman" w:hAnsi="Times New Roman" w:cs="Times New Roman"/>
          <w:sz w:val="24"/>
          <w:szCs w:val="24"/>
        </w:rPr>
        <w:t xml:space="preserve">2) Baví tě vyučovací hodina matematiky? </w:t>
      </w:r>
      <w:r w:rsidRPr="0075365C">
        <w:rPr>
          <w:rFonts w:ascii="Times New Roman" w:hAnsi="Times New Roman" w:cs="Times New Roman"/>
          <w:i/>
          <w:iCs/>
          <w:sz w:val="24"/>
          <w:szCs w:val="24"/>
        </w:rPr>
        <w:t>Moc ne</w:t>
      </w:r>
    </w:p>
    <w:p w14:paraId="590E0F40" w14:textId="77777777" w:rsidR="009B3D6F" w:rsidRPr="003732F8" w:rsidRDefault="009B3D6F" w:rsidP="00883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F8">
        <w:rPr>
          <w:rFonts w:ascii="Times New Roman" w:hAnsi="Times New Roman" w:cs="Times New Roman"/>
          <w:sz w:val="24"/>
          <w:szCs w:val="24"/>
        </w:rPr>
        <w:t xml:space="preserve">3) Počítáš radši slovní úlohy nebo příklady do sešitu? </w:t>
      </w:r>
      <w:r w:rsidRPr="0075365C">
        <w:rPr>
          <w:rFonts w:ascii="Times New Roman" w:hAnsi="Times New Roman" w:cs="Times New Roman"/>
          <w:i/>
          <w:iCs/>
          <w:sz w:val="24"/>
          <w:szCs w:val="24"/>
        </w:rPr>
        <w:t>Příklady do sešitu</w:t>
      </w:r>
    </w:p>
    <w:p w14:paraId="0B6BF3D4" w14:textId="77777777" w:rsidR="009B3D6F" w:rsidRPr="003732F8" w:rsidRDefault="009B3D6F" w:rsidP="00883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F8">
        <w:rPr>
          <w:rFonts w:ascii="Times New Roman" w:hAnsi="Times New Roman" w:cs="Times New Roman"/>
          <w:sz w:val="24"/>
          <w:szCs w:val="24"/>
        </w:rPr>
        <w:t xml:space="preserve">4) Rozumíš paní učitelce, když Vám vysvětluje jednotlivé postupy? </w:t>
      </w:r>
      <w:r w:rsidRPr="0075365C">
        <w:rPr>
          <w:rFonts w:ascii="Times New Roman" w:hAnsi="Times New Roman" w:cs="Times New Roman"/>
          <w:i/>
          <w:iCs/>
          <w:sz w:val="24"/>
          <w:szCs w:val="24"/>
        </w:rPr>
        <w:t>Spíše ano</w:t>
      </w:r>
    </w:p>
    <w:p w14:paraId="4775BCDE" w14:textId="77777777" w:rsidR="009B3D6F" w:rsidRPr="003732F8" w:rsidRDefault="009B3D6F" w:rsidP="00883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F8">
        <w:rPr>
          <w:rFonts w:ascii="Times New Roman" w:hAnsi="Times New Roman" w:cs="Times New Roman"/>
          <w:sz w:val="24"/>
          <w:szCs w:val="24"/>
        </w:rPr>
        <w:t xml:space="preserve">5) Umíš převést desetinné číslo na zlomek? </w:t>
      </w:r>
      <w:r w:rsidRPr="0075365C">
        <w:rPr>
          <w:rFonts w:ascii="Times New Roman" w:hAnsi="Times New Roman" w:cs="Times New Roman"/>
          <w:i/>
          <w:iCs/>
          <w:sz w:val="24"/>
          <w:szCs w:val="24"/>
        </w:rPr>
        <w:t>Ano</w:t>
      </w:r>
    </w:p>
    <w:p w14:paraId="0ADB7AFA" w14:textId="77777777" w:rsidR="009B3D6F" w:rsidRPr="003732F8" w:rsidRDefault="009B3D6F" w:rsidP="00883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F8">
        <w:rPr>
          <w:rFonts w:ascii="Times New Roman" w:hAnsi="Times New Roman" w:cs="Times New Roman"/>
          <w:sz w:val="24"/>
          <w:szCs w:val="24"/>
        </w:rPr>
        <w:t xml:space="preserve">6) Učíš se matematiku i doma s rodiči? </w:t>
      </w:r>
      <w:r w:rsidRPr="0075365C">
        <w:rPr>
          <w:rFonts w:ascii="Times New Roman" w:hAnsi="Times New Roman" w:cs="Times New Roman"/>
          <w:i/>
          <w:iCs/>
          <w:sz w:val="24"/>
          <w:szCs w:val="24"/>
        </w:rPr>
        <w:t>Ano, s mamkou</w:t>
      </w:r>
    </w:p>
    <w:p w14:paraId="210972A2" w14:textId="77777777" w:rsidR="009B3D6F" w:rsidRPr="003732F8" w:rsidRDefault="009B3D6F" w:rsidP="00883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F8">
        <w:rPr>
          <w:rFonts w:ascii="Times New Roman" w:hAnsi="Times New Roman" w:cs="Times New Roman"/>
          <w:sz w:val="24"/>
          <w:szCs w:val="24"/>
        </w:rPr>
        <w:t xml:space="preserve">7) Počítáš si i příklady sám? </w:t>
      </w:r>
      <w:r w:rsidRPr="0075365C">
        <w:rPr>
          <w:rFonts w:ascii="Times New Roman" w:hAnsi="Times New Roman" w:cs="Times New Roman"/>
          <w:i/>
          <w:iCs/>
          <w:sz w:val="24"/>
          <w:szCs w:val="24"/>
        </w:rPr>
        <w:t>Spíše ne</w:t>
      </w:r>
    </w:p>
    <w:p w14:paraId="027F71F8" w14:textId="77777777" w:rsidR="009B3D6F" w:rsidRPr="003732F8" w:rsidRDefault="009B3D6F" w:rsidP="00883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F8">
        <w:rPr>
          <w:rFonts w:ascii="Times New Roman" w:hAnsi="Times New Roman" w:cs="Times New Roman"/>
          <w:sz w:val="24"/>
          <w:szCs w:val="24"/>
        </w:rPr>
        <w:t>8) Pomáhá ti s úkoly někdo?</w:t>
      </w:r>
      <w:r w:rsidRPr="0075365C">
        <w:rPr>
          <w:rFonts w:ascii="Times New Roman" w:hAnsi="Times New Roman" w:cs="Times New Roman"/>
          <w:i/>
          <w:iCs/>
          <w:sz w:val="24"/>
          <w:szCs w:val="24"/>
        </w:rPr>
        <w:t xml:space="preserve"> Ano</w:t>
      </w:r>
    </w:p>
    <w:p w14:paraId="262D1307" w14:textId="6D43956A" w:rsidR="009B3D6F" w:rsidRDefault="009B3D6F" w:rsidP="009B3D6F">
      <w:r>
        <w:t>…………………………………….</w:t>
      </w:r>
    </w:p>
    <w:p w14:paraId="54C7FBFE" w14:textId="7A0C97DB" w:rsidR="00883915" w:rsidRDefault="00A1428A" w:rsidP="009B3D6F">
      <w:r w:rsidRPr="00A1428A">
        <w:lastRenderedPageBreak/>
        <w:t xml:space="preserve">V rámci dotazníku jsem si zvolil 10 otázek, jež mají za cíl lépe pochopit pohled Agáty na její vzdělání, najít problém a diagnostikovat případnou poruchu. V rámci tohoto dotazníku jsem využil </w:t>
      </w:r>
      <w:r w:rsidRPr="00A1428A">
        <w:rPr>
          <w:highlight w:val="yellow"/>
        </w:rPr>
        <w:t>kvalitativní dotazník</w:t>
      </w:r>
      <w:r w:rsidRPr="00A1428A">
        <w:t xml:space="preserve">, jež je na míru postaven tak, aby mi prozradil, co potřebuji zjistit, jedná se o </w:t>
      </w:r>
      <w:r w:rsidRPr="00A1428A">
        <w:rPr>
          <w:highlight w:val="yellow"/>
        </w:rPr>
        <w:t>dotazník uzavřený.</w:t>
      </w:r>
      <w:r w:rsidRPr="00A1428A">
        <w:t xml:space="preserve"> Agáta měla možnost využít šest možností odpovědí. Souhlasím (5), Spíše souhlasíš (4), Souhlasím i nesouhlasím (3), Spíše nesouhlasím (2), Nesouhlasím (1), Nechci odpovídat (N)</w:t>
      </w:r>
    </w:p>
    <w:p w14:paraId="502AB839" w14:textId="38A82F52" w:rsidR="00A1428A" w:rsidRDefault="00A1428A" w:rsidP="009B3D6F">
      <w:r>
        <w:t>……………….</w:t>
      </w:r>
    </w:p>
    <w:p w14:paraId="003307D6" w14:textId="518034D5" w:rsidR="00290DD0" w:rsidRPr="00290DD0" w:rsidRDefault="00290DD0" w:rsidP="0047226C">
      <w:pPr>
        <w:rPr>
          <w:b/>
          <w:bCs/>
        </w:rPr>
      </w:pPr>
      <w:r w:rsidRPr="00290DD0">
        <w:rPr>
          <w:b/>
          <w:bCs/>
        </w:rPr>
        <w:t>Charakteristika žáka</w:t>
      </w:r>
      <w:r>
        <w:rPr>
          <w:b/>
          <w:bCs/>
        </w:rPr>
        <w:t xml:space="preserve"> (anamnéza)</w:t>
      </w:r>
    </w:p>
    <w:p w14:paraId="326EF014" w14:textId="77777777" w:rsidR="00290DD0" w:rsidRDefault="00290DD0" w:rsidP="00290DD0">
      <w:pPr>
        <w:pStyle w:val="Odstavecseseznamem"/>
        <w:numPr>
          <w:ilvl w:val="0"/>
          <w:numId w:val="9"/>
        </w:numPr>
      </w:pPr>
    </w:p>
    <w:p w14:paraId="106CD1F7" w14:textId="77777777" w:rsidR="00290DD0" w:rsidRDefault="00290DD0" w:rsidP="0047226C">
      <w:pPr>
        <w:rPr>
          <w:b/>
          <w:bCs/>
        </w:rPr>
      </w:pPr>
    </w:p>
    <w:p w14:paraId="1FD3E5EC" w14:textId="3E77AE77" w:rsidR="007712F1" w:rsidRPr="007712F1" w:rsidRDefault="007712F1" w:rsidP="0047226C">
      <w:pPr>
        <w:rPr>
          <w:b/>
          <w:bCs/>
        </w:rPr>
      </w:pPr>
      <w:r w:rsidRPr="007712F1">
        <w:rPr>
          <w:b/>
          <w:bCs/>
        </w:rPr>
        <w:t>Diagnóza</w:t>
      </w:r>
    </w:p>
    <w:p w14:paraId="4E4F9B59" w14:textId="77777777" w:rsidR="001240D1" w:rsidRDefault="007712F1" w:rsidP="001240D1">
      <w:pPr>
        <w:pStyle w:val="Odstavecseseznamem"/>
        <w:numPr>
          <w:ilvl w:val="0"/>
          <w:numId w:val="8"/>
        </w:numPr>
      </w:pPr>
      <w:r>
        <w:t xml:space="preserve">Diagnóza by se měla vázat na cíl, stejně tak jako doporučení. </w:t>
      </w:r>
    </w:p>
    <w:p w14:paraId="1B50ECCF" w14:textId="6503ABFF" w:rsidR="007712F1" w:rsidRDefault="007712F1" w:rsidP="001240D1">
      <w:pPr>
        <w:pStyle w:val="Odstavecseseznamem"/>
        <w:numPr>
          <w:ilvl w:val="0"/>
          <w:numId w:val="8"/>
        </w:numPr>
      </w:pPr>
      <w:r>
        <w:t xml:space="preserve">Mezi cílem, metodami a výsledky a doporučeními je </w:t>
      </w:r>
      <w:r w:rsidR="001240D1">
        <w:t>třeba mít soulad.</w:t>
      </w:r>
    </w:p>
    <w:p w14:paraId="35CAB144" w14:textId="6B0D6B67" w:rsidR="001240D1" w:rsidRDefault="00BA3159" w:rsidP="0047226C">
      <w:pPr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>„To že se nezjistila žádná diagnóza je vlastně dobře, protože se s tím dá lépe pracovat, když víme že je to pouze v žákovi a učiteli.“ – používat odborný jazyk</w:t>
      </w:r>
    </w:p>
    <w:p w14:paraId="7CDE3EA8" w14:textId="77777777" w:rsidR="00BA3159" w:rsidRDefault="00BA3159" w:rsidP="0047226C"/>
    <w:p w14:paraId="39BD6E6F" w14:textId="77777777" w:rsidR="003C2ACE" w:rsidRPr="003C2ACE" w:rsidRDefault="003C2ACE" w:rsidP="0047226C">
      <w:pPr>
        <w:rPr>
          <w:b/>
        </w:rPr>
      </w:pPr>
      <w:r w:rsidRPr="003C2ACE">
        <w:rPr>
          <w:b/>
        </w:rPr>
        <w:t>Doporučení</w:t>
      </w:r>
      <w:r w:rsidR="00CB4B95">
        <w:rPr>
          <w:b/>
        </w:rPr>
        <w:t>, opatření</w:t>
      </w:r>
    </w:p>
    <w:p w14:paraId="6B77EB34" w14:textId="77777777" w:rsidR="00AF6096" w:rsidRDefault="003C2ACE" w:rsidP="00AF6096">
      <w:pPr>
        <w:pStyle w:val="Odstavecseseznamem"/>
        <w:numPr>
          <w:ilvl w:val="0"/>
          <w:numId w:val="6"/>
        </w:numPr>
        <w:ind w:left="360"/>
      </w:pPr>
      <w:r w:rsidRPr="00AF6096">
        <w:rPr>
          <w:b/>
          <w:bCs/>
        </w:rPr>
        <w:t>Využít PLPP</w:t>
      </w:r>
      <w:r w:rsidR="00AF6096">
        <w:rPr>
          <w:b/>
          <w:bCs/>
        </w:rPr>
        <w:t xml:space="preserve">, propracovat více opatření, </w:t>
      </w:r>
      <w:proofErr w:type="gramStart"/>
      <w:r w:rsidR="00AF6096">
        <w:rPr>
          <w:b/>
          <w:bCs/>
        </w:rPr>
        <w:t>ne jen</w:t>
      </w:r>
      <w:proofErr w:type="gramEnd"/>
      <w:r w:rsidR="00AF6096">
        <w:rPr>
          <w:b/>
          <w:bCs/>
        </w:rPr>
        <w:t xml:space="preserve"> 3-4 věty! </w:t>
      </w:r>
      <w:r w:rsidR="00AF6096" w:rsidRPr="007B7458">
        <w:t>Opatření jsou málo rozepsaná, málo specifická, měla by být dle formuláře PLPP. Také by měla být více vázána na dyslexii</w:t>
      </w:r>
      <w:r w:rsidR="00AF6096">
        <w:t>, když už se o ní u žáka ví</w:t>
      </w:r>
      <w:r w:rsidR="00AF6096" w:rsidRPr="007B7458">
        <w:t xml:space="preserve"> a mohl by být využit IVP žáka na dyslexii na škole.</w:t>
      </w:r>
    </w:p>
    <w:p w14:paraId="39BD6E71" w14:textId="77777777" w:rsidR="003C2ACE" w:rsidRDefault="003C2ACE" w:rsidP="00037E42">
      <w:pPr>
        <w:pStyle w:val="Odstavecseseznamem"/>
        <w:numPr>
          <w:ilvl w:val="0"/>
          <w:numId w:val="6"/>
        </w:numPr>
        <w:ind w:left="360"/>
      </w:pPr>
      <w:r>
        <w:t>Strukturovat doporučení podle toho, kdo co má dělat</w:t>
      </w:r>
    </w:p>
    <w:p w14:paraId="39BD6E72" w14:textId="77777777" w:rsidR="00CB4B95" w:rsidRDefault="00CB4B95" w:rsidP="00037E42">
      <w:pPr>
        <w:pStyle w:val="Odstavecseseznamem"/>
        <w:numPr>
          <w:ilvl w:val="0"/>
          <w:numId w:val="6"/>
        </w:numPr>
        <w:ind w:left="360"/>
      </w:pPr>
      <w:r>
        <w:t>Mělo by být konkrétnější, delší</w:t>
      </w:r>
    </w:p>
    <w:p w14:paraId="39BD6E74" w14:textId="16F97195" w:rsidR="003C2ACE" w:rsidRDefault="002B30C3" w:rsidP="00037E42">
      <w:pPr>
        <w:pStyle w:val="Odstavecseseznamem"/>
        <w:numPr>
          <w:ilvl w:val="0"/>
          <w:numId w:val="6"/>
        </w:numPr>
        <w:ind w:left="360"/>
      </w:pPr>
      <w:r>
        <w:t>P</w:t>
      </w:r>
      <w:r w:rsidR="003C2ACE">
        <w:t>rognóza</w:t>
      </w:r>
      <w:r>
        <w:t xml:space="preserve"> – neměla by chybět</w:t>
      </w:r>
    </w:p>
    <w:p w14:paraId="39BD6E75" w14:textId="77777777" w:rsidR="002B30C3" w:rsidRDefault="002B30C3" w:rsidP="0047226C"/>
    <w:p w14:paraId="39BD6E76" w14:textId="44C05679" w:rsidR="0047226C" w:rsidRPr="0047226C" w:rsidRDefault="0047226C" w:rsidP="0047226C">
      <w:pPr>
        <w:rPr>
          <w:b/>
        </w:rPr>
      </w:pPr>
      <w:r w:rsidRPr="0047226C">
        <w:rPr>
          <w:b/>
        </w:rPr>
        <w:t>Formální úprava</w:t>
      </w:r>
      <w:r w:rsidR="005D4F96">
        <w:rPr>
          <w:b/>
        </w:rPr>
        <w:t xml:space="preserve"> – pravidla českého pravopisu</w:t>
      </w:r>
    </w:p>
    <w:p w14:paraId="39BD6E77" w14:textId="1B5FACAE" w:rsidR="0047226C" w:rsidRDefault="0047226C" w:rsidP="00595E80">
      <w:pPr>
        <w:pStyle w:val="Odstavecseseznamem"/>
        <w:numPr>
          <w:ilvl w:val="0"/>
          <w:numId w:val="4"/>
        </w:numPr>
      </w:pPr>
      <w:r>
        <w:t>Udělat si ČJ kontrolu ve Wordu</w:t>
      </w:r>
      <w:r w:rsidR="007B74F5">
        <w:t>, nenechávat překlepy, chyby v češtině (jsme učitelé!)</w:t>
      </w:r>
    </w:p>
    <w:p w14:paraId="531761C2" w14:textId="6277E4DD" w:rsidR="00AA6133" w:rsidRDefault="005D4F96" w:rsidP="00595E80">
      <w:pPr>
        <w:pStyle w:val="Odstavecseseznamem"/>
        <w:numPr>
          <w:ilvl w:val="0"/>
          <w:numId w:val="4"/>
        </w:numPr>
      </w:pPr>
      <w:r>
        <w:t>Psaní čárek ve větě</w:t>
      </w:r>
      <w:r w:rsidR="00AA6133">
        <w:t>: „</w:t>
      </w:r>
      <w:r w:rsidR="00AA6133" w:rsidRPr="00AA6133">
        <w:t xml:space="preserve">Cílem mé práce bude snaha </w:t>
      </w:r>
      <w:r w:rsidR="00AA6133" w:rsidRPr="00AA6133">
        <w:rPr>
          <w:highlight w:val="yellow"/>
        </w:rPr>
        <w:t>zjistit v čem</w:t>
      </w:r>
      <w:r w:rsidR="00AA6133" w:rsidRPr="00AA6133">
        <w:t xml:space="preserve"> je problém u Agáty s</w:t>
      </w:r>
      <w:r w:rsidR="00AA6133">
        <w:t> </w:t>
      </w:r>
      <w:r w:rsidR="00AA6133" w:rsidRPr="00AA6133">
        <w:t>učením</w:t>
      </w:r>
      <w:r w:rsidR="00AA6133">
        <w:t>“</w:t>
      </w:r>
    </w:p>
    <w:p w14:paraId="288AC6BF" w14:textId="712F4872" w:rsidR="005D4F96" w:rsidRDefault="00AA6133" w:rsidP="00595E80">
      <w:pPr>
        <w:pStyle w:val="Odstavecseseznamem"/>
        <w:numPr>
          <w:ilvl w:val="0"/>
          <w:numId w:val="4"/>
        </w:numPr>
      </w:pPr>
      <w:r>
        <w:t>T</w:t>
      </w:r>
      <w:r w:rsidR="005D4F96">
        <w:t>vrdé/měkké i (žáci jsou citliví (ne ý)</w:t>
      </w:r>
    </w:p>
    <w:p w14:paraId="6414A497" w14:textId="77777777" w:rsidR="005D4F96" w:rsidRDefault="005D4F96" w:rsidP="005D4F96">
      <w:pPr>
        <w:pStyle w:val="Odstavecseseznamem"/>
        <w:numPr>
          <w:ilvl w:val="0"/>
          <w:numId w:val="4"/>
        </w:numPr>
      </w:pPr>
      <w:r>
        <w:t>Odlišovat jaké (kvality) a které (výběr z) – př. Jaké typy úkolů dostáváte?</w:t>
      </w:r>
    </w:p>
    <w:p w14:paraId="06FB1884" w14:textId="41529FA4" w:rsidR="005D4F96" w:rsidRDefault="005D4F96" w:rsidP="005D4F96">
      <w:pPr>
        <w:pStyle w:val="Odstavecseseznamem"/>
        <w:numPr>
          <w:ilvl w:val="0"/>
          <w:numId w:val="4"/>
        </w:numPr>
      </w:pPr>
      <w:r>
        <w:t>30 %, třicetiprocentní 30%</w:t>
      </w:r>
    </w:p>
    <w:p w14:paraId="33923259" w14:textId="77777777" w:rsidR="005D4F96" w:rsidRPr="005D4F96" w:rsidRDefault="005D4F96" w:rsidP="005D4F96">
      <w:pPr>
        <w:pStyle w:val="Odstavecseseznamem"/>
        <w:numPr>
          <w:ilvl w:val="0"/>
          <w:numId w:val="4"/>
        </w:numPr>
      </w:pPr>
      <w:r>
        <w:rPr>
          <w:rFonts w:eastAsia="Calibri"/>
          <w:iCs/>
          <w:sz w:val="24"/>
          <w:szCs w:val="24"/>
        </w:rPr>
        <w:t xml:space="preserve">Ne: </w:t>
      </w:r>
      <w:r w:rsidRPr="00BB5545">
        <w:rPr>
          <w:rFonts w:eastAsia="Calibri"/>
          <w:iCs/>
          <w:sz w:val="24"/>
          <w:szCs w:val="24"/>
        </w:rPr>
        <w:t>5.4.2021</w:t>
      </w:r>
      <w:r>
        <w:rPr>
          <w:rFonts w:eastAsia="Calibri"/>
          <w:iCs/>
          <w:sz w:val="24"/>
          <w:szCs w:val="24"/>
        </w:rPr>
        <w:t xml:space="preserve"> – mezery</w:t>
      </w:r>
    </w:p>
    <w:p w14:paraId="240C3012" w14:textId="1C2FAF9C" w:rsidR="005D4F96" w:rsidRPr="005D4F96" w:rsidRDefault="005D4F96" w:rsidP="005D4F96">
      <w:pPr>
        <w:pStyle w:val="Odstavecseseznamem"/>
        <w:numPr>
          <w:ilvl w:val="0"/>
          <w:numId w:val="4"/>
        </w:numPr>
      </w:pPr>
      <w:r w:rsidRPr="005D4F96">
        <w:rPr>
          <w:rFonts w:eastAsia="Calibri"/>
          <w:iCs/>
          <w:sz w:val="24"/>
          <w:szCs w:val="24"/>
        </w:rPr>
        <w:t xml:space="preserve">Odlišovat spojovník a pomlčku (ne: 1-2 hodiny, </w:t>
      </w:r>
      <w:proofErr w:type="gramStart"/>
      <w:r w:rsidRPr="005D4F96">
        <w:rPr>
          <w:rFonts w:eastAsia="Calibri"/>
          <w:sz w:val="24"/>
        </w:rPr>
        <w:t>3 – 4</w:t>
      </w:r>
      <w:proofErr w:type="gramEnd"/>
      <w:r w:rsidRPr="005D4F96">
        <w:rPr>
          <w:rFonts w:eastAsia="Calibri"/>
          <w:sz w:val="24"/>
        </w:rPr>
        <w:t xml:space="preserve"> hodiny</w:t>
      </w:r>
      <w:r w:rsidRPr="005D4F96">
        <w:rPr>
          <w:rFonts w:eastAsia="Calibri"/>
          <w:iCs/>
          <w:sz w:val="24"/>
          <w:szCs w:val="24"/>
        </w:rPr>
        <w:t>)</w:t>
      </w:r>
    </w:p>
    <w:p w14:paraId="3BB48CDA" w14:textId="77777777" w:rsidR="005D4F96" w:rsidRDefault="005D4F96" w:rsidP="005D4F96">
      <w:pPr>
        <w:pStyle w:val="Odstavecseseznamem"/>
        <w:numPr>
          <w:ilvl w:val="0"/>
          <w:numId w:val="4"/>
        </w:numPr>
      </w:pPr>
      <w:r>
        <w:t xml:space="preserve">Viz přílohu – rozkaz, ne zkratka (Ne: </w:t>
      </w:r>
      <w:r w:rsidRPr="001C7160">
        <w:rPr>
          <w:rFonts w:eastAsia="Calibri"/>
          <w:sz w:val="24"/>
        </w:rPr>
        <w:t>(viz</w:t>
      </w:r>
      <w:r w:rsidRPr="00CF0A2A">
        <w:rPr>
          <w:rFonts w:eastAsia="Calibri"/>
          <w:sz w:val="24"/>
          <w:highlight w:val="yellow"/>
        </w:rPr>
        <w:t>.</w:t>
      </w:r>
      <w:r w:rsidRPr="001C7160">
        <w:rPr>
          <w:rFonts w:eastAsia="Calibri"/>
          <w:sz w:val="24"/>
        </w:rPr>
        <w:t xml:space="preserve"> </w:t>
      </w:r>
      <w:r w:rsidRPr="00CF0A2A">
        <w:rPr>
          <w:rFonts w:eastAsia="Calibri"/>
          <w:sz w:val="24"/>
          <w:highlight w:val="yellow"/>
        </w:rPr>
        <w:t>P</w:t>
      </w:r>
      <w:r w:rsidRPr="001C7160">
        <w:rPr>
          <w:rFonts w:eastAsia="Calibri"/>
          <w:sz w:val="24"/>
        </w:rPr>
        <w:t>říloha č. 3)</w:t>
      </w:r>
    </w:p>
    <w:p w14:paraId="575DEE38" w14:textId="4AA0BAA9" w:rsidR="005D4F96" w:rsidRPr="005D4F96" w:rsidRDefault="005D4F96" w:rsidP="005D4F96">
      <w:pPr>
        <w:pStyle w:val="Odstavecseseznamem"/>
        <w:numPr>
          <w:ilvl w:val="0"/>
          <w:numId w:val="4"/>
        </w:numPr>
      </w:pPr>
      <w:r>
        <w:t xml:space="preserve">MU </w:t>
      </w:r>
      <w:r w:rsidRPr="000B5994">
        <w:rPr>
          <w:strike/>
        </w:rPr>
        <w:t>v</w:t>
      </w:r>
      <w:r>
        <w:rPr>
          <w:strike/>
        </w:rPr>
        <w:t> </w:t>
      </w:r>
      <w:r w:rsidRPr="000B5994">
        <w:rPr>
          <w:strike/>
        </w:rPr>
        <w:t>Brně</w:t>
      </w:r>
    </w:p>
    <w:p w14:paraId="1325CB3A" w14:textId="77777777" w:rsidR="005D4F96" w:rsidRDefault="005D4F96" w:rsidP="005D4F96">
      <w:pPr>
        <w:pStyle w:val="Odstavecseseznamem"/>
        <w:numPr>
          <w:ilvl w:val="0"/>
          <w:numId w:val="4"/>
        </w:numPr>
      </w:pPr>
      <w:r>
        <w:rPr>
          <w:rFonts w:eastAsia="Calibri"/>
          <w:iCs/>
          <w:sz w:val="24"/>
          <w:szCs w:val="24"/>
        </w:rPr>
        <w:t xml:space="preserve">Psaní po odrážkách dle českého pravopisu (ne: </w:t>
      </w:r>
      <w:r w:rsidRPr="0083457E">
        <w:t>-plná</w:t>
      </w:r>
      <w:r>
        <w:t>), jeden druh odrážek, ne ukázka, co existuje</w:t>
      </w:r>
    </w:p>
    <w:p w14:paraId="56A0007D" w14:textId="77777777" w:rsidR="005D4F96" w:rsidRPr="005D4F96" w:rsidRDefault="005D4F96" w:rsidP="005D4F96">
      <w:pPr>
        <w:pStyle w:val="Odstavecseseznamem"/>
        <w:ind w:left="360"/>
      </w:pPr>
    </w:p>
    <w:p w14:paraId="0FC38EAC" w14:textId="469C6202" w:rsidR="005D4F96" w:rsidRPr="005D4F96" w:rsidRDefault="005D4F96" w:rsidP="005D4F96">
      <w:pPr>
        <w:rPr>
          <w:b/>
          <w:bCs/>
        </w:rPr>
      </w:pPr>
      <w:r w:rsidRPr="005D4F96">
        <w:rPr>
          <w:b/>
          <w:bCs/>
        </w:rPr>
        <w:t>Formální úprava – česká typografická norma</w:t>
      </w:r>
    </w:p>
    <w:p w14:paraId="042C16A1" w14:textId="77777777" w:rsidR="009F31F1" w:rsidRDefault="009F31F1" w:rsidP="009F31F1">
      <w:pPr>
        <w:pStyle w:val="Odstavecseseznamem"/>
        <w:numPr>
          <w:ilvl w:val="0"/>
          <w:numId w:val="4"/>
        </w:numPr>
      </w:pPr>
      <w:r>
        <w:t>Zadání úkolu můžete smazat a dát jen Váš úkol, proč zadání nechávali?</w:t>
      </w:r>
    </w:p>
    <w:p w14:paraId="2D21527F" w14:textId="77777777" w:rsidR="009F31F1" w:rsidRDefault="009F31F1" w:rsidP="009F31F1">
      <w:pPr>
        <w:pStyle w:val="Odstavecseseznamem"/>
        <w:ind w:left="360"/>
      </w:pPr>
    </w:p>
    <w:p w14:paraId="39BD6E78" w14:textId="2A6CDB2F" w:rsidR="0047226C" w:rsidRDefault="0047226C" w:rsidP="00595E80">
      <w:pPr>
        <w:pStyle w:val="Odstavecseseznamem"/>
        <w:numPr>
          <w:ilvl w:val="0"/>
          <w:numId w:val="4"/>
        </w:numPr>
      </w:pPr>
      <w:r>
        <w:t>Zarovnávat do bloku</w:t>
      </w:r>
    </w:p>
    <w:p w14:paraId="39BD6E79" w14:textId="77777777" w:rsidR="0047226C" w:rsidRDefault="0047226C" w:rsidP="00595E80">
      <w:pPr>
        <w:pStyle w:val="Odstavecseseznamem"/>
        <w:numPr>
          <w:ilvl w:val="0"/>
          <w:numId w:val="4"/>
        </w:numPr>
      </w:pPr>
      <w:r>
        <w:t>Odsazení ne první odstavec</w:t>
      </w:r>
    </w:p>
    <w:p w14:paraId="39BD6E7A" w14:textId="77777777" w:rsidR="002B30C3" w:rsidRDefault="002B30C3" w:rsidP="00595E80">
      <w:pPr>
        <w:pStyle w:val="Odstavecseseznamem"/>
        <w:numPr>
          <w:ilvl w:val="0"/>
          <w:numId w:val="4"/>
        </w:numPr>
      </w:pPr>
      <w:r>
        <w:t>Jedna věta není odstavec</w:t>
      </w:r>
    </w:p>
    <w:p w14:paraId="5295715F" w14:textId="77777777" w:rsidR="007B6FCC" w:rsidRDefault="002B30C3" w:rsidP="00595E80">
      <w:pPr>
        <w:pStyle w:val="Odstavecseseznamem"/>
        <w:numPr>
          <w:ilvl w:val="0"/>
          <w:numId w:val="4"/>
        </w:numPr>
      </w:pPr>
      <w:r>
        <w:t>Za nadpisem není dvojtečka</w:t>
      </w:r>
    </w:p>
    <w:p w14:paraId="39BD6E7C" w14:textId="61880B4B" w:rsidR="002B30C3" w:rsidRDefault="007B6FCC" w:rsidP="00595E80">
      <w:pPr>
        <w:pStyle w:val="Odstavecseseznamem"/>
        <w:numPr>
          <w:ilvl w:val="0"/>
          <w:numId w:val="4"/>
        </w:numPr>
      </w:pPr>
      <w:r>
        <w:t>N</w:t>
      </w:r>
      <w:r w:rsidR="001534C4">
        <w:t>epodtrhávat nadpisy</w:t>
      </w:r>
      <w:r>
        <w:t xml:space="preserve"> – je z doby psaní na stroji</w:t>
      </w:r>
    </w:p>
    <w:p w14:paraId="39BD6E7D" w14:textId="599478AD" w:rsidR="002B30C3" w:rsidRDefault="002B30C3" w:rsidP="00595E80">
      <w:pPr>
        <w:pStyle w:val="Odstavecseseznamem"/>
        <w:numPr>
          <w:ilvl w:val="0"/>
          <w:numId w:val="4"/>
        </w:numPr>
      </w:pPr>
      <w:r>
        <w:t>Jeden typ písma v celé práci, velikost</w:t>
      </w:r>
      <w:r w:rsidR="003D10E4">
        <w:t xml:space="preserve">, ne </w:t>
      </w:r>
      <w:proofErr w:type="spellStart"/>
      <w:r w:rsidR="003D10E4">
        <w:t>kruzíva</w:t>
      </w:r>
      <w:proofErr w:type="spellEnd"/>
      <w:r w:rsidR="003D10E4">
        <w:t xml:space="preserve"> celý text! Ta se používá k zvýraznění</w:t>
      </w:r>
    </w:p>
    <w:p w14:paraId="39BD6E7E" w14:textId="77777777" w:rsidR="0047226C" w:rsidRDefault="0047226C" w:rsidP="00595E80">
      <w:pPr>
        <w:pStyle w:val="Odstavecseseznamem"/>
        <w:numPr>
          <w:ilvl w:val="0"/>
          <w:numId w:val="4"/>
        </w:numPr>
      </w:pPr>
      <w:r>
        <w:t>Nedublovat zvýraznění – kurzíva a tučně, kurzíva a uvozovky</w:t>
      </w:r>
    </w:p>
    <w:p w14:paraId="39BD6E86" w14:textId="601D814F" w:rsidR="001534C4" w:rsidRDefault="001534C4" w:rsidP="00595E80">
      <w:pPr>
        <w:pStyle w:val="Odstavecseseznamem"/>
        <w:numPr>
          <w:ilvl w:val="0"/>
          <w:numId w:val="4"/>
        </w:numPr>
      </w:pPr>
      <w:r>
        <w:t>Číslovat strany</w:t>
      </w:r>
    </w:p>
    <w:p w14:paraId="66F6A4C4" w14:textId="18B9AA9B" w:rsidR="009F31F1" w:rsidRDefault="009F31F1" w:rsidP="009F31F1"/>
    <w:p w14:paraId="21FE7D8B" w14:textId="77777777" w:rsidR="009F31F1" w:rsidRDefault="009F31F1" w:rsidP="009F31F1">
      <w:pPr>
        <w:pStyle w:val="Odstavecseseznamem"/>
        <w:ind w:left="360"/>
      </w:pPr>
    </w:p>
    <w:p w14:paraId="3B22FC70" w14:textId="77777777" w:rsidR="009F31F1" w:rsidRDefault="009F31F1" w:rsidP="009F31F1">
      <w:r>
        <w:t>……………………………………………………….</w:t>
      </w:r>
    </w:p>
    <w:p w14:paraId="483B1E58" w14:textId="77777777" w:rsidR="009F31F1" w:rsidRDefault="009F31F1" w:rsidP="009F31F1">
      <w:pPr>
        <w:pStyle w:val="Nadpis1"/>
      </w:pPr>
      <w:bookmarkStart w:id="0" w:name="_Toc101436439"/>
      <w:r>
        <w:t>1 Charakteristika žáka</w:t>
      </w:r>
      <w:bookmarkEnd w:id="0"/>
    </w:p>
    <w:p w14:paraId="1F07DEA7" w14:textId="77777777" w:rsidR="009F31F1" w:rsidRDefault="009F31F1" w:rsidP="009F31F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1F1">
        <w:rPr>
          <w:rFonts w:ascii="Times New Roman" w:hAnsi="Times New Roman" w:cs="Times New Roman"/>
          <w:sz w:val="24"/>
          <w:szCs w:val="24"/>
          <w:highlight w:val="yellow"/>
        </w:rPr>
        <w:t>K</w:t>
      </w:r>
      <w:r w:rsidRPr="00471C5E">
        <w:rPr>
          <w:rFonts w:ascii="Times New Roman" w:hAnsi="Times New Roman" w:cs="Times New Roman"/>
          <w:sz w:val="24"/>
          <w:szCs w:val="24"/>
        </w:rPr>
        <w:t xml:space="preserve"> diagnostice jsem si vybrala žáka, kterého doučuji. Jmenuje se Filip, je mu 15 let a navštěvuje 8. ročník základní speciální školy. Filip bydlí se svými rodiči a </w:t>
      </w:r>
      <w:r>
        <w:rPr>
          <w:rFonts w:ascii="Times New Roman" w:hAnsi="Times New Roman" w:cs="Times New Roman"/>
          <w:sz w:val="24"/>
          <w:szCs w:val="24"/>
        </w:rPr>
        <w:t>bratrem</w:t>
      </w:r>
      <w:r w:rsidRPr="00471C5E">
        <w:rPr>
          <w:rFonts w:ascii="Times New Roman" w:hAnsi="Times New Roman" w:cs="Times New Roman"/>
          <w:sz w:val="24"/>
          <w:szCs w:val="24"/>
        </w:rPr>
        <w:t xml:space="preserve"> v centru Brna. Filipovi dělá největší problém čeština a matematika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BF5677D" w14:textId="77777777" w:rsidR="009F31F1" w:rsidRDefault="009F31F1" w:rsidP="009F31F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F31F1">
        <w:rPr>
          <w:rFonts w:ascii="Times New Roman" w:hAnsi="Times New Roman" w:cs="Times New Roman"/>
          <w:sz w:val="24"/>
          <w:szCs w:val="24"/>
          <w:highlight w:val="yellow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 češtině mu dělají problémy </w:t>
      </w:r>
      <w:r w:rsidRPr="00471C5E">
        <w:rPr>
          <w:rFonts w:ascii="Times New Roman" w:hAnsi="Times New Roman" w:cs="Times New Roman"/>
          <w:sz w:val="24"/>
          <w:szCs w:val="24"/>
        </w:rPr>
        <w:t>diktáty a pravopis</w:t>
      </w:r>
      <w:r>
        <w:rPr>
          <w:rFonts w:ascii="Times New Roman" w:hAnsi="Times New Roman" w:cs="Times New Roman"/>
          <w:sz w:val="24"/>
          <w:szCs w:val="24"/>
        </w:rPr>
        <w:t xml:space="preserve"> na vyjmenovaná slova, nejčastěji doplňování y/i</w:t>
      </w:r>
    </w:p>
    <w:p w14:paraId="608FF070" w14:textId="77777777" w:rsidR="009F31F1" w:rsidRDefault="009F31F1" w:rsidP="009F31F1"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25D2C5E4" w14:textId="77777777" w:rsidR="009F31F1" w:rsidRDefault="009F31F1" w:rsidP="009F31F1"/>
    <w:p w14:paraId="39BD6E89" w14:textId="5A0ED61B" w:rsidR="009F59E1" w:rsidRDefault="009F59E1" w:rsidP="001B2FDF">
      <w:pPr>
        <w:pStyle w:val="Odstavecseseznamem"/>
        <w:ind w:left="360"/>
      </w:pPr>
    </w:p>
    <w:p w14:paraId="2D378037" w14:textId="5336E9A9" w:rsidR="001B2FDF" w:rsidRPr="005D4F96" w:rsidRDefault="001B2FDF" w:rsidP="001B2FDF">
      <w:pPr>
        <w:rPr>
          <w:b/>
          <w:bCs/>
        </w:rPr>
      </w:pPr>
      <w:r w:rsidRPr="005D4F96">
        <w:rPr>
          <w:b/>
          <w:bCs/>
        </w:rPr>
        <w:t xml:space="preserve">Formální úprava – </w:t>
      </w:r>
      <w:r>
        <w:rPr>
          <w:b/>
          <w:bCs/>
        </w:rPr>
        <w:t xml:space="preserve">citační a publikační norma </w:t>
      </w:r>
      <w:r w:rsidRPr="005D4F96">
        <w:rPr>
          <w:b/>
          <w:bCs/>
        </w:rPr>
        <w:t>APA</w:t>
      </w:r>
      <w:r>
        <w:rPr>
          <w:b/>
          <w:bCs/>
        </w:rPr>
        <w:t>7</w:t>
      </w:r>
    </w:p>
    <w:p w14:paraId="5DD41BB3" w14:textId="5C5CDCC4" w:rsidR="001B2FDF" w:rsidRDefault="001B2FDF" w:rsidP="001B2FDF">
      <w:pPr>
        <w:pStyle w:val="Odstavecseseznamem"/>
        <w:numPr>
          <w:ilvl w:val="0"/>
          <w:numId w:val="10"/>
        </w:numPr>
      </w:pPr>
      <w:r>
        <w:t>Na použité zdroje v textu odkazovat</w:t>
      </w:r>
      <w:r w:rsidR="00C573DE">
        <w:t xml:space="preserve"> na konci práce;</w:t>
      </w:r>
      <w:r>
        <w:t xml:space="preserve"> nedávat je, když na ně neodkazujete</w:t>
      </w:r>
    </w:p>
    <w:p w14:paraId="7C1F4D26" w14:textId="77777777" w:rsidR="001B2FDF" w:rsidRDefault="001B2FDF" w:rsidP="001B2FDF">
      <w:pPr>
        <w:pStyle w:val="Odstavecseseznamem"/>
        <w:numPr>
          <w:ilvl w:val="0"/>
          <w:numId w:val="10"/>
        </w:numPr>
      </w:pPr>
      <w:r>
        <w:t>Pojmenování obrázků a tabulek dle normy APA7, jejich grafika také</w:t>
      </w:r>
    </w:p>
    <w:p w14:paraId="2465BD02" w14:textId="417A9B7D" w:rsidR="0025567B" w:rsidRDefault="00C573DE" w:rsidP="00771A47">
      <w:pPr>
        <w:rPr>
          <w:b/>
        </w:rPr>
      </w:pPr>
      <w:r>
        <w:rPr>
          <w:b/>
        </w:rPr>
        <w:t>…………………………………………………………….</w:t>
      </w:r>
    </w:p>
    <w:p w14:paraId="01F9C558" w14:textId="77777777" w:rsidR="00C573DE" w:rsidRDefault="00C573DE" w:rsidP="00C573DE">
      <w:pPr>
        <w:ind w:firstLine="708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90F14">
        <w:rPr>
          <w:rFonts w:asciiTheme="majorHAnsi" w:eastAsia="Calibri" w:hAnsiTheme="majorHAnsi" w:cstheme="majorHAnsi"/>
          <w:b/>
          <w:bCs/>
          <w:sz w:val="24"/>
          <w:szCs w:val="24"/>
        </w:rPr>
        <w:t>Metoda 3:</w:t>
      </w:r>
      <w:r w:rsidRPr="00690F14">
        <w:rPr>
          <w:rFonts w:asciiTheme="majorHAnsi" w:eastAsia="Calibri" w:hAnsiTheme="majorHAnsi" w:cstheme="majorHAnsi"/>
          <w:sz w:val="24"/>
          <w:szCs w:val="24"/>
        </w:rPr>
        <w:t xml:space="preserve"> Rozhovor</w:t>
      </w:r>
    </w:p>
    <w:p w14:paraId="661463A9" w14:textId="77777777" w:rsidR="00C573DE" w:rsidRPr="00690F14" w:rsidRDefault="00C573DE" w:rsidP="00C573DE">
      <w:pPr>
        <w:spacing w:line="360" w:lineRule="auto"/>
        <w:ind w:firstLine="284"/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Poslední zvolenou diagnostickou metodou je metoda rozhovoru. Jedná se o rozhovor individuální diagnostické povahy. Zkoumá postoje jedince k určitým faktorům, vztah k rodině, společnosti a prostředí, ve kterém se pohybuje. Rozhovor samotný je považován za druh komunikace odehrávající se mezi tazatelem a mluvčím, přičemž mluvčí ve většině rozhovorů funguje jako moderátor.</w:t>
      </w:r>
    </w:p>
    <w:p w14:paraId="3740280F" w14:textId="77777777" w:rsidR="00C573DE" w:rsidRDefault="00C573DE" w:rsidP="00C573DE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</w:t>
      </w:r>
      <w:r w:rsidRPr="004058E1">
        <w:rPr>
          <w:rFonts w:ascii="Calibri" w:hAnsi="Calibri" w:cs="Calibri"/>
          <w:sz w:val="24"/>
          <w:szCs w:val="24"/>
        </w:rPr>
        <w:t>Kratochvílová, J., Obrovská J., Trnová, E., Bradová, J., Koblihová H. &amp; Boumová, J.</w:t>
      </w:r>
      <w:r>
        <w:rPr>
          <w:rFonts w:ascii="Calibri" w:hAnsi="Calibri" w:cs="Calibri"/>
          <w:sz w:val="24"/>
          <w:szCs w:val="24"/>
        </w:rPr>
        <w:t xml:space="preserve">, </w:t>
      </w:r>
      <w:r w:rsidRPr="004058E1">
        <w:rPr>
          <w:rFonts w:ascii="Calibri" w:hAnsi="Calibri" w:cs="Calibri"/>
          <w:sz w:val="24"/>
          <w:szCs w:val="24"/>
        </w:rPr>
        <w:t>2021</w:t>
      </w:r>
      <w:r>
        <w:rPr>
          <w:rFonts w:ascii="Calibri" w:hAnsi="Calibri" w:cs="Calibri"/>
          <w:sz w:val="24"/>
          <w:szCs w:val="24"/>
        </w:rPr>
        <w:t>, s. 40)</w:t>
      </w:r>
    </w:p>
    <w:p w14:paraId="37B3A626" w14:textId="2ECCE8F3" w:rsidR="00C573DE" w:rsidRDefault="00C573DE" w:rsidP="00771A47">
      <w:pPr>
        <w:rPr>
          <w:b/>
        </w:rPr>
      </w:pPr>
      <w:r>
        <w:rPr>
          <w:b/>
        </w:rPr>
        <w:t>…………………………..</w:t>
      </w:r>
    </w:p>
    <w:p w14:paraId="190D4EB8" w14:textId="489D8DD3" w:rsidR="00263C40" w:rsidRDefault="00263C40" w:rsidP="00263C40">
      <w:pPr>
        <w:jc w:val="both"/>
        <w:rPr>
          <w:i/>
          <w:iCs/>
          <w:color w:val="333333"/>
          <w:sz w:val="24"/>
          <w:szCs w:val="24"/>
          <w:shd w:val="clear" w:color="auto" w:fill="FFFFFF"/>
        </w:rPr>
      </w:pPr>
      <w:r>
        <w:rPr>
          <w:rFonts w:eastAsia="Calibri"/>
          <w:sz w:val="24"/>
          <w:szCs w:val="24"/>
        </w:rPr>
        <w:lastRenderedPageBreak/>
        <w:t>Teoretické informace jsem poté čerpala z publikace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i/>
          <w:iCs/>
          <w:color w:val="333333"/>
          <w:sz w:val="24"/>
          <w:szCs w:val="24"/>
          <w:shd w:val="clear" w:color="auto" w:fill="FFFFFF"/>
        </w:rPr>
        <w:t xml:space="preserve">Kapitoly ze speciální pedagogiky </w:t>
      </w:r>
      <w:r>
        <w:rPr>
          <w:iCs/>
          <w:color w:val="333333"/>
          <w:sz w:val="24"/>
          <w:szCs w:val="24"/>
          <w:shd w:val="clear" w:color="auto" w:fill="FFFFFF"/>
        </w:rPr>
        <w:t xml:space="preserve">od Jarmily </w:t>
      </w:r>
      <w:proofErr w:type="spellStart"/>
      <w:r>
        <w:rPr>
          <w:iCs/>
          <w:color w:val="333333"/>
          <w:sz w:val="24"/>
          <w:szCs w:val="24"/>
          <w:shd w:val="clear" w:color="auto" w:fill="FFFFFF"/>
        </w:rPr>
        <w:t>Pipekové</w:t>
      </w:r>
      <w:proofErr w:type="spellEnd"/>
      <w:r>
        <w:rPr>
          <w:i/>
          <w:iCs/>
          <w:color w:val="333333"/>
          <w:sz w:val="24"/>
          <w:szCs w:val="24"/>
          <w:shd w:val="clear" w:color="auto" w:fill="FFFFFF"/>
        </w:rPr>
        <w:t>.</w:t>
      </w:r>
    </w:p>
    <w:p w14:paraId="3A86798E" w14:textId="77777777" w:rsidR="002932AF" w:rsidRDefault="002932AF" w:rsidP="002932AF">
      <w:pPr>
        <w:spacing w:before="240"/>
        <w:rPr>
          <w:rFonts w:eastAsia="Calibri"/>
          <w:sz w:val="24"/>
          <w:szCs w:val="24"/>
        </w:rPr>
      </w:pPr>
      <w:proofErr w:type="spellStart"/>
      <w:r>
        <w:rPr>
          <w:color w:val="333333"/>
          <w:sz w:val="24"/>
          <w:szCs w:val="24"/>
          <w:shd w:val="clear" w:color="auto" w:fill="FFFFFF"/>
        </w:rPr>
        <w:t>Pipeková</w:t>
      </w:r>
      <w:proofErr w:type="spellEnd"/>
      <w:r>
        <w:rPr>
          <w:color w:val="333333"/>
          <w:sz w:val="24"/>
          <w:szCs w:val="24"/>
          <w:shd w:val="clear" w:color="auto" w:fill="FFFFFF"/>
        </w:rPr>
        <w:t>, J. (2006). </w:t>
      </w:r>
      <w:r>
        <w:rPr>
          <w:i/>
          <w:iCs/>
          <w:color w:val="333333"/>
          <w:sz w:val="24"/>
          <w:szCs w:val="24"/>
          <w:shd w:val="clear" w:color="auto" w:fill="FFFFFF"/>
        </w:rPr>
        <w:t>Kapitoly ze speciální pedagogiky</w:t>
      </w:r>
      <w:r>
        <w:rPr>
          <w:color w:val="333333"/>
          <w:sz w:val="24"/>
          <w:szCs w:val="24"/>
          <w:shd w:val="clear" w:color="auto" w:fill="FFFFFF"/>
        </w:rPr>
        <w:t xml:space="preserve"> (2., </w:t>
      </w:r>
      <w:proofErr w:type="spellStart"/>
      <w:r>
        <w:rPr>
          <w:color w:val="333333"/>
          <w:sz w:val="24"/>
          <w:szCs w:val="24"/>
          <w:shd w:val="clear" w:color="auto" w:fill="FFFFFF"/>
        </w:rPr>
        <w:t>rozš</w:t>
      </w:r>
      <w:proofErr w:type="spellEnd"/>
      <w:r>
        <w:rPr>
          <w:color w:val="333333"/>
          <w:sz w:val="24"/>
          <w:szCs w:val="24"/>
          <w:shd w:val="clear" w:color="auto" w:fill="FFFFFF"/>
        </w:rPr>
        <w:t xml:space="preserve">. a </w:t>
      </w:r>
      <w:proofErr w:type="spellStart"/>
      <w:r>
        <w:rPr>
          <w:color w:val="333333"/>
          <w:sz w:val="24"/>
          <w:szCs w:val="24"/>
          <w:shd w:val="clear" w:color="auto" w:fill="FFFFFF"/>
        </w:rPr>
        <w:t>přeprac</w:t>
      </w:r>
      <w:proofErr w:type="spellEnd"/>
      <w:r>
        <w:rPr>
          <w:color w:val="333333"/>
          <w:sz w:val="24"/>
          <w:szCs w:val="24"/>
          <w:shd w:val="clear" w:color="auto" w:fill="FFFFFF"/>
        </w:rPr>
        <w:t xml:space="preserve">. vyd.). Brno: </w:t>
      </w:r>
      <w:proofErr w:type="spellStart"/>
      <w:r>
        <w:rPr>
          <w:color w:val="333333"/>
          <w:sz w:val="24"/>
          <w:szCs w:val="24"/>
          <w:shd w:val="clear" w:color="auto" w:fill="FFFFFF"/>
        </w:rPr>
        <w:t>Paido</w:t>
      </w:r>
      <w:proofErr w:type="spellEnd"/>
      <w:r>
        <w:rPr>
          <w:color w:val="333333"/>
          <w:sz w:val="24"/>
          <w:szCs w:val="24"/>
          <w:shd w:val="clear" w:color="auto" w:fill="FFFFFF"/>
        </w:rPr>
        <w:t>.</w:t>
      </w:r>
    </w:p>
    <w:p w14:paraId="35408FE3" w14:textId="77777777" w:rsidR="002932AF" w:rsidRDefault="002932AF" w:rsidP="00263C40">
      <w:pPr>
        <w:jc w:val="both"/>
        <w:rPr>
          <w:rFonts w:eastAsia="Calibri"/>
          <w:sz w:val="24"/>
          <w:szCs w:val="24"/>
        </w:rPr>
      </w:pPr>
    </w:p>
    <w:p w14:paraId="06116E60" w14:textId="16F9E2CA" w:rsidR="00C573DE" w:rsidRDefault="00263C40" w:rsidP="00771A47">
      <w:pPr>
        <w:rPr>
          <w:b/>
        </w:rPr>
      </w:pPr>
      <w:r>
        <w:rPr>
          <w:b/>
        </w:rPr>
        <w:t>………………………….</w:t>
      </w:r>
    </w:p>
    <w:p w14:paraId="0B7E23A5" w14:textId="77777777" w:rsidR="00263C40" w:rsidRDefault="00263C40" w:rsidP="00771A47">
      <w:pPr>
        <w:rPr>
          <w:b/>
        </w:rPr>
      </w:pPr>
    </w:p>
    <w:p w14:paraId="39BD6E8B" w14:textId="0FA768A2" w:rsidR="002B30C3" w:rsidRPr="009F59E1" w:rsidRDefault="002B30C3" w:rsidP="00771A47">
      <w:pPr>
        <w:rPr>
          <w:b/>
        </w:rPr>
      </w:pPr>
      <w:r w:rsidRPr="009F59E1">
        <w:rPr>
          <w:b/>
        </w:rPr>
        <w:t>Reflexe úkolu</w:t>
      </w:r>
    </w:p>
    <w:p w14:paraId="39BD6E8C" w14:textId="70107D9D" w:rsidR="002B30C3" w:rsidRDefault="002B30C3" w:rsidP="002B30C3">
      <w:pPr>
        <w:pStyle w:val="Odstavecseseznamem"/>
        <w:numPr>
          <w:ilvl w:val="0"/>
          <w:numId w:val="5"/>
        </w:numPr>
      </w:pPr>
      <w:r>
        <w:t>Hodnocení spolužákem – nejen čísla, i slovně, nejen pravopis, ale jít po cíli a shodě s metodami, smy</w:t>
      </w:r>
      <w:r w:rsidR="00037E42">
        <w:t>s</w:t>
      </w:r>
      <w:r>
        <w:t>luplnosti úkolu, přínosu pro žáka, rozepsání opatření</w:t>
      </w:r>
    </w:p>
    <w:p w14:paraId="39BD6E8D" w14:textId="5E56A07A" w:rsidR="009D7110" w:rsidRDefault="009D7110" w:rsidP="009D7110"/>
    <w:p w14:paraId="3C574262" w14:textId="08A900F3" w:rsidR="00A266B1" w:rsidRPr="007D6031" w:rsidRDefault="00A266B1" w:rsidP="009D7110">
      <w:pPr>
        <w:rPr>
          <w:b/>
          <w:bCs/>
        </w:rPr>
      </w:pPr>
      <w:r w:rsidRPr="007D6031">
        <w:rPr>
          <w:b/>
          <w:bCs/>
        </w:rPr>
        <w:t>Vejce vejci – z</w:t>
      </w:r>
      <w:r w:rsidR="007D6031" w:rsidRPr="007D6031">
        <w:rPr>
          <w:b/>
          <w:bCs/>
        </w:rPr>
        <w:t>k</w:t>
      </w:r>
      <w:r w:rsidRPr="007D6031">
        <w:rPr>
          <w:b/>
          <w:bCs/>
        </w:rPr>
        <w:t>ušenosti</w:t>
      </w:r>
    </w:p>
    <w:p w14:paraId="50DD6086" w14:textId="7FDCAC2E" w:rsidR="00A266B1" w:rsidRDefault="007D6031" w:rsidP="009D7110">
      <w:r>
        <w:t>Struktura práce se napočítává, je to tak 25 %</w:t>
      </w:r>
    </w:p>
    <w:p w14:paraId="4FC661F6" w14:textId="77777777" w:rsidR="007D6031" w:rsidRDefault="007D6031" w:rsidP="009D7110"/>
    <w:p w14:paraId="63E82D1C" w14:textId="1A6FD19F" w:rsidR="00696822" w:rsidRPr="00696822" w:rsidRDefault="00696822" w:rsidP="009D7110">
      <w:pPr>
        <w:rPr>
          <w:b/>
          <w:bCs/>
        </w:rPr>
      </w:pPr>
      <w:r w:rsidRPr="00696822">
        <w:rPr>
          <w:b/>
          <w:bCs/>
        </w:rPr>
        <w:t>Využití portf</w:t>
      </w:r>
      <w:r>
        <w:rPr>
          <w:b/>
          <w:bCs/>
        </w:rPr>
        <w:t>o</w:t>
      </w:r>
      <w:r w:rsidRPr="00696822">
        <w:rPr>
          <w:b/>
          <w:bCs/>
        </w:rPr>
        <w:t>liového úkolu – SZZ</w:t>
      </w:r>
    </w:p>
    <w:p w14:paraId="1F33A7C9" w14:textId="77777777" w:rsidR="00696822" w:rsidRDefault="00696822" w:rsidP="00696822">
      <w:r>
        <w:t xml:space="preserve">Zpětnou vazbu si vložte do portfolia k úkolu, budete ho mít v okruzích u státnic v </w:t>
      </w:r>
      <w:proofErr w:type="spellStart"/>
      <w:r>
        <w:t>NMgr</w:t>
      </w:r>
      <w:proofErr w:type="spellEnd"/>
      <w:r>
        <w:t>. studiu.</w:t>
      </w:r>
    </w:p>
    <w:p w14:paraId="7868348C" w14:textId="77777777" w:rsidR="00696822" w:rsidRDefault="00696822" w:rsidP="009D7110"/>
    <w:p w14:paraId="39BD6E8E" w14:textId="36C6564D" w:rsidR="009F59E1" w:rsidRPr="00696822" w:rsidRDefault="009F59E1" w:rsidP="009D7110">
      <w:pPr>
        <w:rPr>
          <w:b/>
          <w:bCs/>
        </w:rPr>
      </w:pPr>
      <w:r w:rsidRPr="00696822">
        <w:rPr>
          <w:b/>
          <w:bCs/>
        </w:rPr>
        <w:t>Zkušenosti</w:t>
      </w:r>
      <w:r w:rsidR="007712F1">
        <w:rPr>
          <w:b/>
          <w:bCs/>
        </w:rPr>
        <w:t xml:space="preserve"> – co jsme se naučili</w:t>
      </w:r>
    </w:p>
    <w:p w14:paraId="39BD6E8F" w14:textId="178FBA06" w:rsidR="009F59E1" w:rsidRDefault="009F59E1" w:rsidP="009F59E1">
      <w:pPr>
        <w:pStyle w:val="Odstavecseseznamem"/>
        <w:numPr>
          <w:ilvl w:val="0"/>
          <w:numId w:val="5"/>
        </w:numPr>
      </w:pPr>
      <w:r>
        <w:t>Kolik času na to třeba</w:t>
      </w:r>
      <w:r w:rsidR="008F16B0">
        <w:t xml:space="preserve"> (3-4 hodiny psaní, sběr dat 3-4</w:t>
      </w:r>
      <w:r w:rsidR="00147E1D">
        <w:t xml:space="preserve"> hodin, 20 pozorování</w:t>
      </w:r>
      <w:r w:rsidR="00D862D0">
        <w:t xml:space="preserve">, </w:t>
      </w:r>
      <w:r w:rsidR="00147E1D">
        <w:t>psaní 5 hodiny</w:t>
      </w:r>
      <w:r w:rsidR="00D862D0">
        <w:t>?</w:t>
      </w:r>
    </w:p>
    <w:p w14:paraId="39BD6E90" w14:textId="77777777" w:rsidR="009F59E1" w:rsidRDefault="009F59E1" w:rsidP="009F59E1">
      <w:pPr>
        <w:pStyle w:val="Odstavecseseznamem"/>
        <w:numPr>
          <w:ilvl w:val="0"/>
          <w:numId w:val="5"/>
        </w:numPr>
      </w:pPr>
      <w:r>
        <w:t>Že pro každé dítě to třeba</w:t>
      </w:r>
    </w:p>
    <w:p w14:paraId="39BD6E91" w14:textId="77777777" w:rsidR="009F59E1" w:rsidRDefault="009F59E1" w:rsidP="009F59E1">
      <w:pPr>
        <w:pStyle w:val="Odstavecseseznamem"/>
        <w:numPr>
          <w:ilvl w:val="0"/>
          <w:numId w:val="5"/>
        </w:numPr>
      </w:pPr>
      <w:r>
        <w:t>Kdo vše se musí zapojit, aby to fungovalo</w:t>
      </w:r>
    </w:p>
    <w:p w14:paraId="39BD6E92" w14:textId="77777777" w:rsidR="009F59E1" w:rsidRDefault="009F59E1" w:rsidP="009F59E1">
      <w:pPr>
        <w:pStyle w:val="Odstavecseseznamem"/>
        <w:numPr>
          <w:ilvl w:val="0"/>
          <w:numId w:val="5"/>
        </w:numPr>
      </w:pPr>
      <w:r>
        <w:t>Příprava diagnostiky důležitá</w:t>
      </w:r>
    </w:p>
    <w:p w14:paraId="39BD6E93" w14:textId="77777777" w:rsidR="009F59E1" w:rsidRDefault="009F59E1" w:rsidP="009F59E1"/>
    <w:p w14:paraId="39BD6E94" w14:textId="77777777" w:rsidR="009F59E1" w:rsidRDefault="009F59E1" w:rsidP="009F59E1"/>
    <w:p w14:paraId="39BD6E95" w14:textId="77777777" w:rsidR="009D7110" w:rsidRPr="00771A47" w:rsidRDefault="009D7110" w:rsidP="009D7110">
      <w:pPr>
        <w:rPr>
          <w:b/>
        </w:rPr>
      </w:pPr>
      <w:r w:rsidRPr="00771A47">
        <w:rPr>
          <w:b/>
        </w:rPr>
        <w:t>Reflexe úkolu</w:t>
      </w:r>
    </w:p>
    <w:p w14:paraId="39BD6E96" w14:textId="77777777" w:rsidR="009D7110" w:rsidRDefault="009D7110" w:rsidP="007712F1">
      <w:pPr>
        <w:pStyle w:val="Odstavecseseznamem"/>
        <w:numPr>
          <w:ilvl w:val="0"/>
          <w:numId w:val="7"/>
        </w:numPr>
      </w:pPr>
      <w:r>
        <w:t>Co jsme se naučili nového díky úkolu nebo předmětu? (z hlediska diagnostikování)</w:t>
      </w:r>
    </w:p>
    <w:p w14:paraId="39BD6E97" w14:textId="77777777" w:rsidR="009D7110" w:rsidRDefault="009D7110" w:rsidP="007712F1">
      <w:pPr>
        <w:pStyle w:val="Odstavecseseznamem"/>
        <w:numPr>
          <w:ilvl w:val="0"/>
          <w:numId w:val="7"/>
        </w:numPr>
      </w:pPr>
      <w:r>
        <w:t>Co jsme se naučili z hlediska poznání žáka? Tématu?</w:t>
      </w:r>
    </w:p>
    <w:p w14:paraId="39BD6E98" w14:textId="77777777" w:rsidR="009D7110" w:rsidRDefault="009D7110" w:rsidP="007712F1">
      <w:pPr>
        <w:pStyle w:val="Odstavecseseznamem"/>
        <w:numPr>
          <w:ilvl w:val="0"/>
          <w:numId w:val="7"/>
        </w:numPr>
      </w:pPr>
      <w:r>
        <w:t>Co Vám šlo? Co už z hlediska diagnostiky umíte?</w:t>
      </w:r>
    </w:p>
    <w:p w14:paraId="39BD6E99" w14:textId="77777777" w:rsidR="009D7110" w:rsidRDefault="009D7110" w:rsidP="007712F1">
      <w:pPr>
        <w:pStyle w:val="Odstavecseseznamem"/>
        <w:numPr>
          <w:ilvl w:val="0"/>
          <w:numId w:val="7"/>
        </w:numPr>
      </w:pPr>
      <w:r>
        <w:t>Co byste se chtěli ještě naučit? V čem se zlepšit? Jak to uděláte? Co byste na úkolu dělali nyní jinak?</w:t>
      </w:r>
    </w:p>
    <w:p w14:paraId="39BD6E9A" w14:textId="77777777" w:rsidR="009D7110" w:rsidRDefault="009D7110" w:rsidP="009D7110"/>
    <w:p w14:paraId="39BD6E9B" w14:textId="77777777" w:rsidR="009D7110" w:rsidRDefault="009D7110" w:rsidP="007712F1">
      <w:pPr>
        <w:pStyle w:val="Odstavecseseznamem"/>
        <w:numPr>
          <w:ilvl w:val="0"/>
          <w:numId w:val="7"/>
        </w:numPr>
      </w:pPr>
      <w:r>
        <w:t>Jak Vám šlo sebehodnocení práce? Co jste si uvědomili? Co jste se naučili?</w:t>
      </w:r>
    </w:p>
    <w:p w14:paraId="39BD6E9C" w14:textId="77777777" w:rsidR="009D7110" w:rsidRDefault="009D7110" w:rsidP="007712F1">
      <w:pPr>
        <w:pStyle w:val="Odstavecseseznamem"/>
        <w:numPr>
          <w:ilvl w:val="0"/>
          <w:numId w:val="7"/>
        </w:numPr>
      </w:pPr>
      <w:r>
        <w:t>Jak Vám šlo vzájemné hodnocení? Co jste si uvědomili? Co jste se naučili?</w:t>
      </w:r>
    </w:p>
    <w:p w14:paraId="39BD6E9D" w14:textId="77777777" w:rsidR="009D7110" w:rsidRDefault="009D7110" w:rsidP="007712F1">
      <w:pPr>
        <w:pStyle w:val="Odstavecseseznamem"/>
        <w:numPr>
          <w:ilvl w:val="0"/>
          <w:numId w:val="7"/>
        </w:numPr>
      </w:pPr>
      <w:r>
        <w:t>Jak jste vnímali doporučení spolužáka? Byly přínosné? Co jste zapracovávali?</w:t>
      </w:r>
    </w:p>
    <w:p w14:paraId="39BD6E9E" w14:textId="77777777" w:rsidR="009D7110" w:rsidRDefault="009D7110" w:rsidP="009D7110"/>
    <w:p w14:paraId="39BD6E9F" w14:textId="77777777" w:rsidR="009D7110" w:rsidRDefault="009D7110" w:rsidP="007712F1">
      <w:pPr>
        <w:pStyle w:val="Odstavecseseznamem"/>
        <w:numPr>
          <w:ilvl w:val="0"/>
          <w:numId w:val="7"/>
        </w:numPr>
      </w:pPr>
      <w:r>
        <w:lastRenderedPageBreak/>
        <w:t>Co si myslíte o metodě sebehodnocení žáka? Plánujete využívat sebehodnocení žáka ve Vaší praxi učitele? V kterých případech?</w:t>
      </w:r>
    </w:p>
    <w:p w14:paraId="39BD6EA0" w14:textId="77777777" w:rsidR="009D7110" w:rsidRDefault="009D7110" w:rsidP="007712F1">
      <w:pPr>
        <w:pStyle w:val="Odstavecseseznamem"/>
        <w:numPr>
          <w:ilvl w:val="0"/>
          <w:numId w:val="7"/>
        </w:numPr>
      </w:pPr>
      <w:r>
        <w:t>Co si myslíte o metodě vzájemného vrstevnického hodnocení? Plánujete využívat vzájemné hodnocení žáků? V kterých případech?</w:t>
      </w:r>
    </w:p>
    <w:p w14:paraId="39BD6EA1" w14:textId="77777777" w:rsidR="009D7110" w:rsidRDefault="009D7110" w:rsidP="009D7110"/>
    <w:p w14:paraId="39BD6EA2" w14:textId="77777777" w:rsidR="009D7110" w:rsidRDefault="009D7110" w:rsidP="009D7110"/>
    <w:p w14:paraId="19708446" w14:textId="77777777" w:rsidR="003F5E96" w:rsidRDefault="003F5E96" w:rsidP="003F5E96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1) Shrnutí za všechny: jakého žáka jsem si zvolil (udělat si představu pro sebe i ostatní, s jakými žáky se setkali, co nejčastěji řešili)</w:t>
      </w:r>
    </w:p>
    <w:p w14:paraId="0C8F1ED7" w14:textId="77777777" w:rsidR="003F5E96" w:rsidRDefault="003F5E96" w:rsidP="003F5E96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2) Reflexe a sebereflexe zkušenosti s portfoliovým úkolem: zajímají mě otázky</w:t>
      </w:r>
    </w:p>
    <w:p w14:paraId="699ED46D" w14:textId="77777777" w:rsidR="003F5E96" w:rsidRDefault="003F5E96" w:rsidP="003F5E96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a) přínos: co mi portfoliový úkol dal</w:t>
      </w:r>
    </w:p>
    <w:p w14:paraId="0D484DE4" w14:textId="77777777" w:rsidR="003F5E96" w:rsidRDefault="003F5E96" w:rsidP="003F5E96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b) obtíže a otazníky: co bylo pro mě obtížné, jaké otázky u mě úkol vyvolává</w:t>
      </w:r>
    </w:p>
    <w:p w14:paraId="29E0D3B5" w14:textId="77777777" w:rsidR="003F5E96" w:rsidRDefault="003F5E96" w:rsidP="003F5E96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c) </w:t>
      </w:r>
      <w:proofErr w:type="gramStart"/>
      <w:r>
        <w:rPr>
          <w:rFonts w:ascii="Calibri" w:hAnsi="Calibri" w:cs="Calibri"/>
          <w:color w:val="000000"/>
        </w:rPr>
        <w:t>sebehodnocení - hodnocení</w:t>
      </w:r>
      <w:proofErr w:type="gramEnd"/>
      <w:r>
        <w:rPr>
          <w:rFonts w:ascii="Calibri" w:hAnsi="Calibri" w:cs="Calibri"/>
          <w:color w:val="000000"/>
        </w:rPr>
        <w:t xml:space="preserve">: jak na mě působilo peer hodnocení; </w:t>
      </w:r>
      <w:r w:rsidRPr="00FA639F">
        <w:rPr>
          <w:rFonts w:ascii="Calibri" w:hAnsi="Calibri" w:cs="Calibri"/>
          <w:color w:val="000000"/>
          <w:highlight w:val="yellow"/>
        </w:rPr>
        <w:t>v čem se naše hodnocení rozchází a proč?</w:t>
      </w:r>
      <w:r>
        <w:rPr>
          <w:rFonts w:ascii="Calibri" w:hAnsi="Calibri" w:cs="Calibri"/>
          <w:color w:val="000000"/>
        </w:rPr>
        <w:t> </w:t>
      </w:r>
    </w:p>
    <w:p w14:paraId="3126A337" w14:textId="77777777" w:rsidR="003F5E96" w:rsidRDefault="003F5E96" w:rsidP="003F5E96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3) Evaluace výuky: el. dotazník</w:t>
      </w:r>
    </w:p>
    <w:p w14:paraId="39BD6EA5" w14:textId="5219D981" w:rsidR="009D7110" w:rsidRDefault="009D7110" w:rsidP="00771A47"/>
    <w:p w14:paraId="44B9FE28" w14:textId="2E582BA2" w:rsidR="002D094C" w:rsidRDefault="002D094C" w:rsidP="00771A47"/>
    <w:p w14:paraId="078EBD4C" w14:textId="0901498B" w:rsidR="002D094C" w:rsidRDefault="002D094C" w:rsidP="00771A47">
      <w:r>
        <w:t xml:space="preserve">Tipy k prezentaci práce – výběr informací, sdělení forma, </w:t>
      </w:r>
      <w:proofErr w:type="gramStart"/>
      <w:r>
        <w:t>srozumitelnost,…</w:t>
      </w:r>
      <w:proofErr w:type="gramEnd"/>
    </w:p>
    <w:p w14:paraId="39BD6EA6" w14:textId="77777777" w:rsidR="009D7110" w:rsidRDefault="009D7110" w:rsidP="00771A47"/>
    <w:p w14:paraId="39BD6EC4" w14:textId="4A1FC6B6" w:rsidR="00603A0E" w:rsidRDefault="00603A0E" w:rsidP="00192794"/>
    <w:p w14:paraId="40170C75" w14:textId="4F45C443" w:rsidR="002E28B5" w:rsidRDefault="002E28B5" w:rsidP="00192794"/>
    <w:p w14:paraId="42871D6D" w14:textId="77777777" w:rsidR="002E28B5" w:rsidRDefault="002E28B5" w:rsidP="00192794"/>
    <w:sectPr w:rsidR="002E28B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4847B" w14:textId="77777777" w:rsidR="00EE3FF2" w:rsidRDefault="00EE3FF2" w:rsidP="00883915">
      <w:pPr>
        <w:spacing w:after="0" w:line="240" w:lineRule="auto"/>
      </w:pPr>
      <w:r>
        <w:separator/>
      </w:r>
    </w:p>
  </w:endnote>
  <w:endnote w:type="continuationSeparator" w:id="0">
    <w:p w14:paraId="7C016BC5" w14:textId="77777777" w:rsidR="00EE3FF2" w:rsidRDefault="00EE3FF2" w:rsidP="00883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847596"/>
      <w:docPartObj>
        <w:docPartGallery w:val="Page Numbers (Bottom of Page)"/>
        <w:docPartUnique/>
      </w:docPartObj>
    </w:sdtPr>
    <w:sdtEndPr/>
    <w:sdtContent>
      <w:p w14:paraId="71439669" w14:textId="4BDA0688" w:rsidR="00883915" w:rsidRDefault="0088391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67B2E7" w14:textId="77777777" w:rsidR="00883915" w:rsidRDefault="008839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2E40C" w14:textId="77777777" w:rsidR="00EE3FF2" w:rsidRDefault="00EE3FF2" w:rsidP="00883915">
      <w:pPr>
        <w:spacing w:after="0" w:line="240" w:lineRule="auto"/>
      </w:pPr>
      <w:r>
        <w:separator/>
      </w:r>
    </w:p>
  </w:footnote>
  <w:footnote w:type="continuationSeparator" w:id="0">
    <w:p w14:paraId="63B6AC52" w14:textId="77777777" w:rsidR="00EE3FF2" w:rsidRDefault="00EE3FF2" w:rsidP="00883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5B91"/>
    <w:multiLevelType w:val="hybridMultilevel"/>
    <w:tmpl w:val="B58A01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A774F2"/>
    <w:multiLevelType w:val="hybridMultilevel"/>
    <w:tmpl w:val="E91A37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832361"/>
    <w:multiLevelType w:val="hybridMultilevel"/>
    <w:tmpl w:val="EBC6C0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E7261B"/>
    <w:multiLevelType w:val="hybridMultilevel"/>
    <w:tmpl w:val="334688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0B4845"/>
    <w:multiLevelType w:val="hybridMultilevel"/>
    <w:tmpl w:val="A2F4DF7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3348F8"/>
    <w:multiLevelType w:val="hybridMultilevel"/>
    <w:tmpl w:val="178EF2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3A4F2C"/>
    <w:multiLevelType w:val="hybridMultilevel"/>
    <w:tmpl w:val="2B746F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DC37F5"/>
    <w:multiLevelType w:val="hybridMultilevel"/>
    <w:tmpl w:val="F54AD3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25108B"/>
    <w:multiLevelType w:val="hybridMultilevel"/>
    <w:tmpl w:val="1D2EEC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A31456"/>
    <w:multiLevelType w:val="hybridMultilevel"/>
    <w:tmpl w:val="4D7CFDA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0A7893"/>
    <w:multiLevelType w:val="hybridMultilevel"/>
    <w:tmpl w:val="CDD63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A111B0"/>
    <w:multiLevelType w:val="hybridMultilevel"/>
    <w:tmpl w:val="83B65A92"/>
    <w:lvl w:ilvl="0" w:tplc="22405E3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350107">
    <w:abstractNumId w:val="11"/>
  </w:num>
  <w:num w:numId="2" w16cid:durableId="353965537">
    <w:abstractNumId w:val="0"/>
  </w:num>
  <w:num w:numId="3" w16cid:durableId="249313329">
    <w:abstractNumId w:val="1"/>
  </w:num>
  <w:num w:numId="4" w16cid:durableId="2095127539">
    <w:abstractNumId w:val="2"/>
  </w:num>
  <w:num w:numId="5" w16cid:durableId="336545431">
    <w:abstractNumId w:val="9"/>
  </w:num>
  <w:num w:numId="6" w16cid:durableId="140005957">
    <w:abstractNumId w:val="10"/>
  </w:num>
  <w:num w:numId="7" w16cid:durableId="1070149774">
    <w:abstractNumId w:val="8"/>
  </w:num>
  <w:num w:numId="8" w16cid:durableId="85342645">
    <w:abstractNumId w:val="6"/>
  </w:num>
  <w:num w:numId="9" w16cid:durableId="1121460019">
    <w:abstractNumId w:val="5"/>
  </w:num>
  <w:num w:numId="10" w16cid:durableId="2116124515">
    <w:abstractNumId w:val="7"/>
  </w:num>
  <w:num w:numId="11" w16cid:durableId="470562226">
    <w:abstractNumId w:val="3"/>
  </w:num>
  <w:num w:numId="12" w16cid:durableId="19299943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735"/>
    <w:rsid w:val="00006957"/>
    <w:rsid w:val="00011867"/>
    <w:rsid w:val="000125E4"/>
    <w:rsid w:val="00037E42"/>
    <w:rsid w:val="000B36AF"/>
    <w:rsid w:val="000B5994"/>
    <w:rsid w:val="000F4BA2"/>
    <w:rsid w:val="001240D1"/>
    <w:rsid w:val="00147E1D"/>
    <w:rsid w:val="001534C4"/>
    <w:rsid w:val="00192794"/>
    <w:rsid w:val="001B2FDF"/>
    <w:rsid w:val="001E5F91"/>
    <w:rsid w:val="0021090A"/>
    <w:rsid w:val="0025567B"/>
    <w:rsid w:val="00263C40"/>
    <w:rsid w:val="00290DD0"/>
    <w:rsid w:val="002932AF"/>
    <w:rsid w:val="002B30C3"/>
    <w:rsid w:val="002C293C"/>
    <w:rsid w:val="002D094C"/>
    <w:rsid w:val="002E28B5"/>
    <w:rsid w:val="00366AB7"/>
    <w:rsid w:val="00370030"/>
    <w:rsid w:val="003777C9"/>
    <w:rsid w:val="003C2ACE"/>
    <w:rsid w:val="003D10E4"/>
    <w:rsid w:val="003F5E96"/>
    <w:rsid w:val="00411735"/>
    <w:rsid w:val="0047226C"/>
    <w:rsid w:val="00550947"/>
    <w:rsid w:val="00595E80"/>
    <w:rsid w:val="005D4F96"/>
    <w:rsid w:val="005F061C"/>
    <w:rsid w:val="00603A0E"/>
    <w:rsid w:val="00696822"/>
    <w:rsid w:val="006A05DB"/>
    <w:rsid w:val="006F0B00"/>
    <w:rsid w:val="007712F1"/>
    <w:rsid w:val="00771A47"/>
    <w:rsid w:val="007B6FCC"/>
    <w:rsid w:val="007B7458"/>
    <w:rsid w:val="007B74F5"/>
    <w:rsid w:val="007D6031"/>
    <w:rsid w:val="00883915"/>
    <w:rsid w:val="008D2BE9"/>
    <w:rsid w:val="008F16B0"/>
    <w:rsid w:val="009B3D6F"/>
    <w:rsid w:val="009D7110"/>
    <w:rsid w:val="009F31F1"/>
    <w:rsid w:val="009F59E1"/>
    <w:rsid w:val="00A1428A"/>
    <w:rsid w:val="00A266B1"/>
    <w:rsid w:val="00A351E2"/>
    <w:rsid w:val="00A63840"/>
    <w:rsid w:val="00AA6133"/>
    <w:rsid w:val="00AF6096"/>
    <w:rsid w:val="00B1624D"/>
    <w:rsid w:val="00BA3159"/>
    <w:rsid w:val="00BA7B74"/>
    <w:rsid w:val="00C10870"/>
    <w:rsid w:val="00C20166"/>
    <w:rsid w:val="00C573DE"/>
    <w:rsid w:val="00CB4B95"/>
    <w:rsid w:val="00CF0A2A"/>
    <w:rsid w:val="00D6024B"/>
    <w:rsid w:val="00D675DD"/>
    <w:rsid w:val="00D862D0"/>
    <w:rsid w:val="00DF4FD3"/>
    <w:rsid w:val="00EE3FF2"/>
    <w:rsid w:val="00F07732"/>
    <w:rsid w:val="00FA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D6E64"/>
  <w15:chartTrackingRefBased/>
  <w15:docId w15:val="{B4260658-593E-47D0-A461-524D36A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556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226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556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883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3915"/>
  </w:style>
  <w:style w:type="paragraph" w:styleId="Zpat">
    <w:name w:val="footer"/>
    <w:basedOn w:val="Normln"/>
    <w:link w:val="ZpatChar"/>
    <w:uiPriority w:val="99"/>
    <w:unhideWhenUsed/>
    <w:rsid w:val="00883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3915"/>
  </w:style>
  <w:style w:type="paragraph" w:styleId="Normlnweb">
    <w:name w:val="Normal (Web)"/>
    <w:basedOn w:val="Normln"/>
    <w:uiPriority w:val="99"/>
    <w:semiHidden/>
    <w:unhideWhenUsed/>
    <w:rsid w:val="002E2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4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1088</Words>
  <Characters>6423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recenzent</dc:creator>
  <cp:keywords/>
  <dc:description/>
  <cp:lastModifiedBy>Kateřina Vlčková</cp:lastModifiedBy>
  <cp:revision>6</cp:revision>
  <dcterms:created xsi:type="dcterms:W3CDTF">2022-04-27T09:26:00Z</dcterms:created>
  <dcterms:modified xsi:type="dcterms:W3CDTF">2022-05-03T12:08:00Z</dcterms:modified>
</cp:coreProperties>
</file>