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7BBD7" w14:textId="77777777" w:rsidR="009F0C69" w:rsidRPr="004E3834" w:rsidRDefault="009F0C69" w:rsidP="009F0C6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E3834">
        <w:rPr>
          <w:rFonts w:ascii="Times New Roman" w:hAnsi="Times New Roman" w:cs="Times New Roman"/>
          <w:b/>
          <w:bCs/>
          <w:sz w:val="24"/>
          <w:szCs w:val="24"/>
        </w:rPr>
        <w:t xml:space="preserve">Rozhodněte, je-li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tučně vytištěné </w:t>
      </w:r>
      <w:r w:rsidRPr="004E3834">
        <w:rPr>
          <w:rFonts w:ascii="Times New Roman" w:hAnsi="Times New Roman" w:cs="Times New Roman"/>
          <w:b/>
          <w:bCs/>
          <w:sz w:val="24"/>
          <w:szCs w:val="24"/>
        </w:rPr>
        <w:t>podstatné jméno rozvito přívlastkem několikanásobným, nebo postupně rozvíjejícím.</w:t>
      </w:r>
    </w:p>
    <w:p w14:paraId="62ADF867" w14:textId="5BCA9936" w:rsidR="009F0C69" w:rsidRPr="004E3834" w:rsidRDefault="009F0C69" w:rsidP="009F0C6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38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122E45" w14:textId="1FAB4BA9" w:rsidR="009F0C69" w:rsidRDefault="009F0C69" w:rsidP="009F0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Šedá plachta zahalovala celou </w:t>
      </w:r>
      <w:r w:rsidRPr="00FF339B">
        <w:rPr>
          <w:rFonts w:ascii="Times New Roman" w:hAnsi="Times New Roman" w:cs="Times New Roman"/>
          <w:i/>
          <w:iCs/>
          <w:color w:val="FF0000"/>
          <w:sz w:val="24"/>
          <w:szCs w:val="24"/>
        </w:rPr>
        <w:t>vysokou kostnatou</w:t>
      </w:r>
      <w:r w:rsidRPr="00FF33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postavu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 w:rsidR="00FF339B">
        <w:rPr>
          <w:rFonts w:ascii="Times New Roman" w:hAnsi="Times New Roman" w:cs="Times New Roman"/>
          <w:sz w:val="24"/>
          <w:szCs w:val="24"/>
        </w:rPr>
        <w:t xml:space="preserve"> POSTUPNĚ ROZVÍJEJÍCÍ</w:t>
      </w:r>
    </w:p>
    <w:p w14:paraId="170937AC" w14:textId="755254C6" w:rsidR="009F0C69" w:rsidRDefault="009F0C69" w:rsidP="009F0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Matěj měl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živnost</w:t>
      </w:r>
      <w:r w:rsidRPr="004E3834">
        <w:rPr>
          <w:rFonts w:ascii="Times New Roman" w:hAnsi="Times New Roman" w:cs="Times New Roman"/>
          <w:sz w:val="24"/>
          <w:szCs w:val="24"/>
        </w:rPr>
        <w:t xml:space="preserve"> </w:t>
      </w:r>
      <w:r w:rsidRPr="00FF339B">
        <w:rPr>
          <w:rFonts w:ascii="Times New Roman" w:hAnsi="Times New Roman" w:cs="Times New Roman"/>
          <w:i/>
          <w:iCs/>
          <w:color w:val="FF0000"/>
          <w:sz w:val="24"/>
          <w:szCs w:val="24"/>
        </w:rPr>
        <w:t>mydlářskou a svíčkařskou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 w:rsidR="00FF339B">
        <w:rPr>
          <w:rFonts w:ascii="Times New Roman" w:hAnsi="Times New Roman" w:cs="Times New Roman"/>
          <w:sz w:val="24"/>
          <w:szCs w:val="24"/>
        </w:rPr>
        <w:t>NĚKOLIKANÁSOBNÝ</w:t>
      </w:r>
    </w:p>
    <w:p w14:paraId="19BCA144" w14:textId="483F010C" w:rsidR="009F0C69" w:rsidRDefault="009F0C69" w:rsidP="009F0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Knot svíčky hořel </w:t>
      </w:r>
      <w:r w:rsidRPr="00FF339B">
        <w:rPr>
          <w:rFonts w:ascii="Times New Roman" w:hAnsi="Times New Roman" w:cs="Times New Roman"/>
          <w:i/>
          <w:iCs/>
          <w:color w:val="FF0000"/>
          <w:sz w:val="24"/>
          <w:szCs w:val="24"/>
        </w:rPr>
        <w:t>jasným a svítivým</w:t>
      </w:r>
      <w:r w:rsidRPr="00FF33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plamenem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 w:rsidR="00FF339B">
        <w:rPr>
          <w:rFonts w:ascii="Times New Roman" w:hAnsi="Times New Roman" w:cs="Times New Roman"/>
          <w:sz w:val="24"/>
          <w:szCs w:val="24"/>
        </w:rPr>
        <w:t>NĚKOLIKANÁSOBNÝ</w:t>
      </w:r>
    </w:p>
    <w:p w14:paraId="73D43E19" w14:textId="7442D198" w:rsidR="009F0C69" w:rsidRDefault="009F0C69" w:rsidP="009F0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339B">
        <w:rPr>
          <w:rFonts w:ascii="Times New Roman" w:hAnsi="Times New Roman" w:cs="Times New Roman"/>
          <w:i/>
          <w:iCs/>
          <w:color w:val="FF0000"/>
          <w:sz w:val="24"/>
          <w:szCs w:val="24"/>
        </w:rPr>
        <w:t>Ty starožitné</w:t>
      </w:r>
      <w:r w:rsidRPr="00FF33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hodiny</w:t>
      </w:r>
      <w:r w:rsidRPr="004E3834">
        <w:rPr>
          <w:rFonts w:ascii="Times New Roman" w:hAnsi="Times New Roman" w:cs="Times New Roman"/>
          <w:sz w:val="24"/>
          <w:szCs w:val="24"/>
        </w:rPr>
        <w:t xml:space="preserve"> se nám vůbec nelíbily. </w:t>
      </w:r>
      <w:r w:rsidR="00FF339B">
        <w:rPr>
          <w:rFonts w:ascii="Times New Roman" w:hAnsi="Times New Roman" w:cs="Times New Roman"/>
          <w:sz w:val="24"/>
          <w:szCs w:val="24"/>
        </w:rPr>
        <w:t>POSTUPNĚ ROZVÍJEJÍCÍ</w:t>
      </w:r>
    </w:p>
    <w:p w14:paraId="506AE4DB" w14:textId="5D0DC4C6" w:rsidR="009F0C69" w:rsidRDefault="009F0C69" w:rsidP="009F0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>Kdo z </w:t>
      </w:r>
      <w:r w:rsidRPr="00026458">
        <w:rPr>
          <w:rFonts w:ascii="Times New Roman" w:hAnsi="Times New Roman" w:cs="Times New Roman"/>
          <w:i/>
          <w:iCs/>
          <w:color w:val="FF0000"/>
          <w:sz w:val="24"/>
          <w:szCs w:val="24"/>
        </w:rPr>
        <w:t>těch tří</w:t>
      </w:r>
      <w:r w:rsidRPr="000264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mužů</w:t>
      </w:r>
      <w:r w:rsidRPr="004E3834">
        <w:rPr>
          <w:rFonts w:ascii="Times New Roman" w:hAnsi="Times New Roman" w:cs="Times New Roman"/>
          <w:sz w:val="24"/>
          <w:szCs w:val="24"/>
        </w:rPr>
        <w:t xml:space="preserve"> zde byl nejdříve? </w:t>
      </w:r>
      <w:r w:rsidR="00FF339B">
        <w:rPr>
          <w:rFonts w:ascii="Times New Roman" w:hAnsi="Times New Roman" w:cs="Times New Roman"/>
          <w:sz w:val="24"/>
          <w:szCs w:val="24"/>
        </w:rPr>
        <w:t>POSTUPNĚ ROZVÍJEJÍCÍ</w:t>
      </w:r>
    </w:p>
    <w:p w14:paraId="6B116C57" w14:textId="34180B97" w:rsidR="009F0C69" w:rsidRDefault="009F0C69" w:rsidP="009F0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Tak tohle měla být </w:t>
      </w:r>
      <w:r w:rsidRPr="00026458">
        <w:rPr>
          <w:rFonts w:ascii="Times New Roman" w:hAnsi="Times New Roman" w:cs="Times New Roman"/>
          <w:i/>
          <w:iCs/>
          <w:color w:val="FF0000"/>
          <w:sz w:val="24"/>
          <w:szCs w:val="24"/>
        </w:rPr>
        <w:t>jediná a nejvyšší</w:t>
      </w:r>
      <w:r w:rsidRPr="000264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spravedlnost</w:t>
      </w:r>
      <w:r w:rsidRPr="004E3834">
        <w:rPr>
          <w:rFonts w:ascii="Times New Roman" w:hAnsi="Times New Roman" w:cs="Times New Roman"/>
          <w:sz w:val="24"/>
          <w:szCs w:val="24"/>
        </w:rPr>
        <w:t xml:space="preserve">? </w:t>
      </w:r>
      <w:r w:rsidR="00FF339B">
        <w:rPr>
          <w:rFonts w:ascii="Times New Roman" w:hAnsi="Times New Roman" w:cs="Times New Roman"/>
          <w:sz w:val="24"/>
          <w:szCs w:val="24"/>
        </w:rPr>
        <w:t>NĚKOLIKANÁSOBNÝ</w:t>
      </w:r>
    </w:p>
    <w:p w14:paraId="4D5C01AE" w14:textId="426FA31D" w:rsidR="009F0C69" w:rsidRDefault="009F0C69" w:rsidP="009F0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Nahoře s chutí zpíval </w:t>
      </w:r>
      <w:r w:rsidRPr="00026458">
        <w:rPr>
          <w:rFonts w:ascii="Times New Roman" w:hAnsi="Times New Roman" w:cs="Times New Roman"/>
          <w:i/>
          <w:iCs/>
          <w:color w:val="FF0000"/>
          <w:sz w:val="24"/>
          <w:szCs w:val="24"/>
        </w:rPr>
        <w:t>sytý školený</w:t>
      </w:r>
      <w:r w:rsidRPr="000264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alt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 w:rsidR="00FF339B">
        <w:rPr>
          <w:rFonts w:ascii="Times New Roman" w:hAnsi="Times New Roman" w:cs="Times New Roman"/>
          <w:sz w:val="24"/>
          <w:szCs w:val="24"/>
        </w:rPr>
        <w:t>POSTUPNĚ ROZVÍJEJÍCÍ</w:t>
      </w:r>
    </w:p>
    <w:p w14:paraId="28634602" w14:textId="493988C9" w:rsidR="009F0C69" w:rsidRDefault="009F0C69" w:rsidP="009F0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458">
        <w:rPr>
          <w:rFonts w:ascii="Times New Roman" w:hAnsi="Times New Roman" w:cs="Times New Roman"/>
          <w:i/>
          <w:iCs/>
          <w:color w:val="FF0000"/>
          <w:sz w:val="24"/>
          <w:szCs w:val="24"/>
        </w:rPr>
        <w:t>Nechápavé</w:t>
      </w:r>
      <w:r w:rsidRPr="004E3834">
        <w:rPr>
          <w:rFonts w:ascii="Times New Roman" w:hAnsi="Times New Roman" w:cs="Times New Roman"/>
          <w:sz w:val="24"/>
          <w:szCs w:val="24"/>
        </w:rPr>
        <w:t xml:space="preserve">, navzájem </w:t>
      </w:r>
      <w:r w:rsidRPr="00026458">
        <w:rPr>
          <w:rFonts w:ascii="Times New Roman" w:hAnsi="Times New Roman" w:cs="Times New Roman"/>
          <w:i/>
          <w:iCs/>
          <w:color w:val="FF0000"/>
          <w:sz w:val="24"/>
          <w:szCs w:val="24"/>
        </w:rPr>
        <w:t>dorozumívající se</w:t>
      </w:r>
      <w:r w:rsidRPr="000264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pohledy</w:t>
      </w:r>
      <w:r w:rsidRPr="004E3834">
        <w:rPr>
          <w:rFonts w:ascii="Times New Roman" w:hAnsi="Times New Roman" w:cs="Times New Roman"/>
          <w:sz w:val="24"/>
          <w:szCs w:val="24"/>
        </w:rPr>
        <w:t xml:space="preserve"> křižovaly mezi lavicemi. </w:t>
      </w:r>
      <w:r w:rsidR="00FF339B">
        <w:rPr>
          <w:rFonts w:ascii="Times New Roman" w:hAnsi="Times New Roman" w:cs="Times New Roman"/>
          <w:sz w:val="24"/>
          <w:szCs w:val="24"/>
        </w:rPr>
        <w:t>NĚKOLIKANÁSOBNÝ</w:t>
      </w:r>
    </w:p>
    <w:p w14:paraId="1B41C677" w14:textId="5AABC9F7" w:rsidR="009F0C69" w:rsidRDefault="009F0C69" w:rsidP="009F0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Profesor Dvořáček dospěl ke </w:t>
      </w:r>
      <w:r w:rsidRPr="00FF339B">
        <w:rPr>
          <w:rFonts w:ascii="Times New Roman" w:hAnsi="Times New Roman" w:cs="Times New Roman"/>
          <w:i/>
          <w:iCs/>
          <w:color w:val="FF0000"/>
          <w:sz w:val="24"/>
          <w:szCs w:val="24"/>
        </w:rPr>
        <w:t>svým oblíbeným</w:t>
      </w:r>
      <w:r w:rsidRPr="00FF33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úvahám</w:t>
      </w:r>
      <w:r w:rsidRPr="004E3834">
        <w:rPr>
          <w:rFonts w:ascii="Times New Roman" w:hAnsi="Times New Roman" w:cs="Times New Roman"/>
          <w:sz w:val="24"/>
          <w:szCs w:val="24"/>
        </w:rPr>
        <w:t>.</w:t>
      </w:r>
      <w:r w:rsidR="00FF339B">
        <w:rPr>
          <w:rFonts w:ascii="Times New Roman" w:hAnsi="Times New Roman" w:cs="Times New Roman"/>
          <w:sz w:val="24"/>
          <w:szCs w:val="24"/>
        </w:rPr>
        <w:t xml:space="preserve"> POSTUPNĚ ROZVÍJEJÍCÍ</w:t>
      </w:r>
    </w:p>
    <w:p w14:paraId="34AC4A3E" w14:textId="7B2FB7EC" w:rsidR="009F0C69" w:rsidRDefault="009F0C69" w:rsidP="009F0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339B">
        <w:rPr>
          <w:rFonts w:ascii="Times New Roman" w:hAnsi="Times New Roman" w:cs="Times New Roman"/>
          <w:i/>
          <w:iCs/>
          <w:color w:val="FF0000"/>
          <w:sz w:val="24"/>
          <w:szCs w:val="24"/>
        </w:rPr>
        <w:t>Nezávislá</w:t>
      </w:r>
      <w:r w:rsidRPr="004E3834">
        <w:rPr>
          <w:rFonts w:ascii="Times New Roman" w:hAnsi="Times New Roman" w:cs="Times New Roman"/>
          <w:sz w:val="24"/>
          <w:szCs w:val="24"/>
        </w:rPr>
        <w:t xml:space="preserve"> </w:t>
      </w:r>
      <w:r w:rsidRPr="00FF339B">
        <w:rPr>
          <w:rFonts w:ascii="Times New Roman" w:hAnsi="Times New Roman" w:cs="Times New Roman"/>
          <w:i/>
          <w:iCs/>
          <w:color w:val="FF0000"/>
          <w:sz w:val="24"/>
          <w:szCs w:val="24"/>
        </w:rPr>
        <w:t>filmová a televizní</w:t>
      </w:r>
      <w:r w:rsidRPr="00FF33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společnost</w:t>
      </w:r>
      <w:r w:rsidRPr="004E3834">
        <w:rPr>
          <w:rFonts w:ascii="Times New Roman" w:hAnsi="Times New Roman" w:cs="Times New Roman"/>
          <w:sz w:val="24"/>
          <w:szCs w:val="24"/>
        </w:rPr>
        <w:t xml:space="preserve"> končí svou činnost. </w:t>
      </w:r>
    </w:p>
    <w:p w14:paraId="389ACF3C" w14:textId="24C179EB" w:rsidR="00FF339B" w:rsidRDefault="00FF339B" w:rsidP="009F0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6EEA43" wp14:editId="44FBC29F">
                <wp:simplePos x="0" y="0"/>
                <wp:positionH relativeFrom="column">
                  <wp:posOffset>995680</wp:posOffset>
                </wp:positionH>
                <wp:positionV relativeFrom="paragraph">
                  <wp:posOffset>210820</wp:posOffset>
                </wp:positionV>
                <wp:extent cx="876300" cy="247650"/>
                <wp:effectExtent l="0" t="57150" r="0" b="1905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7A01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78.4pt;margin-top:16.6pt;width:69pt;height:19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1F4144" wp14:editId="727053F6">
                <wp:simplePos x="0" y="0"/>
                <wp:positionH relativeFrom="column">
                  <wp:posOffset>928687</wp:posOffset>
                </wp:positionH>
                <wp:positionV relativeFrom="paragraph">
                  <wp:posOffset>200978</wp:posOffset>
                </wp:positionV>
                <wp:extent cx="45719" cy="655320"/>
                <wp:effectExtent l="0" t="76517" r="11747" b="11748"/>
                <wp:wrapNone/>
                <wp:docPr id="3" name="Pravá složená závor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45719" cy="6553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B6E7A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3" o:spid="_x0000_s1026" type="#_x0000_t88" style="position:absolute;margin-left:73.1pt;margin-top:15.85pt;width:3.6pt;height:51.6pt;rotation:9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" adj="126" strokecolor="#4472c4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společnost</w:t>
      </w:r>
    </w:p>
    <w:p w14:paraId="49D12F8D" w14:textId="49B5474B" w:rsidR="00FF339B" w:rsidRDefault="00FF339B" w:rsidP="009F0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8B0AC" wp14:editId="65590E29">
                <wp:simplePos x="0" y="0"/>
                <wp:positionH relativeFrom="column">
                  <wp:posOffset>879158</wp:posOffset>
                </wp:positionH>
                <wp:positionV relativeFrom="paragraph">
                  <wp:posOffset>131764</wp:posOffset>
                </wp:positionV>
                <wp:extent cx="45719" cy="655320"/>
                <wp:effectExtent l="0" t="317" r="11747" b="87948"/>
                <wp:wrapNone/>
                <wp:docPr id="1" name="Pravá složená závor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45719" cy="6553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3D2975" id="Pravá složená závorka 1" o:spid="_x0000_s1026" type="#_x0000_t88" style="position:absolute;margin-left:69.25pt;margin-top:10.4pt;width:3.6pt;height:51.6pt;rotation: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" adj="126" strokecolor="#4472c4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několikanásobný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902F62B" w14:textId="73FA73C5" w:rsidR="00FF339B" w:rsidRDefault="00FF339B" w:rsidP="00FF339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6BB5B9" wp14:editId="71D5FE9E">
                <wp:simplePos x="0" y="0"/>
                <wp:positionH relativeFrom="column">
                  <wp:posOffset>1681480</wp:posOffset>
                </wp:positionH>
                <wp:positionV relativeFrom="paragraph">
                  <wp:posOffset>38100</wp:posOffset>
                </wp:positionV>
                <wp:extent cx="47625" cy="733425"/>
                <wp:effectExtent l="0" t="0" r="47625" b="28575"/>
                <wp:wrapNone/>
                <wp:docPr id="5" name="Pravá složená závork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7334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F7E8A5" id="Pravá složená závorka 5" o:spid="_x0000_s1026" type="#_x0000_t88" style="position:absolute;margin-left:132.4pt;margin-top:3pt;width:3.7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" adj="117" strokecolor="#4472c4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filmová a televizní</w:t>
      </w:r>
    </w:p>
    <w:p w14:paraId="5DD0DBB6" w14:textId="6343A47F" w:rsidR="00FF339B" w:rsidRDefault="00FF339B" w:rsidP="009F0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C36A6" wp14:editId="1DF30AC0">
                <wp:simplePos x="0" y="0"/>
                <wp:positionH relativeFrom="column">
                  <wp:posOffset>386080</wp:posOffset>
                </wp:positionH>
                <wp:positionV relativeFrom="paragraph">
                  <wp:posOffset>47625</wp:posOffset>
                </wp:positionV>
                <wp:extent cx="561975" cy="238125"/>
                <wp:effectExtent l="0" t="38100" r="47625" b="2857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63E128" id="Přímá spojnice se šipkou 2" o:spid="_x0000_s1026" type="#_x0000_t32" style="position:absolute;margin-left:30.4pt;margin-top:3.75pt;width:44.25pt;height:18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postupně rozvíjející</w:t>
      </w:r>
    </w:p>
    <w:p w14:paraId="310350E5" w14:textId="5DB96A9B" w:rsidR="00FF339B" w:rsidRDefault="00FF339B" w:rsidP="009F0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nezávislá</w:t>
      </w:r>
    </w:p>
    <w:p w14:paraId="76524228" w14:textId="77777777" w:rsidR="00FF339B" w:rsidRDefault="00FF339B" w:rsidP="009F0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719A72" w14:textId="0657A4BF" w:rsidR="009F0C69" w:rsidRDefault="009F0C69" w:rsidP="009F0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Vedle posvátných a fantastických příběhů vždy existoval </w:t>
      </w:r>
      <w:r w:rsidRPr="00FF339B">
        <w:rPr>
          <w:rFonts w:ascii="Times New Roman" w:hAnsi="Times New Roman" w:cs="Times New Roman"/>
          <w:i/>
          <w:iCs/>
          <w:color w:val="FF0000"/>
          <w:sz w:val="24"/>
          <w:szCs w:val="24"/>
        </w:rPr>
        <w:t>druhý</w:t>
      </w:r>
      <w:r w:rsidRPr="004E3834">
        <w:rPr>
          <w:rFonts w:ascii="Times New Roman" w:hAnsi="Times New Roman" w:cs="Times New Roman"/>
          <w:sz w:val="24"/>
          <w:szCs w:val="24"/>
        </w:rPr>
        <w:t xml:space="preserve">, méně </w:t>
      </w:r>
      <w:r w:rsidRPr="00FF339B">
        <w:rPr>
          <w:rFonts w:ascii="Times New Roman" w:hAnsi="Times New Roman" w:cs="Times New Roman"/>
          <w:i/>
          <w:iCs/>
          <w:color w:val="FF0000"/>
          <w:sz w:val="24"/>
          <w:szCs w:val="24"/>
        </w:rPr>
        <w:t>zřetelný</w:t>
      </w:r>
      <w:r w:rsidR="00FF339B">
        <w:rPr>
          <w:rFonts w:ascii="Times New Roman" w:hAnsi="Times New Roman" w:cs="Times New Roman"/>
          <w:sz w:val="24"/>
          <w:szCs w:val="24"/>
        </w:rPr>
        <w:t xml:space="preserve"> NĚKOLIKANÁSOBNÝ</w:t>
      </w:r>
      <w:r w:rsidRPr="004E3834">
        <w:rPr>
          <w:rFonts w:ascii="Times New Roman" w:hAnsi="Times New Roman" w:cs="Times New Roman"/>
          <w:sz w:val="24"/>
          <w:szCs w:val="24"/>
        </w:rPr>
        <w:t xml:space="preserve">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proud</w:t>
      </w:r>
      <w:r w:rsidRPr="004E3834">
        <w:rPr>
          <w:rFonts w:ascii="Times New Roman" w:hAnsi="Times New Roman" w:cs="Times New Roman"/>
          <w:sz w:val="24"/>
          <w:szCs w:val="24"/>
        </w:rPr>
        <w:t xml:space="preserve"> </w:t>
      </w:r>
      <w:r w:rsidRPr="00FF339B">
        <w:rPr>
          <w:rFonts w:ascii="Times New Roman" w:hAnsi="Times New Roman" w:cs="Times New Roman"/>
          <w:i/>
          <w:iCs/>
          <w:color w:val="FF0000"/>
          <w:sz w:val="24"/>
          <w:szCs w:val="24"/>
        </w:rPr>
        <w:t>lidského vypravěčského</w:t>
      </w:r>
      <w:r w:rsidRPr="00FF33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umění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 w:rsidR="00FF339B">
        <w:rPr>
          <w:rFonts w:ascii="Times New Roman" w:hAnsi="Times New Roman" w:cs="Times New Roman"/>
          <w:sz w:val="24"/>
          <w:szCs w:val="24"/>
        </w:rPr>
        <w:t>POSTUPNĚ ROZVÍJEJÍCÍ</w:t>
      </w:r>
    </w:p>
    <w:p w14:paraId="78C3622E" w14:textId="15913A4F" w:rsidR="009F0C69" w:rsidRDefault="009F0C69" w:rsidP="009F0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Chlapec se usmíval </w:t>
      </w:r>
      <w:r w:rsidRPr="00FF339B">
        <w:rPr>
          <w:rFonts w:ascii="Times New Roman" w:hAnsi="Times New Roman" w:cs="Times New Roman"/>
          <w:i/>
          <w:iCs/>
          <w:color w:val="FF0000"/>
          <w:sz w:val="24"/>
          <w:szCs w:val="24"/>
        </w:rPr>
        <w:t>hezkým, sebevědomým a bezstarostným</w:t>
      </w:r>
      <w:r w:rsidRPr="00FF33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úsměvem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 w:rsidR="00FF339B">
        <w:rPr>
          <w:rFonts w:ascii="Times New Roman" w:hAnsi="Times New Roman" w:cs="Times New Roman"/>
          <w:sz w:val="24"/>
          <w:szCs w:val="24"/>
        </w:rPr>
        <w:t>NĚKOLIKANÁSOBNÝ</w:t>
      </w:r>
    </w:p>
    <w:p w14:paraId="471F6454" w14:textId="377BB8A2" w:rsidR="009F0C69" w:rsidRPr="004E3834" w:rsidRDefault="009F0C69" w:rsidP="009F0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339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Lokální démonické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bytosti</w:t>
      </w:r>
      <w:r w:rsidRPr="004E3834">
        <w:rPr>
          <w:rFonts w:ascii="Times New Roman" w:hAnsi="Times New Roman" w:cs="Times New Roman"/>
          <w:sz w:val="24"/>
          <w:szCs w:val="24"/>
        </w:rPr>
        <w:t xml:space="preserve"> se objevují po celém světě ve folklórních vyprávěních preadolescentů a adolescentů.</w:t>
      </w:r>
      <w:r w:rsidR="00FF339B">
        <w:rPr>
          <w:rFonts w:ascii="Times New Roman" w:hAnsi="Times New Roman" w:cs="Times New Roman"/>
          <w:sz w:val="24"/>
          <w:szCs w:val="24"/>
        </w:rPr>
        <w:t xml:space="preserve"> POSTUPNĚ ROZVÍJEJÍCÍ</w:t>
      </w:r>
    </w:p>
    <w:p w14:paraId="6F7D6E14" w14:textId="77777777" w:rsidR="006907E9" w:rsidRDefault="006907E9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E4"/>
    <w:rsid w:val="00026458"/>
    <w:rsid w:val="005E1F94"/>
    <w:rsid w:val="006907E9"/>
    <w:rsid w:val="009F0C69"/>
    <w:rsid w:val="00A01EDE"/>
    <w:rsid w:val="00F404E4"/>
    <w:rsid w:val="00FF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8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0C69"/>
    <w:pPr>
      <w:spacing w:after="200" w:line="276" w:lineRule="auto"/>
      <w:ind w:firstLine="0"/>
      <w:jc w:val="left"/>
    </w:pPr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0C69"/>
    <w:pPr>
      <w:spacing w:after="200" w:line="276" w:lineRule="auto"/>
      <w:ind w:firstLine="0"/>
      <w:jc w:val="left"/>
    </w:pPr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Kolářová</dc:creator>
  <cp:lastModifiedBy>Kolarova</cp:lastModifiedBy>
  <cp:revision>2</cp:revision>
  <dcterms:created xsi:type="dcterms:W3CDTF">2023-02-23T14:31:00Z</dcterms:created>
  <dcterms:modified xsi:type="dcterms:W3CDTF">2023-02-23T14:31:00Z</dcterms:modified>
</cp:coreProperties>
</file>