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A50" w14:textId="1779E6B2" w:rsidR="006A5D75" w:rsidRPr="006A5D75" w:rsidRDefault="006A5D75" w:rsidP="006A5D75">
      <w:pPr>
        <w:spacing w:before="240"/>
        <w:rPr>
          <w:b/>
          <w:bCs/>
          <w:sz w:val="28"/>
          <w:szCs w:val="28"/>
          <w:lang w:val="cs-CZ"/>
        </w:rPr>
      </w:pPr>
      <w:r w:rsidRPr="006A5D75">
        <w:rPr>
          <w:b/>
          <w:bCs/>
          <w:sz w:val="28"/>
          <w:szCs w:val="28"/>
          <w:lang w:val="cs-CZ"/>
        </w:rPr>
        <w:t>Zakreslete schémata následujících souvětí. Určete druhy vedlejších vět a poměry mezi souřadně spojenými větami.</w:t>
      </w:r>
    </w:p>
    <w:p w14:paraId="15C96084" w14:textId="0D649072" w:rsidR="006A5D75" w:rsidRPr="00157E1C" w:rsidRDefault="006A5D75" w:rsidP="006A5D75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14:paraId="69887461" w14:textId="77777777" w:rsidR="006A5D75" w:rsidRPr="00157E1C" w:rsidRDefault="006A5D75" w:rsidP="006A5D75">
      <w:pPr>
        <w:rPr>
          <w:sz w:val="28"/>
          <w:szCs w:val="28"/>
          <w:lang w:val="cs-CZ"/>
        </w:rPr>
      </w:pPr>
    </w:p>
    <w:p w14:paraId="32E59192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2C0E49D5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3B334845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39685B61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738669AF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0691496D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Když přišlo nařízení o tom, že kočovníci mají opustit Čechy, úřady se postaraly o to, aby se také na mýtinu v bzovských lesích známost toho dostala.</w:t>
      </w:r>
    </w:p>
    <w:p w14:paraId="0EBA8EFA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</w:p>
    <w:p w14:paraId="260BBF06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2BAC177B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040D9C69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193609A4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491C9379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685259F4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Po nějakém čase vylovil Harris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14:paraId="3A51CD0B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</w:p>
    <w:p w14:paraId="6F33EBF2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35EF91A9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42B3C5DA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05BA24A6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511CAFB9" w14:textId="77777777" w:rsidR="006A5D75" w:rsidRDefault="006A5D75" w:rsidP="006A5D75">
      <w:pPr>
        <w:rPr>
          <w:snapToGrid w:val="0"/>
          <w:sz w:val="28"/>
          <w:szCs w:val="28"/>
          <w:lang w:val="cs-CZ"/>
        </w:rPr>
      </w:pPr>
    </w:p>
    <w:p w14:paraId="548E279E" w14:textId="77777777" w:rsidR="006A5D75" w:rsidRPr="00157E1C" w:rsidRDefault="006A5D75" w:rsidP="006A5D75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Starý muž si vzpomněl, že býval v Bujesilech sedlák, který přendal sousedovi mezník v poli a u soudu křivě odpřisáhl, že kamenem nehýbal.</w:t>
      </w:r>
    </w:p>
    <w:p w14:paraId="6C92C950" w14:textId="77777777" w:rsidR="006A5D75" w:rsidRPr="00E322E9" w:rsidRDefault="006A5D75" w:rsidP="006A5D75">
      <w:pPr>
        <w:rPr>
          <w:lang w:val="cs-CZ"/>
        </w:rPr>
      </w:pPr>
    </w:p>
    <w:p w14:paraId="5641F800" w14:textId="77777777" w:rsidR="006A5D75" w:rsidRDefault="006A5D75" w:rsidP="006A5D75">
      <w:pPr>
        <w:rPr>
          <w:lang w:val="cs-CZ"/>
        </w:rPr>
      </w:pPr>
    </w:p>
    <w:p w14:paraId="3BD3EE3E" w14:textId="77777777" w:rsidR="006A5D75" w:rsidRDefault="006A5D75" w:rsidP="006A5D75">
      <w:pPr>
        <w:rPr>
          <w:lang w:val="cs-CZ"/>
        </w:rPr>
      </w:pPr>
    </w:p>
    <w:p w14:paraId="4C679CFC" w14:textId="77777777" w:rsidR="006A5D75" w:rsidRDefault="006A5D75" w:rsidP="006A5D75">
      <w:pPr>
        <w:rPr>
          <w:lang w:val="cs-CZ"/>
        </w:rPr>
      </w:pPr>
    </w:p>
    <w:p w14:paraId="3DFE4EEE" w14:textId="77777777" w:rsidR="006A5D75" w:rsidRDefault="006A5D75" w:rsidP="006A5D75">
      <w:pPr>
        <w:rPr>
          <w:lang w:val="cs-CZ"/>
        </w:rPr>
      </w:pPr>
    </w:p>
    <w:p w14:paraId="6026E311" w14:textId="77777777" w:rsidR="006A5D75" w:rsidRDefault="006A5D75" w:rsidP="006A5D75">
      <w:pPr>
        <w:rPr>
          <w:lang w:val="cs-CZ"/>
        </w:rPr>
      </w:pPr>
    </w:p>
    <w:p w14:paraId="4EE1DE83" w14:textId="77777777" w:rsidR="006A5D75" w:rsidRDefault="006A5D75" w:rsidP="006A5D75">
      <w:pPr>
        <w:rPr>
          <w:lang w:val="cs-CZ"/>
        </w:rPr>
      </w:pPr>
    </w:p>
    <w:p w14:paraId="4A22318A" w14:textId="77777777" w:rsidR="006A5D75" w:rsidRDefault="006A5D75" w:rsidP="006A5D75">
      <w:pPr>
        <w:rPr>
          <w:lang w:val="cs-CZ"/>
        </w:rPr>
      </w:pPr>
    </w:p>
    <w:p w14:paraId="1CD34ED5" w14:textId="77777777" w:rsidR="006A5D75" w:rsidRDefault="006A5D75" w:rsidP="006A5D75">
      <w:pPr>
        <w:rPr>
          <w:lang w:val="cs-CZ"/>
        </w:rPr>
      </w:pPr>
    </w:p>
    <w:p w14:paraId="7183F0BB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t>Přísloví vyjadřuje zkušenost lidí, kteří nejsou dnešní, protože jsou zároveň včerejší a loňští, proto patrně se filozofický obsah přísloví ve většině podobá názorům, kterým se říká stoicism.</w:t>
      </w:r>
    </w:p>
    <w:p w14:paraId="6DB72E57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</w:p>
    <w:p w14:paraId="2779BBEA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</w:p>
    <w:p w14:paraId="042AC0AD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</w:p>
    <w:p w14:paraId="06B684D0" w14:textId="77777777" w:rsidR="006A5D75" w:rsidRPr="00E322E9" w:rsidRDefault="006A5D75" w:rsidP="006A5D75">
      <w:pPr>
        <w:rPr>
          <w:snapToGrid w:val="0"/>
          <w:sz w:val="28"/>
          <w:szCs w:val="28"/>
          <w:lang w:val="cs-CZ"/>
        </w:rPr>
      </w:pPr>
      <w:r w:rsidRPr="00E322E9">
        <w:rPr>
          <w:snapToGrid w:val="0"/>
          <w:sz w:val="28"/>
          <w:szCs w:val="28"/>
          <w:lang w:val="cs-CZ"/>
        </w:rPr>
        <w:t>Vidíme-li, že v pohádkách téže oblasti nebo dokonce v téže pohádce se sledují nebo prostupují bludné momenty, literární, staré kmenové tradice, snové faktory a krom toho víceméně silné pohnutky skutečného života, řekneme si snad nakonec, že patrně v pohádkách jakýmsi zvláštním způsobem přestává být cizí motiv cizím motivem.</w:t>
      </w:r>
    </w:p>
    <w:p w14:paraId="2311CBEC" w14:textId="77777777" w:rsidR="006A5D75" w:rsidRDefault="006A5D75" w:rsidP="006A5D75">
      <w:pPr>
        <w:rPr>
          <w:lang w:val="cs-CZ"/>
        </w:rPr>
      </w:pPr>
    </w:p>
    <w:p w14:paraId="72994DFC" w14:textId="77777777" w:rsidR="006907E9" w:rsidRDefault="006907E9" w:rsidP="006A5D75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CE"/>
    <w:rsid w:val="00501CCE"/>
    <w:rsid w:val="006907E9"/>
    <w:rsid w:val="006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AE8"/>
  <w15:chartTrackingRefBased/>
  <w15:docId w15:val="{87864444-515A-416C-AC96-4F4F91E3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D7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2021-11-15T13:10:00Z</dcterms:created>
  <dcterms:modified xsi:type="dcterms:W3CDTF">2021-11-15T13:11:00Z</dcterms:modified>
</cp:coreProperties>
</file>