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F2" w:rsidRPr="004E3834" w:rsidRDefault="00B817F2" w:rsidP="00B817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Určete počet vět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počet vět hlavních a vedlejších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a druh souvětí.</w:t>
      </w:r>
    </w:p>
    <w:p w:rsidR="00B817F2" w:rsidRPr="004E3834" w:rsidRDefault="00B817F2" w:rsidP="00B817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Lukáš se plně soustředil na řízení vozu, ale to mu nevadilo, aby neuvažoval. Posmíval se civilizaci, ale přírodu takřka neviděl, tvrdil, že pojem krásy v přírodě je lidský výtvor. S šálkem v ruce se zastavil u stěny, kam na papír v rozměru plakátu připichoval programy kin, divadel, koncertů, povinnosti pro každý den. Vím jen, že tehdy bylo jaro, pamatuji si, že kvetly hlohy. Přistoupil po špičkách a tiše, aby muže neprobudil, nahmatal mu puls. Konečně se rozednilo, Šárka dojela do Prahy i do Záběhlic, za chvíli zazvoní u jednoho ze staromódních domků v zahradní čtvrti. Vzpomněla si na to i teď a v duchu se už těší, jak bude doma zimním hostům zase podstrojovat pod vysokým smrkem, až půjde ráno k autobusové zastávce. Jsou léta třicátá, z hrnce stoupá pára, úderem dvanácté se obědvá. Sanytrov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E3834">
        <w:rPr>
          <w:rFonts w:ascii="Times New Roman" w:hAnsi="Times New Roman" w:cs="Times New Roman"/>
          <w:sz w:val="24"/>
          <w:szCs w:val="24"/>
        </w:rPr>
        <w:t>u každý hned pozná a taky pochopí, proč se jí v rodině i v okolí říkalo Sluneční dům. Berta studily promáčené boty a kalhoty a neměl tušení, jak se do jámy dostal. Hlava ho nesnesitelně bolela a podle pohybu Slunce na obloze usoudil, že z džípu vypadl před mnoha hodinami. V prvních okamžicích nedovedl rozeznat vlastní vjem viděného od skutečného děje před sebou, splývaly mu v jedno a vůbec si neuvědomoval, že by měl nějaké veličiny rozlišovat. Věděla to, věděla, že se vrátí.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FE"/>
    <w:rsid w:val="003B3B5E"/>
    <w:rsid w:val="004D07BC"/>
    <w:rsid w:val="00B817F2"/>
    <w:rsid w:val="00E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7F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7F2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2020-07-21T15:37:00Z</dcterms:created>
  <dcterms:modified xsi:type="dcterms:W3CDTF">2020-10-08T20:44:00Z</dcterms:modified>
</cp:coreProperties>
</file>