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EDC" w:rsidRPr="000C6738" w:rsidRDefault="000C6738" w:rsidP="00084746">
      <w:pPr>
        <w:autoSpaceDE w:val="0"/>
        <w:autoSpaceDN w:val="0"/>
        <w:adjustRightInd w:val="0"/>
        <w:spacing w:line="240" w:lineRule="auto"/>
        <w:jc w:val="center"/>
        <w:rPr>
          <w:rFonts w:ascii="Times New Roman" w:hAnsi="Times New Roman" w:cs="Times New Roman"/>
          <w:sz w:val="52"/>
          <w:szCs w:val="52"/>
        </w:rPr>
      </w:pPr>
      <w:r w:rsidRPr="000C6738">
        <w:rPr>
          <w:rFonts w:ascii="Times New Roman" w:hAnsi="Times New Roman" w:cs="Times New Roman"/>
          <w:sz w:val="52"/>
          <w:szCs w:val="52"/>
        </w:rPr>
        <w:t>Des e-loisirs ouverts à tous et responsables</w:t>
      </w:r>
    </w:p>
    <w:p w:rsidR="000C6738" w:rsidRPr="000C6738" w:rsidRDefault="000C6738" w:rsidP="00084746">
      <w:pPr>
        <w:autoSpaceDE w:val="0"/>
        <w:autoSpaceDN w:val="0"/>
        <w:adjustRightInd w:val="0"/>
        <w:spacing w:line="240" w:lineRule="auto"/>
        <w:jc w:val="center"/>
        <w:rPr>
          <w:rFonts w:ascii="Times New Roman" w:hAnsi="Times New Roman" w:cs="Times New Roman"/>
          <w:b/>
          <w:i/>
          <w:iCs/>
          <w:sz w:val="24"/>
          <w:szCs w:val="24"/>
        </w:rPr>
      </w:pPr>
      <w:r w:rsidRPr="000C6738">
        <w:rPr>
          <w:rFonts w:ascii="Times New Roman" w:hAnsi="Times New Roman" w:cs="Times New Roman"/>
          <w:b/>
          <w:i/>
          <w:iCs/>
          <w:sz w:val="24"/>
          <w:szCs w:val="24"/>
        </w:rPr>
        <w:t>Au cinéma comme au cirque, la réalité virtuelle permettra des expériences d’immersion totale.</w:t>
      </w:r>
    </w:p>
    <w:p w:rsidR="000C6738" w:rsidRPr="000C6738" w:rsidRDefault="000C6738" w:rsidP="00084746">
      <w:pPr>
        <w:autoSpaceDE w:val="0"/>
        <w:autoSpaceDN w:val="0"/>
        <w:adjustRightInd w:val="0"/>
        <w:spacing w:line="240" w:lineRule="auto"/>
        <w:jc w:val="center"/>
        <w:rPr>
          <w:rFonts w:ascii="Times New Roman" w:hAnsi="Times New Roman" w:cs="Times New Roman"/>
          <w:sz w:val="20"/>
          <w:szCs w:val="20"/>
        </w:rPr>
      </w:pPr>
      <w:r w:rsidRPr="000C6738">
        <w:rPr>
          <w:rFonts w:ascii="Times New Roman" w:hAnsi="Times New Roman" w:cs="Times New Roman"/>
          <w:sz w:val="20"/>
          <w:szCs w:val="20"/>
        </w:rPr>
        <w:t xml:space="preserve">ANGÉLIQUE VALLEZ-D’ERCEVILLE – </w:t>
      </w:r>
      <w:r w:rsidRPr="002915E3">
        <w:rPr>
          <w:rFonts w:ascii="Times New Roman" w:hAnsi="Times New Roman" w:cs="Times New Roman"/>
          <w:i/>
          <w:sz w:val="20"/>
          <w:szCs w:val="20"/>
        </w:rPr>
        <w:t>LE FIGARO</w:t>
      </w:r>
      <w:r w:rsidRPr="000C6738">
        <w:rPr>
          <w:rFonts w:ascii="Times New Roman" w:hAnsi="Times New Roman" w:cs="Times New Roman"/>
          <w:sz w:val="20"/>
          <w:szCs w:val="20"/>
        </w:rPr>
        <w:t xml:space="preserve"> </w:t>
      </w:r>
      <w:r w:rsidR="002915E3">
        <w:rPr>
          <w:rFonts w:ascii="Times New Roman" w:hAnsi="Times New Roman" w:cs="Times New Roman"/>
          <w:sz w:val="20"/>
          <w:szCs w:val="20"/>
        </w:rPr>
        <w:t>– S</w:t>
      </w:r>
      <w:r w:rsidRPr="000C6738">
        <w:rPr>
          <w:rFonts w:ascii="Times New Roman" w:hAnsi="Times New Roman" w:cs="Times New Roman"/>
          <w:sz w:val="20"/>
          <w:szCs w:val="20"/>
        </w:rPr>
        <w:t xml:space="preserve">amedi 10 </w:t>
      </w:r>
      <w:r w:rsidR="002915E3">
        <w:rPr>
          <w:rFonts w:ascii="Times New Roman" w:hAnsi="Times New Roman" w:cs="Times New Roman"/>
          <w:sz w:val="20"/>
          <w:szCs w:val="20"/>
        </w:rPr>
        <w:t>et</w:t>
      </w:r>
      <w:r w:rsidRPr="000C6738">
        <w:rPr>
          <w:rFonts w:ascii="Times New Roman" w:hAnsi="Times New Roman" w:cs="Times New Roman"/>
          <w:sz w:val="20"/>
          <w:szCs w:val="20"/>
        </w:rPr>
        <w:t xml:space="preserve"> dimanche 11 août 2019, p. 25</w:t>
      </w:r>
    </w:p>
    <w:p w:rsidR="00084746" w:rsidRPr="00084746" w:rsidRDefault="000C6738" w:rsidP="00084746">
      <w:pPr>
        <w:autoSpaceDE w:val="0"/>
        <w:autoSpaceDN w:val="0"/>
        <w:adjustRightInd w:val="0"/>
        <w:spacing w:line="240" w:lineRule="auto"/>
        <w:jc w:val="both"/>
        <w:rPr>
          <w:rFonts w:ascii="Times New Roman" w:hAnsi="Times New Roman" w:cs="Times New Roman"/>
          <w:sz w:val="24"/>
          <w:szCs w:val="24"/>
        </w:rPr>
      </w:pPr>
      <w:r w:rsidRPr="00084746">
        <w:rPr>
          <w:rFonts w:ascii="Times New Roman" w:hAnsi="Times New Roman" w:cs="Times New Roman"/>
          <w:sz w:val="24"/>
          <w:szCs w:val="24"/>
        </w:rPr>
        <w:t>Surfer sur une vague de 15 mètres ? Escalader</w:t>
      </w:r>
      <w:bookmarkStart w:id="0" w:name="_GoBack"/>
      <w:bookmarkEnd w:id="0"/>
      <w:r w:rsidRPr="00084746">
        <w:rPr>
          <w:rFonts w:ascii="Times New Roman" w:hAnsi="Times New Roman" w:cs="Times New Roman"/>
          <w:sz w:val="24"/>
          <w:szCs w:val="24"/>
        </w:rPr>
        <w:t xml:space="preserve"> l’Everest avec Batman ? En 2045, dans l’imagination de Steven Spielberg, tout le monde vivra dans des taudis et passera ses journées dans un monde parallèle entièrement virtuel, baptisé L’Oasis. Seul dans son salon, casque sur la tête, chacun pourra échapper à la réalité. C’est en tout cas le parti pris du film </w:t>
      </w:r>
      <w:proofErr w:type="spellStart"/>
      <w:r w:rsidRPr="00084746">
        <w:rPr>
          <w:rFonts w:ascii="Times New Roman" w:hAnsi="Times New Roman" w:cs="Times New Roman"/>
          <w:i/>
          <w:iCs/>
          <w:sz w:val="24"/>
          <w:szCs w:val="24"/>
        </w:rPr>
        <w:t>Ready</w:t>
      </w:r>
      <w:proofErr w:type="spellEnd"/>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Player One</w:t>
      </w:r>
      <w:r w:rsidRPr="00084746">
        <w:rPr>
          <w:rFonts w:ascii="Times New Roman" w:hAnsi="Times New Roman" w:cs="Times New Roman"/>
          <w:sz w:val="24"/>
          <w:szCs w:val="24"/>
        </w:rPr>
        <w:t xml:space="preserve">. De ce long-métrage de science-fiction, sorti en 2018, il est bien difficile de dire ce qui s’avérera finalement exact, en 2039 ou après. Les loisirs seront-ils devenus 100 % virtuels ? </w:t>
      </w:r>
      <w:r w:rsidRPr="00084746">
        <w:rPr>
          <w:rFonts w:ascii="Times New Roman" w:hAnsi="Times New Roman" w:cs="Times New Roman"/>
          <w:i/>
          <w:iCs/>
          <w:sz w:val="24"/>
          <w:szCs w:val="24"/>
        </w:rPr>
        <w:t>« Les films de</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Spielberg sont assez visionnaires</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quant à l’évolution technologique</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car ils s’appuient sur un sérieux travail</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de prédiction, réalisé avec des</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chercheurs du MIT. Ces experts sont</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chargés de créer le futur et non pas</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seulement de l’anticiper »</w:t>
      </w:r>
      <w:r w:rsidRPr="00084746">
        <w:rPr>
          <w:rFonts w:ascii="Times New Roman" w:hAnsi="Times New Roman" w:cs="Times New Roman"/>
          <w:sz w:val="24"/>
          <w:szCs w:val="24"/>
        </w:rPr>
        <w:t xml:space="preserve">, souligne </w:t>
      </w:r>
      <w:proofErr w:type="spellStart"/>
      <w:r w:rsidRPr="00084746">
        <w:rPr>
          <w:rFonts w:ascii="Times New Roman" w:hAnsi="Times New Roman" w:cs="Times New Roman"/>
          <w:sz w:val="24"/>
          <w:szCs w:val="24"/>
        </w:rPr>
        <w:t>Elisha</w:t>
      </w:r>
      <w:proofErr w:type="spellEnd"/>
      <w:r w:rsidRPr="00084746">
        <w:rPr>
          <w:rFonts w:ascii="Times New Roman" w:hAnsi="Times New Roman" w:cs="Times New Roman"/>
          <w:sz w:val="24"/>
          <w:szCs w:val="24"/>
        </w:rPr>
        <w:t xml:space="preserve"> </w:t>
      </w:r>
      <w:proofErr w:type="spellStart"/>
      <w:r w:rsidRPr="00084746">
        <w:rPr>
          <w:rFonts w:ascii="Times New Roman" w:hAnsi="Times New Roman" w:cs="Times New Roman"/>
          <w:sz w:val="24"/>
          <w:szCs w:val="24"/>
        </w:rPr>
        <w:t>Karmitz</w:t>
      </w:r>
      <w:proofErr w:type="spellEnd"/>
      <w:r w:rsidRPr="00084746">
        <w:rPr>
          <w:rFonts w:ascii="Times New Roman" w:hAnsi="Times New Roman" w:cs="Times New Roman"/>
          <w:sz w:val="24"/>
          <w:szCs w:val="24"/>
        </w:rPr>
        <w:t xml:space="preserve">, directeur général des cinémas MK2. </w:t>
      </w:r>
    </w:p>
    <w:p w:rsidR="00084746" w:rsidRPr="00084746" w:rsidRDefault="000C6738" w:rsidP="00084746">
      <w:pPr>
        <w:autoSpaceDE w:val="0"/>
        <w:autoSpaceDN w:val="0"/>
        <w:adjustRightInd w:val="0"/>
        <w:spacing w:line="240" w:lineRule="auto"/>
        <w:jc w:val="both"/>
        <w:rPr>
          <w:rFonts w:ascii="Times New Roman" w:hAnsi="Times New Roman" w:cs="Times New Roman"/>
          <w:sz w:val="24"/>
          <w:szCs w:val="24"/>
        </w:rPr>
      </w:pPr>
      <w:r w:rsidRPr="00084746">
        <w:rPr>
          <w:rFonts w:ascii="Times New Roman" w:hAnsi="Times New Roman" w:cs="Times New Roman"/>
          <w:sz w:val="24"/>
          <w:szCs w:val="24"/>
        </w:rPr>
        <w:t xml:space="preserve">Après une première génération de casques lourds et encombrants, comme les Oculus Go ou Samsung </w:t>
      </w:r>
      <w:proofErr w:type="spellStart"/>
      <w:r w:rsidRPr="00084746">
        <w:rPr>
          <w:rFonts w:ascii="Times New Roman" w:hAnsi="Times New Roman" w:cs="Times New Roman"/>
          <w:sz w:val="24"/>
          <w:szCs w:val="24"/>
        </w:rPr>
        <w:t>Gear</w:t>
      </w:r>
      <w:proofErr w:type="spellEnd"/>
      <w:r w:rsidRPr="00084746">
        <w:rPr>
          <w:rFonts w:ascii="Times New Roman" w:hAnsi="Times New Roman" w:cs="Times New Roman"/>
          <w:sz w:val="24"/>
          <w:szCs w:val="24"/>
        </w:rPr>
        <w:t xml:space="preserve"> VR, la miniaturisation de la technologie et l’amélioration de la définition des images, avec l’avènement de la 5G et de ses suites, rendront ces expériences bien difficiles à différencier du réel. </w:t>
      </w:r>
      <w:r w:rsidRPr="00084746">
        <w:rPr>
          <w:rFonts w:ascii="Times New Roman" w:hAnsi="Times New Roman" w:cs="Times New Roman"/>
          <w:i/>
          <w:iCs/>
          <w:sz w:val="24"/>
          <w:szCs w:val="24"/>
        </w:rPr>
        <w:t>« Le</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divertissement fait de plus en plus</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appel à l’ensemble des sens : le son,</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la vue, le toucher ou l’odorat, pour</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rendre l’expérience la plus immersive</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possible »</w:t>
      </w:r>
      <w:r w:rsidRPr="00084746">
        <w:rPr>
          <w:rFonts w:ascii="Times New Roman" w:hAnsi="Times New Roman" w:cs="Times New Roman"/>
          <w:sz w:val="24"/>
          <w:szCs w:val="24"/>
        </w:rPr>
        <w:t xml:space="preserve">, note ainsi Matthieu Zeller, président de </w:t>
      </w:r>
      <w:proofErr w:type="spellStart"/>
      <w:r w:rsidRPr="00084746">
        <w:rPr>
          <w:rFonts w:ascii="Times New Roman" w:hAnsi="Times New Roman" w:cs="Times New Roman"/>
          <w:sz w:val="24"/>
          <w:szCs w:val="24"/>
        </w:rPr>
        <w:t>nWave</w:t>
      </w:r>
      <w:proofErr w:type="spellEnd"/>
      <w:r w:rsidRPr="00084746">
        <w:rPr>
          <w:rFonts w:ascii="Times New Roman" w:hAnsi="Times New Roman" w:cs="Times New Roman"/>
          <w:sz w:val="24"/>
          <w:szCs w:val="24"/>
        </w:rPr>
        <w:t xml:space="preserve">, un studio d’animation européen. C’est déjà le pari des </w:t>
      </w:r>
      <w:proofErr w:type="spellStart"/>
      <w:r w:rsidRPr="00084746">
        <w:rPr>
          <w:rFonts w:ascii="Times New Roman" w:hAnsi="Times New Roman" w:cs="Times New Roman"/>
          <w:sz w:val="24"/>
          <w:szCs w:val="24"/>
        </w:rPr>
        <w:t>Flying</w:t>
      </w:r>
      <w:proofErr w:type="spellEnd"/>
      <w:r w:rsidRPr="00084746">
        <w:rPr>
          <w:rFonts w:ascii="Times New Roman" w:hAnsi="Times New Roman" w:cs="Times New Roman"/>
          <w:sz w:val="24"/>
          <w:szCs w:val="24"/>
        </w:rPr>
        <w:t xml:space="preserve"> Theater, des salles de cinéma de nouvelle génération, mêlant images 3D, mouvements et vibrations. </w:t>
      </w:r>
    </w:p>
    <w:p w:rsidR="000C6738" w:rsidRPr="00084746" w:rsidRDefault="000C6738" w:rsidP="00084746">
      <w:pPr>
        <w:autoSpaceDE w:val="0"/>
        <w:autoSpaceDN w:val="0"/>
        <w:adjustRightInd w:val="0"/>
        <w:spacing w:line="240" w:lineRule="auto"/>
        <w:jc w:val="both"/>
        <w:rPr>
          <w:rFonts w:ascii="Times New Roman" w:hAnsi="Times New Roman" w:cs="Times New Roman"/>
          <w:i/>
          <w:iCs/>
          <w:sz w:val="24"/>
          <w:szCs w:val="24"/>
        </w:rPr>
      </w:pPr>
      <w:r w:rsidRPr="00084746">
        <w:rPr>
          <w:rFonts w:ascii="Times New Roman" w:hAnsi="Times New Roman" w:cs="Times New Roman"/>
          <w:sz w:val="24"/>
          <w:szCs w:val="24"/>
        </w:rPr>
        <w:t xml:space="preserve">Dans le futur, ces effets parviendront sans doute par le biais d’une oreillette connectée, de lentilles oculaires ou d’une puce directement branchée sur le nerf optique. </w:t>
      </w:r>
      <w:r w:rsidRPr="00084746">
        <w:rPr>
          <w:rFonts w:ascii="Times New Roman" w:hAnsi="Times New Roman" w:cs="Times New Roman"/>
          <w:i/>
          <w:iCs/>
          <w:sz w:val="24"/>
          <w:szCs w:val="24"/>
        </w:rPr>
        <w:t>« Nous sommes entrés dans le siècle</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du ludique et dans vingt ans tout sera</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divertissement</w:t>
      </w:r>
      <w:r w:rsidRPr="00084746">
        <w:rPr>
          <w:rFonts w:ascii="Times New Roman" w:hAnsi="Times New Roman" w:cs="Times New Roman"/>
          <w:sz w:val="24"/>
          <w:szCs w:val="24"/>
        </w:rPr>
        <w:t xml:space="preserve">, promet Matthieu Zeller. </w:t>
      </w:r>
      <w:r w:rsidRPr="00084746">
        <w:rPr>
          <w:rFonts w:ascii="Times New Roman" w:hAnsi="Times New Roman" w:cs="Times New Roman"/>
          <w:i/>
          <w:iCs/>
          <w:sz w:val="24"/>
          <w:szCs w:val="24"/>
        </w:rPr>
        <w:t xml:space="preserve">La frontière entre le commerce et le divertissement est déjà en train de disparaître dans les centres commerciaux. Demain, ce sera dans l’éducation. Les algorithmes de recommandation permettront de pousser des contenus ciblés et adaptés aux besoins et attentes de chacun. » </w:t>
      </w:r>
      <w:r w:rsidRPr="00084746">
        <w:rPr>
          <w:rFonts w:ascii="Times New Roman" w:hAnsi="Times New Roman" w:cs="Times New Roman"/>
          <w:sz w:val="24"/>
          <w:szCs w:val="24"/>
        </w:rPr>
        <w:t>Pour autant, malgré ce que prédit</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la science-fiction, ces technologies</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ne signeront pas la mort de</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l’expérience collective. Si l’écran</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 xml:space="preserve">de télévision familial </w:t>
      </w:r>
      <w:proofErr w:type="gramStart"/>
      <w:r w:rsidRPr="00084746">
        <w:rPr>
          <w:rFonts w:ascii="Times New Roman" w:hAnsi="Times New Roman" w:cs="Times New Roman"/>
          <w:sz w:val="24"/>
          <w:szCs w:val="24"/>
        </w:rPr>
        <w:t>aura probablement</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disparu, la consommation</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de vidéo à la demande sur des supports</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nomades sera</w:t>
      </w:r>
      <w:proofErr w:type="gramEnd"/>
      <w:r w:rsidRPr="00084746">
        <w:rPr>
          <w:rFonts w:ascii="Times New Roman" w:hAnsi="Times New Roman" w:cs="Times New Roman"/>
          <w:sz w:val="24"/>
          <w:szCs w:val="24"/>
        </w:rPr>
        <w:t xml:space="preserve"> devenue la</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norme. En parallèle, concerts,</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matchs de foot et autres festivals</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continueront à remplir des stades</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entiers.</w:t>
      </w:r>
    </w:p>
    <w:p w:rsidR="000C6738" w:rsidRPr="00084746" w:rsidRDefault="000C6738" w:rsidP="00084746">
      <w:pPr>
        <w:autoSpaceDE w:val="0"/>
        <w:autoSpaceDN w:val="0"/>
        <w:adjustRightInd w:val="0"/>
        <w:spacing w:after="0" w:line="240" w:lineRule="auto"/>
        <w:jc w:val="center"/>
        <w:rPr>
          <w:rFonts w:ascii="Times New Roman" w:hAnsi="Times New Roman" w:cs="Times New Roman"/>
          <w:b/>
          <w:bCs/>
          <w:sz w:val="24"/>
          <w:szCs w:val="24"/>
        </w:rPr>
      </w:pPr>
      <w:r w:rsidRPr="00084746">
        <w:rPr>
          <w:rFonts w:ascii="Times New Roman" w:hAnsi="Times New Roman" w:cs="Times New Roman"/>
          <w:b/>
          <w:bCs/>
          <w:sz w:val="24"/>
          <w:szCs w:val="24"/>
        </w:rPr>
        <w:t>Émergence de l’e-tourisme</w:t>
      </w:r>
    </w:p>
    <w:p w:rsidR="000C6738" w:rsidRPr="00084746" w:rsidRDefault="000C6738" w:rsidP="00084746">
      <w:pPr>
        <w:autoSpaceDE w:val="0"/>
        <w:autoSpaceDN w:val="0"/>
        <w:adjustRightInd w:val="0"/>
        <w:spacing w:line="240" w:lineRule="auto"/>
        <w:jc w:val="both"/>
        <w:rPr>
          <w:rFonts w:ascii="Times New Roman" w:hAnsi="Times New Roman" w:cs="Times New Roman"/>
          <w:i/>
          <w:iCs/>
          <w:color w:val="000000"/>
          <w:sz w:val="24"/>
          <w:szCs w:val="24"/>
        </w:rPr>
      </w:pPr>
      <w:r w:rsidRPr="00084746">
        <w:rPr>
          <w:rFonts w:ascii="Times New Roman" w:hAnsi="Times New Roman" w:cs="Times New Roman"/>
          <w:sz w:val="24"/>
          <w:szCs w:val="24"/>
        </w:rPr>
        <w:t xml:space="preserve">Mais tous ces loisirs seront augmentés par la technologie. Ainsi, alors que les consciences s’éveillent à l’écologie et au </w:t>
      </w:r>
      <w:r w:rsidR="001F0E43" w:rsidRPr="00084746">
        <w:rPr>
          <w:rFonts w:ascii="Times New Roman" w:hAnsi="Times New Roman" w:cs="Times New Roman"/>
          <w:sz w:val="24"/>
          <w:szCs w:val="24"/>
        </w:rPr>
        <w:t>bien</w:t>
      </w:r>
      <w:r w:rsidR="001F0E43">
        <w:rPr>
          <w:rFonts w:ascii="Times New Roman" w:hAnsi="Times New Roman" w:cs="Times New Roman"/>
          <w:sz w:val="24"/>
          <w:szCs w:val="24"/>
        </w:rPr>
        <w:t>-</w:t>
      </w:r>
      <w:r w:rsidR="001F0E43" w:rsidRPr="00084746">
        <w:rPr>
          <w:rFonts w:ascii="Times New Roman" w:hAnsi="Times New Roman" w:cs="Times New Roman"/>
          <w:sz w:val="24"/>
          <w:szCs w:val="24"/>
        </w:rPr>
        <w:t>être</w:t>
      </w:r>
      <w:r w:rsidRPr="00084746">
        <w:rPr>
          <w:rFonts w:ascii="Times New Roman" w:hAnsi="Times New Roman" w:cs="Times New Roman"/>
          <w:sz w:val="24"/>
          <w:szCs w:val="24"/>
        </w:rPr>
        <w:t xml:space="preserve"> animal, certaines destinations de voyage seront devenues absurdes, voire auront été bannies des catalogues de voyage. Se baigner près des barrières de corail, que le tourisme de masse fragilise, ne sera ainsi plus autorisé… Une expérience que la technologie pourra toutefois faire vivre autrement, par captation de la réalité ou par réalité augmentée. Après l’e-sport, les vingt prochaines années pourraient voir émerger l’e-tourisme. </w:t>
      </w:r>
      <w:r w:rsidRPr="00084746">
        <w:rPr>
          <w:rFonts w:ascii="Times New Roman" w:hAnsi="Times New Roman" w:cs="Times New Roman"/>
          <w:i/>
          <w:iCs/>
          <w:sz w:val="24"/>
          <w:szCs w:val="24"/>
        </w:rPr>
        <w:t>« Il y a beaucoup</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d’endroits dans le monde qu’on</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ne pourra plus découvrir physiquement.</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Nous travaillons déjà à des</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animations virtuelles qui permet</w:t>
      </w:r>
      <w:r w:rsidRPr="00084746">
        <w:rPr>
          <w:rFonts w:ascii="Times New Roman" w:hAnsi="Times New Roman" w:cs="Times New Roman"/>
          <w:i/>
          <w:iCs/>
          <w:color w:val="000000"/>
          <w:sz w:val="24"/>
          <w:szCs w:val="24"/>
        </w:rPr>
        <w:t>tront de découvrir des espaces comme les dunes du Sahara, avec une empreinte carbone réduite »</w:t>
      </w:r>
      <w:r w:rsidRPr="00084746">
        <w:rPr>
          <w:rFonts w:ascii="Times New Roman" w:hAnsi="Times New Roman" w:cs="Times New Roman"/>
          <w:color w:val="000000"/>
          <w:sz w:val="24"/>
          <w:szCs w:val="24"/>
        </w:rPr>
        <w:t>, annonce</w:t>
      </w:r>
      <w:r w:rsidRPr="00084746">
        <w:rPr>
          <w:rFonts w:ascii="Times New Roman" w:hAnsi="Times New Roman" w:cs="Times New Roman"/>
          <w:i/>
          <w:iCs/>
          <w:color w:val="000000"/>
          <w:sz w:val="24"/>
          <w:szCs w:val="24"/>
        </w:rPr>
        <w:t xml:space="preserve"> </w:t>
      </w:r>
      <w:proofErr w:type="spellStart"/>
      <w:r w:rsidRPr="00084746">
        <w:rPr>
          <w:rFonts w:ascii="Times New Roman" w:hAnsi="Times New Roman" w:cs="Times New Roman"/>
          <w:color w:val="000000"/>
          <w:sz w:val="24"/>
          <w:szCs w:val="24"/>
        </w:rPr>
        <w:t>Elisha</w:t>
      </w:r>
      <w:proofErr w:type="spellEnd"/>
      <w:r w:rsidRPr="00084746">
        <w:rPr>
          <w:rFonts w:ascii="Times New Roman" w:hAnsi="Times New Roman" w:cs="Times New Roman"/>
          <w:color w:val="000000"/>
          <w:sz w:val="24"/>
          <w:szCs w:val="24"/>
        </w:rPr>
        <w:t xml:space="preserve"> </w:t>
      </w:r>
      <w:proofErr w:type="spellStart"/>
      <w:r w:rsidRPr="00084746">
        <w:rPr>
          <w:rFonts w:ascii="Times New Roman" w:hAnsi="Times New Roman" w:cs="Times New Roman"/>
          <w:color w:val="000000"/>
          <w:sz w:val="24"/>
          <w:szCs w:val="24"/>
        </w:rPr>
        <w:t>Karmitz</w:t>
      </w:r>
      <w:proofErr w:type="spellEnd"/>
      <w:r w:rsidRPr="00084746">
        <w:rPr>
          <w:rFonts w:ascii="Times New Roman" w:hAnsi="Times New Roman" w:cs="Times New Roman"/>
          <w:color w:val="000000"/>
          <w:sz w:val="24"/>
          <w:szCs w:val="24"/>
        </w:rPr>
        <w:t>. Même chose</w:t>
      </w:r>
      <w:r w:rsidRPr="00084746">
        <w:rPr>
          <w:rFonts w:ascii="Times New Roman" w:hAnsi="Times New Roman" w:cs="Times New Roman"/>
          <w:i/>
          <w:iCs/>
          <w:color w:val="000000"/>
          <w:sz w:val="24"/>
          <w:szCs w:val="24"/>
        </w:rPr>
        <w:t xml:space="preserve"> </w:t>
      </w:r>
      <w:r w:rsidRPr="00084746">
        <w:rPr>
          <w:rFonts w:ascii="Times New Roman" w:hAnsi="Times New Roman" w:cs="Times New Roman"/>
          <w:color w:val="000000"/>
          <w:sz w:val="24"/>
          <w:szCs w:val="24"/>
        </w:rPr>
        <w:t>côté spectacle. Alors que de nombreux</w:t>
      </w:r>
      <w:r w:rsidRPr="00084746">
        <w:rPr>
          <w:rFonts w:ascii="Times New Roman" w:hAnsi="Times New Roman" w:cs="Times New Roman"/>
          <w:i/>
          <w:iCs/>
          <w:color w:val="000000"/>
          <w:sz w:val="24"/>
          <w:szCs w:val="24"/>
        </w:rPr>
        <w:t xml:space="preserve"> </w:t>
      </w:r>
      <w:r w:rsidRPr="00084746">
        <w:rPr>
          <w:rFonts w:ascii="Times New Roman" w:hAnsi="Times New Roman" w:cs="Times New Roman"/>
          <w:color w:val="000000"/>
          <w:sz w:val="24"/>
          <w:szCs w:val="24"/>
        </w:rPr>
        <w:t>pays ont banni l’exploitation</w:t>
      </w:r>
      <w:r w:rsidRPr="00084746">
        <w:rPr>
          <w:rFonts w:ascii="Times New Roman" w:hAnsi="Times New Roman" w:cs="Times New Roman"/>
          <w:i/>
          <w:iCs/>
          <w:color w:val="000000"/>
          <w:sz w:val="24"/>
          <w:szCs w:val="24"/>
        </w:rPr>
        <w:t xml:space="preserve"> </w:t>
      </w:r>
      <w:r w:rsidRPr="00084746">
        <w:rPr>
          <w:rFonts w:ascii="Times New Roman" w:hAnsi="Times New Roman" w:cs="Times New Roman"/>
          <w:color w:val="000000"/>
          <w:sz w:val="24"/>
          <w:szCs w:val="24"/>
        </w:rPr>
        <w:t>d’animaux sauvages dans les cirques,</w:t>
      </w:r>
      <w:r w:rsidRPr="00084746">
        <w:rPr>
          <w:rFonts w:ascii="Times New Roman" w:hAnsi="Times New Roman" w:cs="Times New Roman"/>
          <w:i/>
          <w:iCs/>
          <w:color w:val="000000"/>
          <w:sz w:val="24"/>
          <w:szCs w:val="24"/>
        </w:rPr>
        <w:t xml:space="preserve"> </w:t>
      </w:r>
      <w:r w:rsidRPr="00084746">
        <w:rPr>
          <w:rFonts w:ascii="Times New Roman" w:hAnsi="Times New Roman" w:cs="Times New Roman"/>
          <w:color w:val="000000"/>
          <w:sz w:val="24"/>
          <w:szCs w:val="24"/>
        </w:rPr>
        <w:t xml:space="preserve">le </w:t>
      </w:r>
      <w:proofErr w:type="spellStart"/>
      <w:r w:rsidRPr="00084746">
        <w:rPr>
          <w:rFonts w:ascii="Times New Roman" w:hAnsi="Times New Roman" w:cs="Times New Roman"/>
          <w:color w:val="000000"/>
          <w:sz w:val="24"/>
          <w:szCs w:val="24"/>
        </w:rPr>
        <w:t>Roncalli</w:t>
      </w:r>
      <w:proofErr w:type="spellEnd"/>
      <w:r w:rsidRPr="00084746">
        <w:rPr>
          <w:rFonts w:ascii="Times New Roman" w:hAnsi="Times New Roman" w:cs="Times New Roman"/>
          <w:color w:val="000000"/>
          <w:sz w:val="24"/>
          <w:szCs w:val="24"/>
        </w:rPr>
        <w:t xml:space="preserve"> </w:t>
      </w:r>
      <w:proofErr w:type="spellStart"/>
      <w:r w:rsidRPr="00084746">
        <w:rPr>
          <w:rFonts w:ascii="Times New Roman" w:hAnsi="Times New Roman" w:cs="Times New Roman"/>
          <w:color w:val="000000"/>
          <w:sz w:val="24"/>
          <w:szCs w:val="24"/>
        </w:rPr>
        <w:t>Circus</w:t>
      </w:r>
      <w:proofErr w:type="spellEnd"/>
      <w:r w:rsidRPr="00084746">
        <w:rPr>
          <w:rFonts w:ascii="Times New Roman" w:hAnsi="Times New Roman" w:cs="Times New Roman"/>
          <w:color w:val="000000"/>
          <w:sz w:val="24"/>
          <w:szCs w:val="24"/>
        </w:rPr>
        <w:t xml:space="preserve"> les a déjà</w:t>
      </w:r>
      <w:r w:rsidRPr="00084746">
        <w:rPr>
          <w:rFonts w:ascii="Times New Roman" w:hAnsi="Times New Roman" w:cs="Times New Roman"/>
          <w:i/>
          <w:iCs/>
          <w:color w:val="000000"/>
          <w:sz w:val="24"/>
          <w:szCs w:val="24"/>
        </w:rPr>
        <w:t xml:space="preserve"> </w:t>
      </w:r>
      <w:r w:rsidRPr="00084746">
        <w:rPr>
          <w:rFonts w:ascii="Times New Roman" w:hAnsi="Times New Roman" w:cs="Times New Roman"/>
          <w:color w:val="000000"/>
          <w:sz w:val="24"/>
          <w:szCs w:val="24"/>
        </w:rPr>
        <w:t>remplacés par des hologrammes</w:t>
      </w:r>
      <w:r w:rsidRPr="00084746">
        <w:rPr>
          <w:rFonts w:ascii="Times New Roman" w:hAnsi="Times New Roman" w:cs="Times New Roman"/>
          <w:i/>
          <w:iCs/>
          <w:color w:val="000000"/>
          <w:sz w:val="24"/>
          <w:szCs w:val="24"/>
        </w:rPr>
        <w:t xml:space="preserve"> </w:t>
      </w:r>
      <w:r w:rsidRPr="00084746">
        <w:rPr>
          <w:rFonts w:ascii="Times New Roman" w:hAnsi="Times New Roman" w:cs="Times New Roman"/>
          <w:color w:val="000000"/>
          <w:sz w:val="24"/>
          <w:szCs w:val="24"/>
        </w:rPr>
        <w:t>plus vrais que nature. Une parade</w:t>
      </w:r>
      <w:r w:rsidRPr="00084746">
        <w:rPr>
          <w:rFonts w:ascii="Times New Roman" w:hAnsi="Times New Roman" w:cs="Times New Roman"/>
          <w:i/>
          <w:iCs/>
          <w:color w:val="000000"/>
          <w:sz w:val="24"/>
          <w:szCs w:val="24"/>
        </w:rPr>
        <w:t xml:space="preserve"> </w:t>
      </w:r>
      <w:r w:rsidRPr="00084746">
        <w:rPr>
          <w:rFonts w:ascii="Times New Roman" w:hAnsi="Times New Roman" w:cs="Times New Roman"/>
          <w:color w:val="000000"/>
          <w:sz w:val="24"/>
          <w:szCs w:val="24"/>
        </w:rPr>
        <w:t>qui se généralisera dans les décennies</w:t>
      </w:r>
      <w:r w:rsidRPr="00084746">
        <w:rPr>
          <w:rFonts w:ascii="Times New Roman" w:hAnsi="Times New Roman" w:cs="Times New Roman"/>
          <w:i/>
          <w:iCs/>
          <w:color w:val="000000"/>
          <w:sz w:val="24"/>
          <w:szCs w:val="24"/>
        </w:rPr>
        <w:t xml:space="preserve"> </w:t>
      </w:r>
      <w:r w:rsidRPr="00084746">
        <w:rPr>
          <w:rFonts w:ascii="Times New Roman" w:hAnsi="Times New Roman" w:cs="Times New Roman"/>
          <w:color w:val="000000"/>
          <w:sz w:val="24"/>
          <w:szCs w:val="24"/>
        </w:rPr>
        <w:t>à venir…</w:t>
      </w:r>
    </w:p>
    <w:p w:rsidR="000C6738" w:rsidRPr="00084746" w:rsidRDefault="000C6738" w:rsidP="00084746">
      <w:pPr>
        <w:autoSpaceDE w:val="0"/>
        <w:autoSpaceDN w:val="0"/>
        <w:adjustRightInd w:val="0"/>
        <w:spacing w:line="240" w:lineRule="auto"/>
        <w:jc w:val="both"/>
        <w:rPr>
          <w:rFonts w:ascii="Times New Roman" w:hAnsi="Times New Roman" w:cs="Times New Roman"/>
          <w:color w:val="000000"/>
          <w:sz w:val="24"/>
          <w:szCs w:val="24"/>
        </w:rPr>
      </w:pPr>
      <w:r w:rsidRPr="00084746">
        <w:rPr>
          <w:rFonts w:ascii="Times New Roman" w:hAnsi="Times New Roman" w:cs="Times New Roman"/>
          <w:color w:val="000000"/>
          <w:sz w:val="24"/>
          <w:szCs w:val="24"/>
        </w:rPr>
        <w:t xml:space="preserve">Le visionnaire patron de </w:t>
      </w:r>
      <w:proofErr w:type="spellStart"/>
      <w:r w:rsidRPr="00084746">
        <w:rPr>
          <w:rFonts w:ascii="Times New Roman" w:hAnsi="Times New Roman" w:cs="Times New Roman"/>
          <w:color w:val="000000"/>
          <w:sz w:val="24"/>
          <w:szCs w:val="24"/>
        </w:rPr>
        <w:t>Netflix</w:t>
      </w:r>
      <w:proofErr w:type="spellEnd"/>
      <w:r w:rsidRPr="00084746">
        <w:rPr>
          <w:rFonts w:ascii="Times New Roman" w:hAnsi="Times New Roman" w:cs="Times New Roman"/>
          <w:color w:val="000000"/>
          <w:sz w:val="24"/>
          <w:szCs w:val="24"/>
        </w:rPr>
        <w:t xml:space="preserve">, Reed Hastings, rêve pour sa part d’accéder à l’ultime frontière du divertissement : le sommeil. Déjà, la </w:t>
      </w:r>
      <w:proofErr w:type="spellStart"/>
      <w:r w:rsidRPr="00084746">
        <w:rPr>
          <w:rFonts w:ascii="Times New Roman" w:hAnsi="Times New Roman" w:cs="Times New Roman"/>
          <w:color w:val="000000"/>
          <w:sz w:val="24"/>
          <w:szCs w:val="24"/>
        </w:rPr>
        <w:t>Pokemon</w:t>
      </w:r>
      <w:proofErr w:type="spellEnd"/>
      <w:r w:rsidRPr="00084746">
        <w:rPr>
          <w:rFonts w:ascii="Times New Roman" w:hAnsi="Times New Roman" w:cs="Times New Roman"/>
          <w:color w:val="000000"/>
          <w:sz w:val="24"/>
          <w:szCs w:val="24"/>
        </w:rPr>
        <w:t xml:space="preserve"> </w:t>
      </w:r>
      <w:proofErr w:type="spellStart"/>
      <w:r w:rsidRPr="00084746">
        <w:rPr>
          <w:rFonts w:ascii="Times New Roman" w:hAnsi="Times New Roman" w:cs="Times New Roman"/>
          <w:color w:val="000000"/>
          <w:sz w:val="24"/>
          <w:szCs w:val="24"/>
        </w:rPr>
        <w:t>Company</w:t>
      </w:r>
      <w:proofErr w:type="spellEnd"/>
      <w:r w:rsidRPr="00084746">
        <w:rPr>
          <w:rFonts w:ascii="Times New Roman" w:hAnsi="Times New Roman" w:cs="Times New Roman"/>
          <w:color w:val="000000"/>
          <w:sz w:val="24"/>
          <w:szCs w:val="24"/>
        </w:rPr>
        <w:t xml:space="preserve"> a annoncé le lancement de </w:t>
      </w:r>
      <w:proofErr w:type="spellStart"/>
      <w:r w:rsidRPr="00084746">
        <w:rPr>
          <w:rFonts w:ascii="Times New Roman" w:hAnsi="Times New Roman" w:cs="Times New Roman"/>
          <w:i/>
          <w:iCs/>
          <w:color w:val="000000"/>
          <w:sz w:val="24"/>
          <w:szCs w:val="24"/>
        </w:rPr>
        <w:t>Pokemon</w:t>
      </w:r>
      <w:proofErr w:type="spellEnd"/>
      <w:r w:rsidRPr="00084746">
        <w:rPr>
          <w:rFonts w:ascii="Times New Roman" w:hAnsi="Times New Roman" w:cs="Times New Roman"/>
          <w:i/>
          <w:iCs/>
          <w:color w:val="000000"/>
          <w:sz w:val="24"/>
          <w:szCs w:val="24"/>
        </w:rPr>
        <w:t xml:space="preserve"> </w:t>
      </w:r>
      <w:proofErr w:type="spellStart"/>
      <w:r w:rsidRPr="00084746">
        <w:rPr>
          <w:rFonts w:ascii="Times New Roman" w:hAnsi="Times New Roman" w:cs="Times New Roman"/>
          <w:i/>
          <w:iCs/>
          <w:color w:val="000000"/>
          <w:sz w:val="24"/>
          <w:szCs w:val="24"/>
        </w:rPr>
        <w:t>Sleep</w:t>
      </w:r>
      <w:proofErr w:type="spellEnd"/>
      <w:r w:rsidRPr="00084746">
        <w:rPr>
          <w:rFonts w:ascii="Times New Roman" w:hAnsi="Times New Roman" w:cs="Times New Roman"/>
          <w:color w:val="000000"/>
          <w:sz w:val="24"/>
          <w:szCs w:val="24"/>
        </w:rPr>
        <w:t xml:space="preserve"> pour l’année prochaine, un jeu auquel on jouera en dormant. Le fondateur de </w:t>
      </w:r>
      <w:proofErr w:type="spellStart"/>
      <w:r w:rsidRPr="00084746">
        <w:rPr>
          <w:rFonts w:ascii="Times New Roman" w:hAnsi="Times New Roman" w:cs="Times New Roman"/>
          <w:color w:val="000000"/>
          <w:sz w:val="24"/>
          <w:szCs w:val="24"/>
        </w:rPr>
        <w:t>Netflix</w:t>
      </w:r>
      <w:proofErr w:type="spellEnd"/>
      <w:r w:rsidRPr="00084746">
        <w:rPr>
          <w:rFonts w:ascii="Times New Roman" w:hAnsi="Times New Roman" w:cs="Times New Roman"/>
          <w:color w:val="000000"/>
          <w:sz w:val="24"/>
          <w:szCs w:val="24"/>
        </w:rPr>
        <w:t xml:space="preserve"> imagine quant à lui que l’avenir du divertissement tiendra dans une capsule. </w:t>
      </w:r>
      <w:r w:rsidRPr="00084746">
        <w:rPr>
          <w:rFonts w:ascii="Times New Roman" w:hAnsi="Times New Roman" w:cs="Times New Roman"/>
          <w:i/>
          <w:iCs/>
          <w:color w:val="000000"/>
          <w:sz w:val="24"/>
          <w:szCs w:val="24"/>
        </w:rPr>
        <w:t>« Dans vingt ou cinquante ans, une</w:t>
      </w:r>
      <w:r w:rsidRPr="00084746">
        <w:rPr>
          <w:rFonts w:ascii="Times New Roman" w:hAnsi="Times New Roman" w:cs="Times New Roman"/>
          <w:color w:val="000000"/>
          <w:sz w:val="24"/>
          <w:szCs w:val="24"/>
        </w:rPr>
        <w:t xml:space="preserve"> </w:t>
      </w:r>
      <w:r w:rsidRPr="00084746">
        <w:rPr>
          <w:rFonts w:ascii="Times New Roman" w:hAnsi="Times New Roman" w:cs="Times New Roman"/>
          <w:i/>
          <w:iCs/>
          <w:color w:val="000000"/>
          <w:sz w:val="24"/>
          <w:szCs w:val="24"/>
        </w:rPr>
        <w:t>pilule bleue vous permettra d’avoir</w:t>
      </w:r>
      <w:r w:rsidRPr="00084746">
        <w:rPr>
          <w:rFonts w:ascii="Times New Roman" w:hAnsi="Times New Roman" w:cs="Times New Roman"/>
          <w:color w:val="000000"/>
          <w:sz w:val="24"/>
          <w:szCs w:val="24"/>
        </w:rPr>
        <w:t xml:space="preserve"> </w:t>
      </w:r>
      <w:r w:rsidRPr="00084746">
        <w:rPr>
          <w:rFonts w:ascii="Times New Roman" w:hAnsi="Times New Roman" w:cs="Times New Roman"/>
          <w:i/>
          <w:iCs/>
          <w:color w:val="000000"/>
          <w:sz w:val="24"/>
          <w:szCs w:val="24"/>
        </w:rPr>
        <w:t>des hallucinations</w:t>
      </w:r>
      <w:r w:rsidRPr="00084746">
        <w:rPr>
          <w:rFonts w:ascii="Times New Roman" w:hAnsi="Times New Roman" w:cs="Times New Roman"/>
          <w:color w:val="000000"/>
          <w:sz w:val="24"/>
          <w:szCs w:val="24"/>
        </w:rPr>
        <w:t xml:space="preserve"> </w:t>
      </w:r>
      <w:r w:rsidRPr="00084746">
        <w:rPr>
          <w:rFonts w:ascii="Times New Roman" w:hAnsi="Times New Roman" w:cs="Times New Roman"/>
          <w:i/>
          <w:iCs/>
          <w:color w:val="000000"/>
          <w:sz w:val="24"/>
          <w:szCs w:val="24"/>
        </w:rPr>
        <w:t>divertissantes</w:t>
      </w:r>
      <w:r w:rsidRPr="00084746">
        <w:rPr>
          <w:rFonts w:ascii="Times New Roman" w:hAnsi="Times New Roman" w:cs="Times New Roman"/>
          <w:color w:val="000000"/>
          <w:sz w:val="24"/>
          <w:szCs w:val="24"/>
        </w:rPr>
        <w:t xml:space="preserve"> </w:t>
      </w:r>
      <w:r w:rsidRPr="00084746">
        <w:rPr>
          <w:rFonts w:ascii="Times New Roman" w:hAnsi="Times New Roman" w:cs="Times New Roman"/>
          <w:i/>
          <w:iCs/>
          <w:color w:val="000000"/>
          <w:sz w:val="24"/>
          <w:szCs w:val="24"/>
        </w:rPr>
        <w:t>et une</w:t>
      </w:r>
      <w:r w:rsidRPr="00084746">
        <w:rPr>
          <w:rFonts w:ascii="Times New Roman" w:hAnsi="Times New Roman" w:cs="Times New Roman"/>
          <w:color w:val="000000"/>
          <w:sz w:val="24"/>
          <w:szCs w:val="24"/>
        </w:rPr>
        <w:t xml:space="preserve"> </w:t>
      </w:r>
      <w:r w:rsidRPr="00084746">
        <w:rPr>
          <w:rFonts w:ascii="Times New Roman" w:hAnsi="Times New Roman" w:cs="Times New Roman"/>
          <w:i/>
          <w:iCs/>
          <w:color w:val="000000"/>
          <w:sz w:val="24"/>
          <w:szCs w:val="24"/>
        </w:rPr>
        <w:t>pilule blanche</w:t>
      </w:r>
      <w:r w:rsidRPr="00084746">
        <w:rPr>
          <w:rFonts w:ascii="Times New Roman" w:hAnsi="Times New Roman" w:cs="Times New Roman"/>
          <w:color w:val="000000"/>
          <w:sz w:val="24"/>
          <w:szCs w:val="24"/>
        </w:rPr>
        <w:t xml:space="preserve"> </w:t>
      </w:r>
      <w:r w:rsidRPr="00084746">
        <w:rPr>
          <w:rFonts w:ascii="Times New Roman" w:hAnsi="Times New Roman" w:cs="Times New Roman"/>
          <w:i/>
          <w:iCs/>
          <w:color w:val="000000"/>
          <w:sz w:val="24"/>
          <w:szCs w:val="24"/>
        </w:rPr>
        <w:t>vous ramènera</w:t>
      </w:r>
      <w:r w:rsidRPr="00084746">
        <w:rPr>
          <w:rFonts w:ascii="Times New Roman" w:hAnsi="Times New Roman" w:cs="Times New Roman"/>
          <w:color w:val="000000"/>
          <w:sz w:val="24"/>
          <w:szCs w:val="24"/>
        </w:rPr>
        <w:t xml:space="preserve"> </w:t>
      </w:r>
      <w:r w:rsidRPr="00084746">
        <w:rPr>
          <w:rFonts w:ascii="Times New Roman" w:hAnsi="Times New Roman" w:cs="Times New Roman"/>
          <w:i/>
          <w:iCs/>
          <w:color w:val="000000"/>
          <w:sz w:val="24"/>
          <w:szCs w:val="24"/>
        </w:rPr>
        <w:t>à la réalité »</w:t>
      </w:r>
      <w:r w:rsidRPr="00084746">
        <w:rPr>
          <w:rFonts w:ascii="Times New Roman" w:hAnsi="Times New Roman" w:cs="Times New Roman"/>
          <w:color w:val="000000"/>
          <w:sz w:val="24"/>
          <w:szCs w:val="24"/>
        </w:rPr>
        <w:t>, avait-il estimé en 2016. Quand bien même les avancées technologiques le permettront, le législateur coupera sans doute court à ces folies avant qu’elles ne surviennent, pour sanctuariser le sommeil comme le dernier divert</w:t>
      </w:r>
      <w:r w:rsidR="0029625D">
        <w:rPr>
          <w:rFonts w:ascii="Times New Roman" w:hAnsi="Times New Roman" w:cs="Times New Roman"/>
          <w:color w:val="000000"/>
          <w:sz w:val="24"/>
          <w:szCs w:val="24"/>
        </w:rPr>
        <w:t>issement entièrement endémique…</w:t>
      </w:r>
    </w:p>
    <w:sectPr w:rsidR="000C6738" w:rsidRPr="00084746" w:rsidSect="00D21CA7">
      <w:headerReference w:type="default" r:id="rId6"/>
      <w:pgSz w:w="11906" w:h="16838"/>
      <w:pgMar w:top="1418" w:right="567" w:bottom="397" w:left="851" w:header="340" w:footer="624" w:gutter="0"/>
      <w:lnNumType w:countBy="5" w:distance="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59F" w:rsidRDefault="004C459F" w:rsidP="00D21CA7">
      <w:pPr>
        <w:spacing w:after="0" w:line="240" w:lineRule="auto"/>
      </w:pPr>
      <w:r>
        <w:separator/>
      </w:r>
    </w:p>
  </w:endnote>
  <w:endnote w:type="continuationSeparator" w:id="0">
    <w:p w:rsidR="004C459F" w:rsidRDefault="004C459F" w:rsidP="00D2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59F" w:rsidRDefault="004C459F" w:rsidP="00D21CA7">
      <w:pPr>
        <w:spacing w:after="0" w:line="240" w:lineRule="auto"/>
      </w:pPr>
      <w:r>
        <w:separator/>
      </w:r>
    </w:p>
  </w:footnote>
  <w:footnote w:type="continuationSeparator" w:id="0">
    <w:p w:rsidR="004C459F" w:rsidRDefault="004C459F" w:rsidP="00D21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CA7" w:rsidRPr="00D21CA7" w:rsidRDefault="003C75F8" w:rsidP="003C75F8">
    <w:pPr>
      <w:spacing w:after="0" w:line="240" w:lineRule="auto"/>
      <w:rPr>
        <w:rFonts w:ascii="Calibri" w:eastAsia="Calibri" w:hAnsi="Calibri" w:cs="Times New Roman"/>
        <w:sz w:val="24"/>
        <w:szCs w:val="24"/>
      </w:rPr>
    </w:pPr>
    <w:r>
      <w:rPr>
        <w:rFonts w:ascii="Calibri" w:eastAsia="Calibri" w:hAnsi="Calibri" w:cs="Times New Roman"/>
        <w:b/>
        <w:sz w:val="24"/>
        <w:szCs w:val="24"/>
      </w:rPr>
      <w:t xml:space="preserve">               </w:t>
    </w:r>
    <w:r w:rsidR="00D21CA7" w:rsidRPr="00D21CA7">
      <w:rPr>
        <w:rFonts w:ascii="Calibri" w:eastAsia="Calibri" w:hAnsi="Calibri" w:cs="Times New Roman"/>
        <w:b/>
        <w:sz w:val="24"/>
        <w:szCs w:val="24"/>
      </w:rPr>
      <w:t>NOM</w:t>
    </w:r>
    <w:r w:rsidR="00D21CA7" w:rsidRPr="00D21CA7">
      <w:rPr>
        <w:rFonts w:ascii="Calibri" w:eastAsia="Calibri" w:hAnsi="Calibri" w:cs="Times New Roman"/>
        <w:sz w:val="24"/>
        <w:szCs w:val="24"/>
      </w:rPr>
      <w:t xml:space="preserve"> Prénom : ....</w:t>
    </w:r>
    <w:r w:rsidR="00D21CA7">
      <w:rPr>
        <w:rFonts w:ascii="Calibri" w:eastAsia="Calibri" w:hAnsi="Calibri" w:cs="Times New Roman"/>
        <w:sz w:val="24"/>
        <w:szCs w:val="24"/>
      </w:rPr>
      <w:t>....</w:t>
    </w:r>
    <w:r w:rsidR="00D3007A">
      <w:rPr>
        <w:rFonts w:ascii="Calibri" w:eastAsia="Calibri" w:hAnsi="Calibri" w:cs="Times New Roman"/>
        <w:sz w:val="24"/>
        <w:szCs w:val="24"/>
      </w:rPr>
      <w:t>.</w:t>
    </w:r>
    <w:r w:rsidR="00D21CA7" w:rsidRPr="00D21CA7">
      <w:rPr>
        <w:rFonts w:ascii="Calibri" w:eastAsia="Calibri" w:hAnsi="Calibri" w:cs="Times New Roman"/>
        <w:sz w:val="24"/>
        <w:szCs w:val="24"/>
      </w:rPr>
      <w:t>.….....................</w:t>
    </w:r>
    <w:r>
      <w:rPr>
        <w:rFonts w:ascii="Calibri" w:eastAsia="Calibri" w:hAnsi="Calibri" w:cs="Times New Roman"/>
        <w:sz w:val="24"/>
        <w:szCs w:val="24"/>
      </w:rPr>
      <w:t>.........................................................</w:t>
    </w:r>
    <w:r w:rsidR="00D21CA7" w:rsidRPr="00D21CA7">
      <w:rPr>
        <w:rFonts w:ascii="Calibri" w:eastAsia="Calibri" w:hAnsi="Calibri" w:cs="Times New Roman"/>
        <w:sz w:val="24"/>
        <w:szCs w:val="24"/>
      </w:rPr>
      <w:t>…………………………..</w:t>
    </w:r>
  </w:p>
  <w:p w:rsidR="00D21CA7" w:rsidRPr="00D21CA7" w:rsidRDefault="00D21CA7" w:rsidP="00D21CA7">
    <w:pPr>
      <w:spacing w:after="0" w:line="240" w:lineRule="auto"/>
      <w:jc w:val="center"/>
      <w:rPr>
        <w:rFonts w:ascii="Calibri" w:eastAsia="Calibri" w:hAnsi="Calibri" w:cs="Times New Roman"/>
        <w:sz w:val="24"/>
        <w:szCs w:val="24"/>
      </w:rPr>
    </w:pPr>
    <w:r w:rsidRPr="00D21CA7">
      <w:rPr>
        <w:rFonts w:ascii="Calibri" w:eastAsia="Calibri" w:hAnsi="Calibri" w:cs="Times New Roman"/>
        <w:b/>
        <w:sz w:val="24"/>
        <w:szCs w:val="24"/>
      </w:rPr>
      <w:t>Date</w:t>
    </w:r>
    <w:r w:rsidRPr="00D21CA7">
      <w:rPr>
        <w:rFonts w:ascii="Calibri" w:eastAsia="Calibri" w:hAnsi="Calibri" w:cs="Times New Roman"/>
        <w:sz w:val="24"/>
        <w:szCs w:val="24"/>
      </w:rPr>
      <w:t> :.....................................................</w:t>
    </w:r>
    <w:r w:rsidRPr="00D21CA7">
      <w:rPr>
        <w:rFonts w:ascii="Calibri" w:eastAsia="Calibri" w:hAnsi="Calibri" w:cs="Times New Roman"/>
        <w:sz w:val="24"/>
        <w:szCs w:val="24"/>
      </w:rPr>
      <w:tab/>
      <w:t xml:space="preserve"> </w:t>
    </w:r>
    <w:r w:rsidRPr="00D21CA7">
      <w:rPr>
        <w:rFonts w:ascii="Calibri" w:eastAsia="Calibri" w:hAnsi="Calibri" w:cs="Times New Roman"/>
        <w:b/>
        <w:sz w:val="24"/>
        <w:szCs w:val="24"/>
      </w:rPr>
      <w:t xml:space="preserve">UČO : </w:t>
    </w:r>
    <w:r w:rsidRPr="00D21CA7">
      <w:rPr>
        <w:rFonts w:ascii="Calibri" w:eastAsia="Calibri" w:hAnsi="Calibri" w:cs="Times New Roman"/>
        <w:sz w:val="24"/>
        <w:szCs w:val="24"/>
      </w:rPr>
      <w:t>……..…...........…………………......……………….</w:t>
    </w:r>
  </w:p>
  <w:tbl>
    <w:tblPr>
      <w:tblStyle w:val="Grilledutableau"/>
      <w:tblW w:w="0" w:type="auto"/>
      <w:jc w:val="center"/>
      <w:tblLook w:val="04A0" w:firstRow="1" w:lastRow="0" w:firstColumn="1" w:lastColumn="0" w:noHBand="0" w:noVBand="1"/>
    </w:tblPr>
    <w:tblGrid>
      <w:gridCol w:w="3070"/>
      <w:gridCol w:w="3071"/>
      <w:gridCol w:w="3071"/>
    </w:tblGrid>
    <w:tr w:rsidR="00D21CA7" w:rsidRPr="00D21CA7" w:rsidTr="00D21CA7">
      <w:trPr>
        <w:jc w:val="center"/>
      </w:trPr>
      <w:tc>
        <w:tcPr>
          <w:tcW w:w="3070" w:type="dxa"/>
          <w:tcBorders>
            <w:top w:val="single" w:sz="4" w:space="0" w:color="auto"/>
            <w:left w:val="single" w:sz="4" w:space="0" w:color="auto"/>
            <w:bottom w:val="single" w:sz="4" w:space="0" w:color="auto"/>
            <w:right w:val="single" w:sz="4" w:space="0" w:color="auto"/>
          </w:tcBorders>
          <w:hideMark/>
        </w:tcPr>
        <w:p w:rsidR="00D21CA7" w:rsidRPr="00D21CA7" w:rsidRDefault="00D21CA7" w:rsidP="00D21CA7">
          <w:pPr>
            <w:jc w:val="both"/>
            <w:rPr>
              <w:sz w:val="26"/>
              <w:szCs w:val="26"/>
            </w:rPr>
          </w:pPr>
          <w:r w:rsidRPr="00D21CA7">
            <w:rPr>
              <w:sz w:val="26"/>
              <w:szCs w:val="26"/>
            </w:rPr>
            <w:t xml:space="preserve">Résultat : </w:t>
          </w:r>
        </w:p>
      </w:tc>
      <w:tc>
        <w:tcPr>
          <w:tcW w:w="3071" w:type="dxa"/>
          <w:tcBorders>
            <w:top w:val="single" w:sz="4" w:space="0" w:color="auto"/>
            <w:left w:val="single" w:sz="4" w:space="0" w:color="auto"/>
            <w:bottom w:val="single" w:sz="4" w:space="0" w:color="auto"/>
            <w:right w:val="single" w:sz="4" w:space="0" w:color="auto"/>
          </w:tcBorders>
          <w:hideMark/>
        </w:tcPr>
        <w:p w:rsidR="00D21CA7" w:rsidRPr="00D21CA7" w:rsidRDefault="00D21CA7" w:rsidP="00D21CA7">
          <w:pPr>
            <w:jc w:val="right"/>
            <w:rPr>
              <w:sz w:val="26"/>
              <w:szCs w:val="26"/>
            </w:rPr>
          </w:pPr>
          <w:r w:rsidRPr="00D21CA7">
            <w:rPr>
              <w:sz w:val="26"/>
              <w:szCs w:val="26"/>
            </w:rPr>
            <w:t xml:space="preserve">/ 25 points </w:t>
          </w:r>
        </w:p>
      </w:tc>
      <w:tc>
        <w:tcPr>
          <w:tcW w:w="3071" w:type="dxa"/>
          <w:tcBorders>
            <w:top w:val="single" w:sz="4" w:space="0" w:color="auto"/>
            <w:left w:val="single" w:sz="4" w:space="0" w:color="auto"/>
            <w:bottom w:val="single" w:sz="4" w:space="0" w:color="auto"/>
            <w:right w:val="single" w:sz="4" w:space="0" w:color="auto"/>
          </w:tcBorders>
          <w:hideMark/>
        </w:tcPr>
        <w:p w:rsidR="00D21CA7" w:rsidRPr="00D21CA7" w:rsidRDefault="00D21CA7" w:rsidP="00D21CA7">
          <w:pPr>
            <w:jc w:val="right"/>
            <w:rPr>
              <w:sz w:val="26"/>
              <w:szCs w:val="26"/>
            </w:rPr>
          </w:pPr>
          <w:r w:rsidRPr="00D21CA7">
            <w:rPr>
              <w:sz w:val="26"/>
              <w:szCs w:val="26"/>
            </w:rPr>
            <w:t>%</w:t>
          </w:r>
        </w:p>
      </w:tc>
    </w:tr>
  </w:tbl>
  <w:p w:rsidR="00D21CA7" w:rsidRPr="00D21CA7" w:rsidRDefault="00D21CA7" w:rsidP="00D21CA7">
    <w:pPr>
      <w:pStyle w:val="En-tte"/>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867"/>
    <w:rsid w:val="00084746"/>
    <w:rsid w:val="000C6738"/>
    <w:rsid w:val="001F0E43"/>
    <w:rsid w:val="002915E3"/>
    <w:rsid w:val="0029625D"/>
    <w:rsid w:val="003C75F8"/>
    <w:rsid w:val="004C459F"/>
    <w:rsid w:val="006E30C8"/>
    <w:rsid w:val="007E2F52"/>
    <w:rsid w:val="00853EDC"/>
    <w:rsid w:val="00A56867"/>
    <w:rsid w:val="00B14F1D"/>
    <w:rsid w:val="00B50DDD"/>
    <w:rsid w:val="00BA7757"/>
    <w:rsid w:val="00C65E44"/>
    <w:rsid w:val="00D21CA7"/>
    <w:rsid w:val="00D3007A"/>
    <w:rsid w:val="00D672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AEB07-FA80-4838-A113-712F661E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084746"/>
  </w:style>
  <w:style w:type="paragraph" w:styleId="En-tte">
    <w:name w:val="header"/>
    <w:basedOn w:val="Normal"/>
    <w:link w:val="En-tteCar"/>
    <w:uiPriority w:val="99"/>
    <w:unhideWhenUsed/>
    <w:rsid w:val="00D21CA7"/>
    <w:pPr>
      <w:tabs>
        <w:tab w:val="center" w:pos="4536"/>
        <w:tab w:val="right" w:pos="9072"/>
      </w:tabs>
      <w:spacing w:after="0" w:line="240" w:lineRule="auto"/>
    </w:pPr>
  </w:style>
  <w:style w:type="character" w:customStyle="1" w:styleId="En-tteCar">
    <w:name w:val="En-tête Car"/>
    <w:basedOn w:val="Policepardfaut"/>
    <w:link w:val="En-tte"/>
    <w:uiPriority w:val="99"/>
    <w:rsid w:val="00D21CA7"/>
  </w:style>
  <w:style w:type="paragraph" w:styleId="Pieddepage">
    <w:name w:val="footer"/>
    <w:basedOn w:val="Normal"/>
    <w:link w:val="PieddepageCar"/>
    <w:uiPriority w:val="99"/>
    <w:unhideWhenUsed/>
    <w:rsid w:val="00D21C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1CA7"/>
  </w:style>
  <w:style w:type="table" w:styleId="Grilledutableau">
    <w:name w:val="Table Grid"/>
    <w:basedOn w:val="TableauNormal"/>
    <w:uiPriority w:val="59"/>
    <w:rsid w:val="00D21C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706</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 canal</cp:lastModifiedBy>
  <cp:revision>14</cp:revision>
  <dcterms:created xsi:type="dcterms:W3CDTF">2020-04-25T18:53:00Z</dcterms:created>
  <dcterms:modified xsi:type="dcterms:W3CDTF">2023-03-08T11:23:00Z</dcterms:modified>
</cp:coreProperties>
</file>