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00DB" w14:textId="77777777" w:rsidR="007B7CC3" w:rsidRPr="00D4789C" w:rsidRDefault="007B7CC3" w:rsidP="007B7CC3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t>Hudebně pohybová výchova</w:t>
      </w:r>
    </w:p>
    <w:p w14:paraId="7737918B" w14:textId="6CC61A92" w:rsidR="007B7CC3" w:rsidRPr="00D4789C" w:rsidRDefault="007B7CC3" w:rsidP="007B7CC3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3. 5</w:t>
      </w:r>
      <w:r w:rsidRPr="00D4789C">
        <w:rPr>
          <w:rFonts w:cstheme="minorHAnsi"/>
          <w:b/>
          <w:bCs/>
        </w:rPr>
        <w:t>. 202</w:t>
      </w:r>
      <w:r>
        <w:rPr>
          <w:rFonts w:cstheme="minorHAnsi"/>
          <w:b/>
          <w:bCs/>
        </w:rPr>
        <w:t>3</w:t>
      </w:r>
    </w:p>
    <w:p w14:paraId="29D78658" w14:textId="77777777" w:rsidR="007B7CC3" w:rsidRPr="00D4789C" w:rsidRDefault="007B7CC3" w:rsidP="007B7CC3">
      <w:pPr>
        <w:spacing w:line="276" w:lineRule="auto"/>
        <w:rPr>
          <w:rFonts w:cstheme="minorHAnsi"/>
          <w:b/>
          <w:bCs/>
        </w:rPr>
      </w:pPr>
      <w:r w:rsidRPr="00D4789C">
        <w:rPr>
          <w:rFonts w:cstheme="minorHAnsi"/>
          <w:b/>
          <w:bCs/>
        </w:rPr>
        <w:t>MgA. Mgr. Hana Novotná</w:t>
      </w:r>
    </w:p>
    <w:p w14:paraId="4C49B9C1" w14:textId="77777777" w:rsidR="007B7CC3" w:rsidRDefault="007B7CC3" w:rsidP="007B7CC3">
      <w:pPr>
        <w:spacing w:line="276" w:lineRule="auto"/>
        <w:rPr>
          <w:rStyle w:val="Hypertextovodkaz"/>
          <w:rFonts w:cstheme="minorHAnsi"/>
        </w:rPr>
      </w:pPr>
      <w:hyperlink r:id="rId4" w:history="1">
        <w:r>
          <w:rPr>
            <w:rStyle w:val="Hypertextovodkaz"/>
            <w:rFonts w:cstheme="minorHAnsi"/>
          </w:rPr>
          <w:t>382750@mail.muni.cz</w:t>
        </w:r>
      </w:hyperlink>
    </w:p>
    <w:p w14:paraId="43680E82" w14:textId="77777777" w:rsidR="007B7CC3" w:rsidRDefault="007B7CC3" w:rsidP="007B7CC3">
      <w:pPr>
        <w:spacing w:line="276" w:lineRule="auto"/>
        <w:rPr>
          <w:rStyle w:val="Hypertextovodkaz"/>
          <w:rFonts w:cstheme="minorHAnsi"/>
        </w:rPr>
      </w:pPr>
    </w:p>
    <w:p w14:paraId="0A017290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C53763">
        <w:rPr>
          <w:rStyle w:val="Hypertextovodkaz"/>
          <w:rFonts w:cstheme="minorHAnsi"/>
          <w:b/>
          <w:bCs/>
          <w:color w:val="auto"/>
          <w:u w:val="none"/>
        </w:rPr>
        <w:t>JAZZOVÁ KAVÁRNA U CARLA</w:t>
      </w:r>
    </w:p>
    <w:p w14:paraId="7494AFE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72D874B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8ABEF48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7078F58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8131C46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030ACA2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65B786D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6E27C290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6600DC5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DFCF0FF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BB6237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57BEC0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E1B2AF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634C8FA9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B30343E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350ECF0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629E98C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95862E8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4ED76334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805A4B9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42863CF9" wp14:editId="32DE0715">
            <wp:simplePos x="0" y="0"/>
            <wp:positionH relativeFrom="column">
              <wp:posOffset>-31115</wp:posOffset>
            </wp:positionH>
            <wp:positionV relativeFrom="paragraph">
              <wp:posOffset>-3789045</wp:posOffset>
            </wp:positionV>
            <wp:extent cx="5321300" cy="7320915"/>
            <wp:effectExtent l="0" t="0" r="0" b="0"/>
            <wp:wrapTight wrapText="bothSides">
              <wp:wrapPolygon edited="0">
                <wp:start x="0" y="0"/>
                <wp:lineTo x="0" y="21546"/>
                <wp:lineTo x="21548" y="21546"/>
                <wp:lineTo x="215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32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D1716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EBB8493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AD9F695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6D5A3A6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CF3D1F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0CB1FE9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B942169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CD284F9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53441767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642A72D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7614649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07646082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30D718BE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46DD0FBC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29B1698D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</w:p>
    <w:p w14:paraId="162B204A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>
        <w:rPr>
          <w:rStyle w:val="Hypertextovodkaz"/>
          <w:rFonts w:cstheme="minorHAnsi"/>
          <w:b/>
          <w:bCs/>
          <w:color w:val="auto"/>
          <w:u w:val="none"/>
        </w:rPr>
        <w:lastRenderedPageBreak/>
        <w:t>Doporučené aktivity spojené s touto písní:</w:t>
      </w:r>
    </w:p>
    <w:p w14:paraId="377BD10B" w14:textId="7FE7E488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</w:t>
      </w:r>
      <w:r>
        <w:rPr>
          <w:rStyle w:val="Hypertextovodkaz"/>
          <w:rFonts w:cstheme="minorHAnsi"/>
          <w:color w:val="auto"/>
          <w:u w:val="none"/>
        </w:rPr>
        <w:t xml:space="preserve">základní pohybový prvek: </w:t>
      </w:r>
      <w:r>
        <w:rPr>
          <w:rStyle w:val="Hypertextovodkaz"/>
          <w:rFonts w:cstheme="minorHAnsi"/>
          <w:color w:val="auto"/>
          <w:u w:val="none"/>
        </w:rPr>
        <w:t>přenášení váhy z nohy na nohu</w:t>
      </w:r>
      <w:r>
        <w:rPr>
          <w:rStyle w:val="Hypertextovodkaz"/>
          <w:rFonts w:cstheme="minorHAnsi"/>
          <w:color w:val="auto"/>
          <w:u w:val="none"/>
        </w:rPr>
        <w:t xml:space="preserve">, na </w:t>
      </w:r>
      <w:r w:rsidRPr="007B7CC3">
        <w:rPr>
          <w:rStyle w:val="Hypertextovodkaz"/>
          <w:rFonts w:cstheme="minorHAnsi"/>
          <w:b/>
          <w:bCs/>
          <w:color w:val="auto"/>
          <w:u w:val="none"/>
        </w:rPr>
        <w:t>2. dobu</w:t>
      </w:r>
      <w:r>
        <w:rPr>
          <w:rStyle w:val="Hypertextovodkaz"/>
          <w:rFonts w:cstheme="minorHAnsi"/>
          <w:color w:val="auto"/>
          <w:u w:val="none"/>
        </w:rPr>
        <w:t xml:space="preserve"> lusknutí / tlesknutí</w:t>
      </w:r>
      <w:r w:rsidR="00D82EAB">
        <w:rPr>
          <w:rStyle w:val="Hypertextovodkaz"/>
          <w:rFonts w:cstheme="minorHAnsi"/>
          <w:color w:val="auto"/>
          <w:u w:val="none"/>
        </w:rPr>
        <w:t xml:space="preserve"> </w:t>
      </w:r>
    </w:p>
    <w:p w14:paraId="3FB74911" w14:textId="04E48D0C" w:rsidR="00D82EAB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</w:t>
      </w:r>
      <w:r>
        <w:rPr>
          <w:rStyle w:val="Hypertextovodkaz"/>
          <w:rFonts w:cstheme="minorHAnsi"/>
          <w:color w:val="auto"/>
          <w:u w:val="none"/>
        </w:rPr>
        <w:t xml:space="preserve">hra na tělo: </w:t>
      </w:r>
      <w:r w:rsidRPr="007B7CC3">
        <w:rPr>
          <w:rStyle w:val="Hypertextovodkaz"/>
          <w:rFonts w:cstheme="minorHAnsi"/>
          <w:b/>
          <w:bCs/>
          <w:i/>
          <w:iCs/>
          <w:color w:val="auto"/>
          <w:u w:val="none"/>
        </w:rPr>
        <w:t>ca</w:t>
      </w:r>
      <w:r w:rsidRPr="00CD58B3">
        <w:rPr>
          <w:rStyle w:val="Hypertextovodkaz"/>
          <w:rFonts w:cstheme="minorHAnsi"/>
          <w:i/>
          <w:iCs/>
          <w:color w:val="auto"/>
          <w:u w:val="none"/>
        </w:rPr>
        <w:t>ppu</w:t>
      </w:r>
      <w:r w:rsidRPr="007B7CC3">
        <w:rPr>
          <w:rStyle w:val="Hypertextovodkaz"/>
          <w:rFonts w:cstheme="minorHAnsi"/>
          <w:b/>
          <w:bCs/>
          <w:i/>
          <w:iCs/>
          <w:color w:val="auto"/>
          <w:u w:val="none"/>
        </w:rPr>
        <w:t>ccino</w:t>
      </w:r>
      <w:r>
        <w:rPr>
          <w:rStyle w:val="Hypertextovodkaz"/>
          <w:rFonts w:cstheme="minorHAnsi"/>
          <w:color w:val="auto"/>
          <w:u w:val="none"/>
        </w:rPr>
        <w:t xml:space="preserve"> (swing</w:t>
      </w:r>
      <w:r>
        <w:rPr>
          <w:rStyle w:val="Hypertextovodkaz"/>
          <w:rFonts w:cstheme="minorHAnsi"/>
          <w:color w:val="auto"/>
          <w:u w:val="none"/>
        </w:rPr>
        <w:t>ový rytmus</w:t>
      </w:r>
      <w:r>
        <w:rPr>
          <w:rStyle w:val="Hypertextovodkaz"/>
          <w:rFonts w:cstheme="minorHAnsi"/>
          <w:color w:val="auto"/>
          <w:u w:val="none"/>
        </w:rPr>
        <w:t xml:space="preserve">); </w:t>
      </w:r>
      <w:r w:rsidRPr="00CD58B3">
        <w:rPr>
          <w:rStyle w:val="Hypertextovodkaz"/>
          <w:rFonts w:cstheme="minorHAnsi"/>
          <w:i/>
          <w:iCs/>
          <w:color w:val="auto"/>
          <w:u w:val="none"/>
        </w:rPr>
        <w:t xml:space="preserve">lusky, </w:t>
      </w:r>
      <w:proofErr w:type="spellStart"/>
      <w:r w:rsidRPr="00CD58B3">
        <w:rPr>
          <w:rStyle w:val="Hypertextovodkaz"/>
          <w:rFonts w:cstheme="minorHAnsi"/>
          <w:i/>
          <w:iCs/>
          <w:color w:val="auto"/>
          <w:u w:val="none"/>
        </w:rPr>
        <w:t>tlesky</w:t>
      </w:r>
      <w:proofErr w:type="spellEnd"/>
      <w:r w:rsidRPr="00CD58B3">
        <w:rPr>
          <w:rStyle w:val="Hypertextovodkaz"/>
          <w:rFonts w:cstheme="minorHAnsi"/>
          <w:i/>
          <w:iCs/>
          <w:color w:val="auto"/>
          <w:u w:val="none"/>
        </w:rPr>
        <w:t xml:space="preserve">, </w:t>
      </w:r>
      <w:proofErr w:type="spellStart"/>
      <w:r w:rsidRPr="00CD58B3">
        <w:rPr>
          <w:rStyle w:val="Hypertextovodkaz"/>
          <w:rFonts w:cstheme="minorHAnsi"/>
          <w:i/>
          <w:iCs/>
          <w:color w:val="auto"/>
          <w:u w:val="none"/>
        </w:rPr>
        <w:t>plesky</w:t>
      </w:r>
      <w:proofErr w:type="spellEnd"/>
      <w:r>
        <w:rPr>
          <w:rStyle w:val="Hypertextovodkaz"/>
          <w:rFonts w:cstheme="minorHAnsi"/>
          <w:i/>
          <w:iCs/>
          <w:color w:val="auto"/>
          <w:u w:val="none"/>
        </w:rPr>
        <w:t xml:space="preserve"> (koncovka fráze)</w:t>
      </w:r>
      <w:r w:rsidR="00D82EAB">
        <w:rPr>
          <w:rStyle w:val="Hypertextovodkaz"/>
          <w:rFonts w:cstheme="minorHAnsi"/>
          <w:color w:val="auto"/>
          <w:u w:val="none"/>
        </w:rPr>
        <w:t xml:space="preserve"> – viz níže</w:t>
      </w:r>
    </w:p>
    <w:p w14:paraId="2D264C86" w14:textId="78CEC79C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rytmická ostinata – hra na tělo / </w:t>
      </w:r>
      <w:r>
        <w:rPr>
          <w:rStyle w:val="Hypertextovodkaz"/>
          <w:rFonts w:cstheme="minorHAnsi"/>
          <w:color w:val="auto"/>
          <w:u w:val="none"/>
        </w:rPr>
        <w:t xml:space="preserve">hra </w:t>
      </w:r>
      <w:r>
        <w:rPr>
          <w:rStyle w:val="Hypertextovodkaz"/>
          <w:rFonts w:cstheme="minorHAnsi"/>
          <w:color w:val="auto"/>
          <w:u w:val="none"/>
        </w:rPr>
        <w:t>s hrníčkem a lžičkou</w:t>
      </w:r>
    </w:p>
    <w:p w14:paraId="315271DE" w14:textId="11E09646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v rámci mezihry – improvizace: rytmická / vokální / pohybová / instrumentální (na nástroj, </w:t>
      </w:r>
      <w:r>
        <w:rPr>
          <w:rStyle w:val="Hypertextovodkaz"/>
          <w:rFonts w:cstheme="minorHAnsi"/>
          <w:color w:val="auto"/>
          <w:u w:val="none"/>
        </w:rPr>
        <w:br/>
        <w:t xml:space="preserve">  s předmětem) </w:t>
      </w:r>
    </w:p>
    <w:p w14:paraId="2715962F" w14:textId="120F6CCF" w:rsidR="007B7CC3" w:rsidRPr="007B7CC3" w:rsidRDefault="007B7CC3" w:rsidP="007B7CC3">
      <w:pPr>
        <w:spacing w:line="276" w:lineRule="auto"/>
        <w:rPr>
          <w:rStyle w:val="Hypertextovodkaz"/>
          <w:rFonts w:cstheme="minorHAnsi"/>
          <w:i/>
          <w:iCs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- </w:t>
      </w:r>
      <w:r w:rsidRPr="007B7CC3">
        <w:rPr>
          <w:rStyle w:val="Hypertextovodkaz"/>
          <w:rFonts w:cstheme="minorHAnsi"/>
          <w:i/>
          <w:iCs/>
          <w:color w:val="auto"/>
          <w:u w:val="none"/>
        </w:rPr>
        <w:t>malování kávou (</w:t>
      </w:r>
      <w:r>
        <w:rPr>
          <w:rStyle w:val="Hypertextovodkaz"/>
          <w:rFonts w:cstheme="minorHAnsi"/>
          <w:i/>
          <w:iCs/>
          <w:color w:val="auto"/>
          <w:u w:val="none"/>
        </w:rPr>
        <w:t xml:space="preserve">během malování v pozadí hra a </w:t>
      </w:r>
      <w:r w:rsidRPr="007B7CC3">
        <w:rPr>
          <w:rStyle w:val="Hypertextovodkaz"/>
          <w:rFonts w:cstheme="minorHAnsi"/>
          <w:i/>
          <w:iCs/>
          <w:color w:val="auto"/>
          <w:u w:val="none"/>
        </w:rPr>
        <w:t>zpěv písně  V kavárně U Carla)</w:t>
      </w:r>
    </w:p>
    <w:p w14:paraId="42E72C89" w14:textId="6FF1C4A2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293C0CF9" wp14:editId="119ECD20">
            <wp:simplePos x="0" y="0"/>
            <wp:positionH relativeFrom="column">
              <wp:posOffset>2597150</wp:posOffset>
            </wp:positionH>
            <wp:positionV relativeFrom="paragraph">
              <wp:posOffset>212090</wp:posOffset>
            </wp:positionV>
            <wp:extent cx="2008505" cy="484505"/>
            <wp:effectExtent l="0" t="0" r="0" b="0"/>
            <wp:wrapTight wrapText="bothSides">
              <wp:wrapPolygon edited="0">
                <wp:start x="0" y="0"/>
                <wp:lineTo x="0" y="20949"/>
                <wp:lineTo x="21443" y="20949"/>
                <wp:lineTo x="2144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51AED363" wp14:editId="5A4ADBBC">
            <wp:simplePos x="0" y="0"/>
            <wp:positionH relativeFrom="column">
              <wp:posOffset>635</wp:posOffset>
            </wp:positionH>
            <wp:positionV relativeFrom="paragraph">
              <wp:posOffset>212090</wp:posOffset>
            </wp:positionV>
            <wp:extent cx="2421890" cy="473710"/>
            <wp:effectExtent l="0" t="0" r="3810" b="0"/>
            <wp:wrapTight wrapText="bothSides">
              <wp:wrapPolygon edited="0">
                <wp:start x="0" y="0"/>
                <wp:lineTo x="0" y="20847"/>
                <wp:lineTo x="21521" y="20847"/>
                <wp:lineTo x="2152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CA74B" w14:textId="14A0D550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6062850A" w14:textId="4AA4943B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3813533B" w14:textId="1038F18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2BEA2D17" w14:textId="77777777" w:rsidR="007B7CC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proofErr w:type="spellStart"/>
      <w:r>
        <w:rPr>
          <w:rStyle w:val="Hypertextovodkaz"/>
          <w:rFonts w:cstheme="minorHAnsi"/>
          <w:b/>
          <w:bCs/>
          <w:color w:val="auto"/>
          <w:u w:val="none"/>
        </w:rPr>
        <w:t>Shim</w:t>
      </w:r>
      <w:proofErr w:type="spellEnd"/>
      <w:r>
        <w:rPr>
          <w:rStyle w:val="Hypertextovodkaz"/>
          <w:rFonts w:cstheme="minorHAnsi"/>
          <w:b/>
          <w:bCs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b/>
          <w:bCs/>
          <w:color w:val="auto"/>
          <w:u w:val="none"/>
        </w:rPr>
        <w:t>Sham</w:t>
      </w:r>
      <w:proofErr w:type="spellEnd"/>
      <w:r>
        <w:rPr>
          <w:rStyle w:val="Hypertextovodkaz"/>
          <w:rFonts w:cstheme="minorHAnsi"/>
          <w:b/>
          <w:bCs/>
          <w:color w:val="auto"/>
          <w:u w:val="none"/>
        </w:rPr>
        <w:t xml:space="preserve"> </w:t>
      </w:r>
    </w:p>
    <w:p w14:paraId="51D09FCD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step: </w:t>
      </w:r>
      <w:hyperlink r:id="rId8" w:history="1">
        <w:r w:rsidRPr="009273F1">
          <w:rPr>
            <w:rStyle w:val="Hypertextovodkaz"/>
            <w:rFonts w:cstheme="minorHAnsi"/>
          </w:rPr>
          <w:t>https://www.youtube.com/watch?v=s3ZyxbrSoKA</w:t>
        </w:r>
      </w:hyperlink>
    </w:p>
    <w:p w14:paraId="4B8F4A26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pomalý </w:t>
      </w:r>
      <w:proofErr w:type="spellStart"/>
      <w:r>
        <w:rPr>
          <w:rStyle w:val="Hypertextovodkaz"/>
          <w:rFonts w:cstheme="minorHAnsi"/>
          <w:color w:val="auto"/>
          <w:u w:val="none"/>
        </w:rPr>
        <w:t>tutorial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pro step: </w:t>
      </w:r>
      <w:hyperlink r:id="rId9" w:history="1">
        <w:r w:rsidRPr="009273F1">
          <w:rPr>
            <w:rStyle w:val="Hypertextovodkaz"/>
            <w:rFonts w:cstheme="minorHAnsi"/>
          </w:rPr>
          <w:t>https://www.youtube.com/watch?v=Lr5teQ6TL9w&amp;t=202s</w:t>
        </w:r>
      </w:hyperlink>
    </w:p>
    <w:p w14:paraId="531C6301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Lindy Hop: </w:t>
      </w:r>
      <w:hyperlink r:id="rId10" w:history="1">
        <w:r w:rsidRPr="009273F1">
          <w:rPr>
            <w:rStyle w:val="Hypertextovodkaz"/>
            <w:rFonts w:cstheme="minorHAnsi"/>
          </w:rPr>
          <w:t>https://www.youtube.com/watch?v=b9hH08dH98U</w:t>
        </w:r>
      </w:hyperlink>
    </w:p>
    <w:p w14:paraId="030EF6FB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7025B7F3" w14:textId="77777777" w:rsidR="007B7CC3" w:rsidRPr="00CD58B3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CD58B3">
        <w:rPr>
          <w:rStyle w:val="Hypertextovodkaz"/>
          <w:rFonts w:cstheme="minorHAnsi"/>
          <w:b/>
          <w:bCs/>
          <w:color w:val="auto"/>
          <w:u w:val="none"/>
        </w:rPr>
        <w:t>Použité hudební ukázky:</w:t>
      </w:r>
    </w:p>
    <w:p w14:paraId="3C8FD616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proofErr w:type="spellStart"/>
      <w:r>
        <w:rPr>
          <w:rStyle w:val="Hypertextovodkaz"/>
          <w:rFonts w:cstheme="minorHAnsi"/>
          <w:color w:val="auto"/>
          <w:u w:val="none"/>
        </w:rPr>
        <w:t>Tuxedo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Junction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(</w:t>
      </w:r>
      <w:proofErr w:type="spellStart"/>
      <w:r>
        <w:rPr>
          <w:rStyle w:val="Hypertextovodkaz"/>
          <w:rFonts w:cstheme="minorHAnsi"/>
          <w:color w:val="auto"/>
          <w:u w:val="none"/>
        </w:rPr>
        <w:t>Glenn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Miller </w:t>
      </w:r>
      <w:proofErr w:type="spellStart"/>
      <w:r>
        <w:rPr>
          <w:rStyle w:val="Hypertextovodkaz"/>
          <w:rFonts w:cstheme="minorHAnsi"/>
          <w:color w:val="auto"/>
          <w:u w:val="none"/>
        </w:rPr>
        <w:t>Orchestra</w:t>
      </w:r>
      <w:proofErr w:type="spellEnd"/>
      <w:r>
        <w:rPr>
          <w:rStyle w:val="Hypertextovodkaz"/>
          <w:rFonts w:cstheme="minorHAnsi"/>
          <w:color w:val="auto"/>
          <w:u w:val="none"/>
        </w:rPr>
        <w:t>)</w:t>
      </w:r>
    </w:p>
    <w:p w14:paraId="7514DE49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pomalejší verze: </w:t>
      </w:r>
      <w:hyperlink r:id="rId11" w:history="1">
        <w:r w:rsidRPr="009273F1">
          <w:rPr>
            <w:rStyle w:val="Hypertextovodkaz"/>
            <w:rFonts w:cstheme="minorHAnsi"/>
          </w:rPr>
          <w:t>https://www.youtube.com/watch?v=boIvedokyiY</w:t>
        </w:r>
      </w:hyperlink>
    </w:p>
    <w:p w14:paraId="3CA07D9F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rychlejší verze: </w:t>
      </w:r>
      <w:hyperlink r:id="rId12" w:history="1">
        <w:r w:rsidRPr="009273F1">
          <w:rPr>
            <w:rStyle w:val="Hypertextovodkaz"/>
            <w:rFonts w:cstheme="minorHAnsi"/>
          </w:rPr>
          <w:t>https://www.youtube.com/watch?v=Rf20OZeXI3Q</w:t>
        </w:r>
      </w:hyperlink>
    </w:p>
    <w:p w14:paraId="74001433" w14:textId="77777777" w:rsidR="007B7CC3" w:rsidRPr="005D763E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4213E7C1" w14:textId="77777777" w:rsidR="007B7CC3" w:rsidRPr="005D763E" w:rsidRDefault="007B7CC3" w:rsidP="007B7CC3">
      <w:pPr>
        <w:spacing w:line="276" w:lineRule="auto"/>
        <w:rPr>
          <w:rStyle w:val="Hypertextovodkaz"/>
          <w:rFonts w:cstheme="minorHAnsi"/>
          <w:b/>
          <w:bCs/>
          <w:color w:val="auto"/>
          <w:u w:val="none"/>
        </w:rPr>
      </w:pPr>
      <w:r w:rsidRPr="005D763E">
        <w:rPr>
          <w:rStyle w:val="Hypertextovodkaz"/>
          <w:rFonts w:cstheme="minorHAnsi"/>
          <w:b/>
          <w:bCs/>
          <w:color w:val="auto"/>
          <w:u w:val="none"/>
        </w:rPr>
        <w:t xml:space="preserve">Doporučené zdroje: </w:t>
      </w:r>
    </w:p>
    <w:p w14:paraId="10AEC171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color w:val="auto"/>
          <w:u w:val="none"/>
        </w:rPr>
        <w:t xml:space="preserve">GOODKIN, </w:t>
      </w:r>
      <w:proofErr w:type="spellStart"/>
      <w:r>
        <w:rPr>
          <w:rStyle w:val="Hypertextovodkaz"/>
          <w:rFonts w:cstheme="minorHAnsi"/>
          <w:color w:val="auto"/>
          <w:u w:val="none"/>
        </w:rPr>
        <w:t>Doug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.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Now’s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the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 Time: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Teaching</w:t>
      </w:r>
      <w:proofErr w:type="spellEnd"/>
      <w:r w:rsidRPr="005D763E">
        <w:rPr>
          <w:rStyle w:val="Hypertextovodkaz"/>
          <w:rFonts w:cstheme="minorHAnsi"/>
          <w:i/>
          <w:iCs/>
          <w:color w:val="auto"/>
          <w:u w:val="none"/>
        </w:rPr>
        <w:t xml:space="preserve"> Jazz to All </w:t>
      </w:r>
      <w:proofErr w:type="spellStart"/>
      <w:r w:rsidRPr="005D763E">
        <w:rPr>
          <w:rStyle w:val="Hypertextovodkaz"/>
          <w:rFonts w:cstheme="minorHAnsi"/>
          <w:i/>
          <w:iCs/>
          <w:color w:val="auto"/>
          <w:u w:val="none"/>
        </w:rPr>
        <w:t>Ages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. San Francisco: </w:t>
      </w:r>
      <w:proofErr w:type="spellStart"/>
      <w:r>
        <w:rPr>
          <w:rStyle w:val="Hypertextovodkaz"/>
          <w:rFonts w:cstheme="minorHAnsi"/>
          <w:color w:val="auto"/>
          <w:u w:val="none"/>
        </w:rPr>
        <w:t>Pentatonic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Press</w:t>
      </w:r>
      <w:proofErr w:type="spellEnd"/>
      <w:r>
        <w:rPr>
          <w:rStyle w:val="Hypertextovodkaz"/>
          <w:rFonts w:cstheme="minorHAnsi"/>
          <w:color w:val="auto"/>
          <w:u w:val="none"/>
        </w:rPr>
        <w:t>, 2007. ISBN 978-0-9773712-1-1</w:t>
      </w:r>
    </w:p>
    <w:p w14:paraId="1B3FB5DD" w14:textId="77777777" w:rsidR="007B7CC3" w:rsidRDefault="007B7CC3" w:rsidP="007B7CC3">
      <w:pPr>
        <w:spacing w:line="276" w:lineRule="auto"/>
        <w:rPr>
          <w:rStyle w:val="Hypertextovodkaz"/>
          <w:rFonts w:cstheme="minorHAnsi"/>
          <w:color w:val="auto"/>
          <w:u w:val="none"/>
        </w:rPr>
      </w:pPr>
    </w:p>
    <w:p w14:paraId="7630A065" w14:textId="77777777" w:rsidR="007B7CC3" w:rsidRDefault="007B7CC3" w:rsidP="007B7CC3">
      <w:pPr>
        <w:spacing w:line="276" w:lineRule="auto"/>
      </w:pPr>
      <w:r>
        <w:rPr>
          <w:rStyle w:val="Hypertextovodkaz"/>
          <w:rFonts w:cstheme="minorHAnsi"/>
          <w:color w:val="auto"/>
          <w:u w:val="none"/>
        </w:rPr>
        <w:t xml:space="preserve">GOODKIN, </w:t>
      </w:r>
      <w:proofErr w:type="spellStart"/>
      <w:r>
        <w:rPr>
          <w:rStyle w:val="Hypertextovodkaz"/>
          <w:rFonts w:cstheme="minorHAnsi"/>
          <w:color w:val="auto"/>
          <w:u w:val="none"/>
        </w:rPr>
        <w:t>Doug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. All Blues: Jazz </w:t>
      </w:r>
      <w:proofErr w:type="spellStart"/>
      <w:r>
        <w:rPr>
          <w:rStyle w:val="Hypertextovodkaz"/>
          <w:rFonts w:cstheme="minorHAnsi"/>
          <w:color w:val="auto"/>
          <w:u w:val="none"/>
        </w:rPr>
        <w:t>for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the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Orff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Ensemble. San Francisco: </w:t>
      </w:r>
      <w:proofErr w:type="spellStart"/>
      <w:r>
        <w:rPr>
          <w:rStyle w:val="Hypertextovodkaz"/>
          <w:rFonts w:cstheme="minorHAnsi"/>
          <w:color w:val="auto"/>
          <w:u w:val="none"/>
        </w:rPr>
        <w:t>Pentatonic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Press</w:t>
      </w:r>
      <w:proofErr w:type="spellEnd"/>
      <w:r>
        <w:rPr>
          <w:rStyle w:val="Hypertextovodkaz"/>
          <w:rFonts w:cstheme="minorHAnsi"/>
          <w:color w:val="auto"/>
          <w:u w:val="none"/>
        </w:rPr>
        <w:t>, 2012. ISBN 0-9773712-4-2</w:t>
      </w:r>
    </w:p>
    <w:p w14:paraId="14CBB7BE" w14:textId="77777777" w:rsidR="00F11D3F" w:rsidRDefault="00000000"/>
    <w:sectPr w:rsidR="00F11D3F" w:rsidSect="00C53763">
      <w:pgSz w:w="11900" w:h="16840"/>
      <w:pgMar w:top="1417" w:right="1417" w:bottom="14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C3"/>
    <w:rsid w:val="0005166D"/>
    <w:rsid w:val="00241A69"/>
    <w:rsid w:val="006D7D39"/>
    <w:rsid w:val="0071667B"/>
    <w:rsid w:val="007B01CB"/>
    <w:rsid w:val="007B7CC3"/>
    <w:rsid w:val="00835986"/>
    <w:rsid w:val="009B2746"/>
    <w:rsid w:val="00D549A1"/>
    <w:rsid w:val="00D82EAB"/>
    <w:rsid w:val="00DC3C35"/>
    <w:rsid w:val="00DE09D2"/>
    <w:rsid w:val="00E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8E34"/>
  <w15:chartTrackingRefBased/>
  <w15:docId w15:val="{219E032F-B2EC-8B47-8063-F5A2794C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3ZyxbrSoK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Rf20OZeXI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boIvedokyi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b9hH08dH98U" TargetMode="External"/><Relationship Id="rId4" Type="http://schemas.openxmlformats.org/officeDocument/2006/relationships/hyperlink" Target="mailto:hanahawel@seznam.cz" TargetMode="External"/><Relationship Id="rId9" Type="http://schemas.openxmlformats.org/officeDocument/2006/relationships/hyperlink" Target="https://www.youtube.com/watch?v=Lr5teQ6TL9w&amp;t=202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Hana Novotná</cp:lastModifiedBy>
  <cp:revision>1</cp:revision>
  <dcterms:created xsi:type="dcterms:W3CDTF">2023-05-03T12:15:00Z</dcterms:created>
  <dcterms:modified xsi:type="dcterms:W3CDTF">2023-05-03T12:29:00Z</dcterms:modified>
</cp:coreProperties>
</file>