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41E" w:rsidRDefault="0056641E">
      <w:pPr>
        <w:rPr>
          <w:b/>
          <w:sz w:val="28"/>
          <w:szCs w:val="28"/>
        </w:rPr>
      </w:pPr>
      <w:bookmarkStart w:id="0" w:name="_GoBack"/>
      <w:bookmarkEnd w:id="0"/>
      <w:r w:rsidRPr="0056641E">
        <w:rPr>
          <w:b/>
          <w:sz w:val="28"/>
          <w:szCs w:val="28"/>
        </w:rPr>
        <w:t>Základní množinové pojmy</w:t>
      </w:r>
      <w:r w:rsidR="00491747">
        <w:rPr>
          <w:b/>
          <w:sz w:val="28"/>
          <w:szCs w:val="28"/>
        </w:rPr>
        <w:t>, vztahy mezi množinami, množinové operace</w:t>
      </w:r>
    </w:p>
    <w:p w:rsidR="00291A6C" w:rsidRPr="0077573D" w:rsidRDefault="00291A6C">
      <w:pPr>
        <w:rPr>
          <w:b/>
        </w:rPr>
      </w:pPr>
    </w:p>
    <w:p w:rsidR="004D5C1E" w:rsidRDefault="0056641E">
      <w:r w:rsidRPr="0056641E">
        <w:rPr>
          <w:b/>
        </w:rPr>
        <w:t>Množina</w:t>
      </w:r>
      <w:r>
        <w:rPr>
          <w:b/>
        </w:rPr>
        <w:t xml:space="preserve"> </w:t>
      </w:r>
      <w:r>
        <w:t>je takový souhrn objektů, že o každém objektu můžeme rozhodnout</w:t>
      </w:r>
      <w:r w:rsidR="00491747">
        <w:t>,</w:t>
      </w:r>
      <w:r>
        <w:t xml:space="preserve"> zda do uvažovaného souhrnu objektů patří nebo nepatří.</w:t>
      </w:r>
    </w:p>
    <w:p w:rsidR="004D5C1E" w:rsidRDefault="004D5C1E">
      <w:r>
        <w:t xml:space="preserve">Pro každou množinu A a pro každý objekt </w:t>
      </w:r>
      <w:r w:rsidRPr="004D5C1E">
        <w:rPr>
          <w:i/>
        </w:rPr>
        <w:t>a</w:t>
      </w:r>
      <w:r>
        <w:t xml:space="preserve"> nastane právě jedna ze dvou možností:</w:t>
      </w:r>
    </w:p>
    <w:p w:rsidR="004466A9" w:rsidRDefault="004D5C1E">
      <w:r>
        <w:t xml:space="preserve">buď  </w:t>
      </w:r>
      <w:r>
        <w:rPr>
          <w:i/>
        </w:rPr>
        <w:t xml:space="preserve">a </w:t>
      </w:r>
      <w:r w:rsidRPr="004D5C1E">
        <w:rPr>
          <w:i/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2pt;height:10.2pt" o:ole="">
            <v:imagedata r:id="rId7" o:title=""/>
          </v:shape>
          <o:OLEObject Type="Embed" ProgID="Equation.3" ShapeID="_x0000_i1025" DrawAspect="Content" ObjectID="_1504331329" r:id="rId8"/>
        </w:object>
      </w:r>
      <w:r>
        <w:rPr>
          <w:i/>
        </w:rPr>
        <w:t xml:space="preserve"> </w:t>
      </w:r>
      <w:r>
        <w:t xml:space="preserve">A, </w:t>
      </w:r>
      <w:proofErr w:type="gramStart"/>
      <w:r>
        <w:t>nebo</w:t>
      </w:r>
      <w:r>
        <w:rPr>
          <w:i/>
        </w:rPr>
        <w:t xml:space="preserve">   a</w:t>
      </w:r>
      <w:r w:rsidRPr="004D5C1E">
        <w:rPr>
          <w:i/>
          <w:position w:val="-6"/>
        </w:rPr>
        <w:object w:dxaOrig="200" w:dyaOrig="240">
          <v:shape id="_x0000_i1026" type="#_x0000_t75" style="width:10.2pt;height:12.25pt" o:ole="">
            <v:imagedata r:id="rId9" o:title=""/>
          </v:shape>
          <o:OLEObject Type="Embed" ProgID="Equation.3" ShapeID="_x0000_i1026" DrawAspect="Content" ObjectID="_1504331330" r:id="rId10"/>
        </w:object>
      </w:r>
      <w:r>
        <w:t xml:space="preserve"> A .</w:t>
      </w:r>
      <w:proofErr w:type="gramEnd"/>
    </w:p>
    <w:p w:rsidR="004D5C1E" w:rsidRDefault="004D5C1E">
      <w:r>
        <w:t>Množina může být určena výčtem prvků nebo pomocí charakteristické vlastnosti, tj. jako obor pravdivosti výrokové formy.</w:t>
      </w:r>
    </w:p>
    <w:p w:rsidR="00660157" w:rsidRDefault="004D5C1E" w:rsidP="00660157">
      <w:proofErr w:type="gramStart"/>
      <w:r>
        <w:t xml:space="preserve">Např.   A = </w:t>
      </w:r>
      <w:r>
        <w:rPr>
          <w:lang w:val="en-US"/>
        </w:rPr>
        <w:t>{2, 3, 5, 7} = {</w:t>
      </w:r>
      <w:r w:rsidR="00660157">
        <w:rPr>
          <w:i/>
          <w:lang w:val="en-US"/>
        </w:rPr>
        <w:t>x</w:t>
      </w:r>
      <w:r>
        <w:rPr>
          <w:lang w:val="en-US"/>
        </w:rPr>
        <w:t xml:space="preserve"> </w:t>
      </w:r>
      <w:r w:rsidR="00660157" w:rsidRPr="00660157">
        <w:rPr>
          <w:b/>
          <w:position w:val="-4"/>
          <w:sz w:val="28"/>
          <w:szCs w:val="28"/>
        </w:rPr>
        <w:object w:dxaOrig="200" w:dyaOrig="200">
          <v:shape id="_x0000_i1027" type="#_x0000_t75" style="width:10.2pt;height:10.2pt" o:ole="">
            <v:imagedata r:id="rId11" o:title=""/>
          </v:shape>
          <o:OLEObject Type="Embed" ProgID="Equation.3" ShapeID="_x0000_i1027" DrawAspect="Content" ObjectID="_1504331331" r:id="rId12"/>
        </w:object>
      </w:r>
      <w:proofErr w:type="gramEnd"/>
      <w:r w:rsidR="00660157">
        <w:rPr>
          <w:b/>
          <w:sz w:val="28"/>
          <w:szCs w:val="28"/>
        </w:rPr>
        <w:t xml:space="preserve"> </w:t>
      </w:r>
      <w:r w:rsidR="00660157">
        <w:t xml:space="preserve">N; </w:t>
      </w:r>
      <w:r w:rsidR="00291A6C" w:rsidRPr="00291A6C">
        <w:rPr>
          <w:i/>
        </w:rPr>
        <w:t>x</w:t>
      </w:r>
      <w:r w:rsidR="00291A6C">
        <w:rPr>
          <w:i/>
        </w:rPr>
        <w:t xml:space="preserve"> </w:t>
      </w:r>
      <w:r w:rsidR="00291A6C">
        <w:t xml:space="preserve">je prvočíslo </w:t>
      </w:r>
      <w:r w:rsidR="00291A6C" w:rsidRPr="00291A6C">
        <w:rPr>
          <w:position w:val="-4"/>
        </w:rPr>
        <w:object w:dxaOrig="220" w:dyaOrig="200">
          <v:shape id="_x0000_i1028" type="#_x0000_t75" style="width:10.85pt;height:10.2pt" o:ole="">
            <v:imagedata r:id="rId13" o:title=""/>
          </v:shape>
          <o:OLEObject Type="Embed" ProgID="Equation.3" ShapeID="_x0000_i1028" DrawAspect="Content" ObjectID="_1504331332" r:id="rId14"/>
        </w:object>
      </w:r>
      <w:r w:rsidR="00291A6C">
        <w:t xml:space="preserve">  </w:t>
      </w:r>
      <w:r w:rsidR="00660157" w:rsidRPr="00291A6C">
        <w:rPr>
          <w:i/>
        </w:rPr>
        <w:t>x</w:t>
      </w:r>
      <w:r w:rsidR="00660157">
        <w:rPr>
          <w:i/>
        </w:rPr>
        <w:t xml:space="preserve"> </w:t>
      </w:r>
      <w:r w:rsidR="00660157">
        <w:rPr>
          <w:i/>
          <w:lang w:val="en-US"/>
        </w:rPr>
        <w:t xml:space="preserve">&lt; </w:t>
      </w:r>
      <w:r w:rsidR="00660157">
        <w:t>10</w:t>
      </w:r>
      <w:r w:rsidR="00291A6C">
        <w:rPr>
          <w:lang w:val="en-US"/>
        </w:rPr>
        <w:t>}</w:t>
      </w:r>
      <w:r w:rsidR="00660157">
        <w:t xml:space="preserve"> </w:t>
      </w:r>
    </w:p>
    <w:p w:rsidR="00291A6C" w:rsidRDefault="00291A6C" w:rsidP="00660157"/>
    <w:p w:rsidR="00291A6C" w:rsidRDefault="00291A6C" w:rsidP="00660157">
      <w:r w:rsidRPr="00291A6C">
        <w:rPr>
          <w:b/>
        </w:rPr>
        <w:t>Množina A je podmnožinou</w:t>
      </w:r>
      <w:r>
        <w:rPr>
          <w:b/>
        </w:rPr>
        <w:t xml:space="preserve"> (částí)</w:t>
      </w:r>
      <w:r w:rsidRPr="00291A6C">
        <w:rPr>
          <w:b/>
        </w:rPr>
        <w:t xml:space="preserve"> množiny B</w:t>
      </w:r>
      <w:r>
        <w:t xml:space="preserve">, právě tehdy, když každý prvek množiny A je též prvkem množiny B.  Zapisujeme  </w:t>
      </w:r>
      <w:r w:rsidRPr="00804983">
        <w:rPr>
          <w:b/>
        </w:rPr>
        <w:t xml:space="preserve">A </w:t>
      </w:r>
      <w:proofErr w:type="gramStart"/>
      <w:r w:rsidR="00491747" w:rsidRPr="00804983">
        <w:rPr>
          <w:b/>
          <w:position w:val="-4"/>
        </w:rPr>
        <w:object w:dxaOrig="240" w:dyaOrig="200">
          <v:shape id="_x0000_i1029" type="#_x0000_t75" style="width:12.25pt;height:10.2pt" o:ole="">
            <v:imagedata r:id="rId15" o:title=""/>
          </v:shape>
          <o:OLEObject Type="Embed" ProgID="Equation.3" ShapeID="_x0000_i1029" DrawAspect="Content" ObjectID="_1504331333" r:id="rId16"/>
        </w:object>
      </w:r>
      <w:r w:rsidRPr="00804983">
        <w:rPr>
          <w:b/>
        </w:rPr>
        <w:t xml:space="preserve"> B</w:t>
      </w:r>
      <w:r>
        <w:t xml:space="preserve"> .</w:t>
      </w:r>
      <w:proofErr w:type="gramEnd"/>
    </w:p>
    <w:p w:rsidR="00491747" w:rsidRDefault="00491747" w:rsidP="00660157"/>
    <w:p w:rsidR="00491747" w:rsidRDefault="00491747" w:rsidP="00660157">
      <w:r w:rsidRPr="00804983">
        <w:rPr>
          <w:b/>
        </w:rPr>
        <w:t>Množina A se rovná množině B</w:t>
      </w:r>
      <w:r>
        <w:t xml:space="preserve"> (značíme </w:t>
      </w:r>
      <w:r w:rsidRPr="00804983">
        <w:rPr>
          <w:b/>
        </w:rPr>
        <w:t>A = B</w:t>
      </w:r>
      <w:r>
        <w:t>) právě tehdy, když každý prvek množiny A je prvkem množiny B a současně každý prvek množiny B je prvkem množiny A.</w:t>
      </w:r>
    </w:p>
    <w:p w:rsidR="00491747" w:rsidRDefault="00491747" w:rsidP="00660157">
      <w:r>
        <w:t xml:space="preserve">(Platí tedy: A = B, právě když A </w:t>
      </w:r>
      <w:r w:rsidRPr="00291A6C">
        <w:rPr>
          <w:position w:val="-4"/>
        </w:rPr>
        <w:object w:dxaOrig="240" w:dyaOrig="200">
          <v:shape id="_x0000_i1030" type="#_x0000_t75" style="width:12.25pt;height:10.2pt" o:ole="">
            <v:imagedata r:id="rId15" o:title=""/>
          </v:shape>
          <o:OLEObject Type="Embed" ProgID="Equation.3" ShapeID="_x0000_i1030" DrawAspect="Content" ObjectID="_1504331334" r:id="rId17"/>
        </w:object>
      </w:r>
      <w:r>
        <w:t xml:space="preserve"> B a</w:t>
      </w:r>
      <w:r w:rsidRPr="00491747">
        <w:t xml:space="preserve"> </w:t>
      </w:r>
      <w:r>
        <w:t xml:space="preserve">B </w:t>
      </w:r>
      <w:r w:rsidRPr="00291A6C">
        <w:rPr>
          <w:position w:val="-4"/>
        </w:rPr>
        <w:object w:dxaOrig="240" w:dyaOrig="200">
          <v:shape id="_x0000_i1031" type="#_x0000_t75" style="width:12.25pt;height:10.2pt" o:ole="">
            <v:imagedata r:id="rId15" o:title=""/>
          </v:shape>
          <o:OLEObject Type="Embed" ProgID="Equation.3" ShapeID="_x0000_i1031" DrawAspect="Content" ObjectID="_1504331335" r:id="rId18"/>
        </w:object>
      </w:r>
      <w:r>
        <w:t xml:space="preserve"> A.)</w:t>
      </w:r>
    </w:p>
    <w:p w:rsidR="00804983" w:rsidRDefault="00804983" w:rsidP="00660157"/>
    <w:p w:rsidR="00491747" w:rsidRDefault="00990EBA" w:rsidP="00660157">
      <w:r w:rsidRPr="00990EBA">
        <w:rPr>
          <w:b/>
        </w:rPr>
        <w:t>Doplněk množiny A</w:t>
      </w:r>
      <w:r>
        <w:t xml:space="preserve"> vzhledem k základní množině Z je množina všech prvků množiny Z, které nepatří do množiny A.   </w:t>
      </w:r>
    </w:p>
    <w:p w:rsidR="00990EBA" w:rsidRDefault="00990EBA" w:rsidP="00990EBA">
      <w:r w:rsidRPr="00804983">
        <w:t xml:space="preserve"> </w:t>
      </w:r>
      <w:proofErr w:type="gramStart"/>
      <w:r w:rsidRPr="00804983">
        <w:t>A´</w:t>
      </w:r>
      <w:r>
        <w:t xml:space="preserve"> =  </w:t>
      </w:r>
      <w:r>
        <w:rPr>
          <w:lang w:val="en-US"/>
        </w:rPr>
        <w:t>{</w:t>
      </w:r>
      <w:r>
        <w:rPr>
          <w:i/>
          <w:lang w:val="en-US"/>
        </w:rPr>
        <w:t>x</w:t>
      </w:r>
      <w:r>
        <w:rPr>
          <w:lang w:val="en-US"/>
        </w:rPr>
        <w:t xml:space="preserve"> </w:t>
      </w:r>
      <w:r w:rsidRPr="00660157">
        <w:rPr>
          <w:b/>
          <w:position w:val="-4"/>
          <w:sz w:val="28"/>
          <w:szCs w:val="28"/>
        </w:rPr>
        <w:object w:dxaOrig="200" w:dyaOrig="200">
          <v:shape id="_x0000_i1032" type="#_x0000_t75" style="width:10.2pt;height:10.2pt" o:ole="">
            <v:imagedata r:id="rId11" o:title=""/>
          </v:shape>
          <o:OLEObject Type="Embed" ProgID="Equation.3" ShapeID="_x0000_i1032" DrawAspect="Content" ObjectID="_1504331336" r:id="rId19"/>
        </w:objec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t xml:space="preserve">; </w:t>
      </w:r>
      <w:r w:rsidRPr="00291A6C">
        <w:rPr>
          <w:i/>
        </w:rPr>
        <w:t>x</w:t>
      </w:r>
      <w:r w:rsidRPr="00990EBA">
        <w:rPr>
          <w:i/>
        </w:rPr>
        <w:t xml:space="preserve"> </w:t>
      </w:r>
      <w:r w:rsidRPr="004D5C1E">
        <w:rPr>
          <w:i/>
          <w:position w:val="-6"/>
        </w:rPr>
        <w:object w:dxaOrig="200" w:dyaOrig="240">
          <v:shape id="_x0000_i1033" type="#_x0000_t75" style="width:10.2pt;height:12.25pt" o:ole="">
            <v:imagedata r:id="rId9" o:title=""/>
          </v:shape>
          <o:OLEObject Type="Embed" ProgID="Equation.3" ShapeID="_x0000_i1033" DrawAspect="Content" ObjectID="_1504331337" r:id="rId20"/>
        </w:object>
      </w:r>
      <w:r>
        <w:t xml:space="preserve"> A</w:t>
      </w:r>
      <w:r>
        <w:rPr>
          <w:lang w:val="en-US"/>
        </w:rPr>
        <w:t>}</w:t>
      </w:r>
      <w:r>
        <w:t xml:space="preserve"> </w:t>
      </w:r>
    </w:p>
    <w:p w:rsidR="000B45FF" w:rsidRDefault="000B45FF" w:rsidP="00990EBA"/>
    <w:p w:rsidR="000B45FF" w:rsidRDefault="000B45FF" w:rsidP="00990EBA">
      <w:r w:rsidRPr="00900F5D">
        <w:rPr>
          <w:b/>
        </w:rPr>
        <w:t>Sjednocení množin A, B</w:t>
      </w:r>
      <w:r>
        <w:t xml:space="preserve"> je množina prvků, které patří alespoň do jedné z množin A, B. </w:t>
      </w:r>
    </w:p>
    <w:p w:rsidR="000B45FF" w:rsidRDefault="000B45FF" w:rsidP="00990EBA">
      <w:r>
        <w:t xml:space="preserve">A </w:t>
      </w:r>
      <w:r w:rsidR="00900F5D" w:rsidRPr="000B45FF">
        <w:rPr>
          <w:position w:val="-4"/>
        </w:rPr>
        <w:object w:dxaOrig="260" w:dyaOrig="200">
          <v:shape id="_x0000_i1034" type="#_x0000_t75" style="width:12.9pt;height:10.2pt" o:ole="">
            <v:imagedata r:id="rId21" o:title=""/>
          </v:shape>
          <o:OLEObject Type="Embed" ProgID="Equation.3" ShapeID="_x0000_i1034" DrawAspect="Content" ObjectID="_1504331338" r:id="rId22"/>
        </w:object>
      </w:r>
      <w:r>
        <w:t xml:space="preserve"> B =  </w:t>
      </w:r>
      <w:r>
        <w:rPr>
          <w:lang w:val="en-US"/>
        </w:rPr>
        <w:t>{</w:t>
      </w:r>
      <w:r>
        <w:rPr>
          <w:i/>
          <w:lang w:val="en-US"/>
        </w:rPr>
        <w:t>x</w:t>
      </w:r>
      <w:r>
        <w:rPr>
          <w:lang w:val="en-US"/>
        </w:rPr>
        <w:t xml:space="preserve"> </w:t>
      </w:r>
      <w:r w:rsidRPr="00660157">
        <w:rPr>
          <w:b/>
          <w:position w:val="-4"/>
          <w:sz w:val="28"/>
          <w:szCs w:val="28"/>
        </w:rPr>
        <w:object w:dxaOrig="200" w:dyaOrig="200">
          <v:shape id="_x0000_i1035" type="#_x0000_t75" style="width:10.2pt;height:10.2pt" o:ole="">
            <v:imagedata r:id="rId11" o:title=""/>
          </v:shape>
          <o:OLEObject Type="Embed" ProgID="Equation.3" ShapeID="_x0000_i1035" DrawAspect="Content" ObjectID="_1504331339" r:id="rId23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t xml:space="preserve">; </w:t>
      </w:r>
      <w:r w:rsidRPr="00291A6C">
        <w:rPr>
          <w:i/>
        </w:rPr>
        <w:t>x</w:t>
      </w:r>
      <w:r w:rsidR="00900F5D" w:rsidRPr="00660157">
        <w:rPr>
          <w:b/>
          <w:position w:val="-4"/>
          <w:sz w:val="28"/>
          <w:szCs w:val="28"/>
        </w:rPr>
        <w:object w:dxaOrig="200" w:dyaOrig="200">
          <v:shape id="_x0000_i1036" type="#_x0000_t75" style="width:10.2pt;height:10.2pt" o:ole="">
            <v:imagedata r:id="rId11" o:title=""/>
          </v:shape>
          <o:OLEObject Type="Embed" ProgID="Equation.3" ShapeID="_x0000_i1036" DrawAspect="Content" ObjectID="_1504331340" r:id="rId24"/>
        </w:object>
      </w:r>
      <w:r w:rsidR="00900F5D">
        <w:rPr>
          <w:b/>
          <w:sz w:val="28"/>
          <w:szCs w:val="28"/>
        </w:rPr>
        <w:t xml:space="preserve"> </w:t>
      </w:r>
      <w:r>
        <w:t>A</w:t>
      </w:r>
      <w:r w:rsidR="00900F5D">
        <w:t xml:space="preserve"> </w:t>
      </w:r>
      <w:r w:rsidR="00900F5D" w:rsidRPr="00900F5D">
        <w:rPr>
          <w:position w:val="-4"/>
        </w:rPr>
        <w:object w:dxaOrig="220" w:dyaOrig="200">
          <v:shape id="_x0000_i1037" type="#_x0000_t75" style="width:10.85pt;height:10.2pt" o:ole="">
            <v:imagedata r:id="rId25" o:title=""/>
          </v:shape>
          <o:OLEObject Type="Embed" ProgID="Equation.3" ShapeID="_x0000_i1037" DrawAspect="Content" ObjectID="_1504331341" r:id="rId26"/>
        </w:object>
      </w:r>
      <w:r w:rsidR="00900F5D">
        <w:t xml:space="preserve"> </w:t>
      </w:r>
      <w:r w:rsidR="00900F5D" w:rsidRPr="00291A6C">
        <w:rPr>
          <w:i/>
        </w:rPr>
        <w:t>x</w:t>
      </w:r>
      <w:r w:rsidR="00900F5D" w:rsidRPr="00660157">
        <w:rPr>
          <w:b/>
          <w:position w:val="-4"/>
          <w:sz w:val="28"/>
          <w:szCs w:val="28"/>
        </w:rPr>
        <w:object w:dxaOrig="200" w:dyaOrig="200">
          <v:shape id="_x0000_i1038" type="#_x0000_t75" style="width:10.2pt;height:10.2pt" o:ole="">
            <v:imagedata r:id="rId11" o:title=""/>
          </v:shape>
          <o:OLEObject Type="Embed" ProgID="Equation.3" ShapeID="_x0000_i1038" DrawAspect="Content" ObjectID="_1504331342" r:id="rId27"/>
        </w:object>
      </w:r>
      <w:r w:rsidR="00900F5D">
        <w:rPr>
          <w:b/>
          <w:sz w:val="28"/>
          <w:szCs w:val="28"/>
        </w:rPr>
        <w:t xml:space="preserve"> </w:t>
      </w:r>
      <w:r w:rsidR="00900F5D">
        <w:t>B</w:t>
      </w:r>
      <w:r>
        <w:rPr>
          <w:lang w:val="en-US"/>
        </w:rPr>
        <w:t>}</w:t>
      </w:r>
      <w:r>
        <w:t xml:space="preserve"> </w:t>
      </w:r>
    </w:p>
    <w:p w:rsidR="00990EBA" w:rsidRDefault="00990EBA" w:rsidP="00990EBA"/>
    <w:p w:rsidR="00900F5D" w:rsidRDefault="00900F5D" w:rsidP="00900F5D">
      <w:r>
        <w:rPr>
          <w:b/>
        </w:rPr>
        <w:t>Průnik</w:t>
      </w:r>
      <w:r w:rsidRPr="00900F5D">
        <w:rPr>
          <w:b/>
        </w:rPr>
        <w:t xml:space="preserve"> množin A, B</w:t>
      </w:r>
      <w:r>
        <w:t xml:space="preserve"> je množina prvků, které patří do množiny A a současně do množiny B. </w:t>
      </w:r>
    </w:p>
    <w:p w:rsidR="00900F5D" w:rsidRDefault="00900F5D" w:rsidP="00900F5D">
      <w:r>
        <w:t xml:space="preserve">A </w:t>
      </w:r>
      <w:r w:rsidRPr="00900F5D">
        <w:rPr>
          <w:position w:val="-4"/>
        </w:rPr>
        <w:object w:dxaOrig="260" w:dyaOrig="200">
          <v:shape id="_x0000_i1039" type="#_x0000_t75" style="width:12.9pt;height:10.2pt" o:ole="">
            <v:imagedata r:id="rId28" o:title=""/>
          </v:shape>
          <o:OLEObject Type="Embed" ProgID="Equation.3" ShapeID="_x0000_i1039" DrawAspect="Content" ObjectID="_1504331343" r:id="rId29"/>
        </w:object>
      </w:r>
      <w:r>
        <w:t xml:space="preserve"> B =  </w:t>
      </w:r>
      <w:r>
        <w:rPr>
          <w:lang w:val="en-US"/>
        </w:rPr>
        <w:t>{</w:t>
      </w:r>
      <w:r>
        <w:rPr>
          <w:i/>
          <w:lang w:val="en-US"/>
        </w:rPr>
        <w:t>x</w:t>
      </w:r>
      <w:r>
        <w:rPr>
          <w:lang w:val="en-US"/>
        </w:rPr>
        <w:t xml:space="preserve"> </w:t>
      </w:r>
      <w:r w:rsidRPr="00660157">
        <w:rPr>
          <w:b/>
          <w:position w:val="-4"/>
          <w:sz w:val="28"/>
          <w:szCs w:val="28"/>
        </w:rPr>
        <w:object w:dxaOrig="200" w:dyaOrig="200">
          <v:shape id="_x0000_i1040" type="#_x0000_t75" style="width:10.2pt;height:10.2pt" o:ole="">
            <v:imagedata r:id="rId11" o:title=""/>
          </v:shape>
          <o:OLEObject Type="Embed" ProgID="Equation.3" ShapeID="_x0000_i1040" DrawAspect="Content" ObjectID="_1504331344" r:id="rId30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t xml:space="preserve">; 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>
          <v:shape id="_x0000_i1041" type="#_x0000_t75" style="width:10.2pt;height:10.2pt" o:ole="">
            <v:imagedata r:id="rId11" o:title=""/>
          </v:shape>
          <o:OLEObject Type="Embed" ProgID="Equation.3" ShapeID="_x0000_i1041" DrawAspect="Content" ObjectID="_1504331345" r:id="rId31"/>
        </w:object>
      </w:r>
      <w:r>
        <w:rPr>
          <w:b/>
          <w:sz w:val="28"/>
          <w:szCs w:val="28"/>
        </w:rPr>
        <w:t xml:space="preserve"> </w:t>
      </w:r>
      <w:r>
        <w:t xml:space="preserve">A </w:t>
      </w:r>
      <w:r w:rsidRPr="00900F5D">
        <w:rPr>
          <w:position w:val="-4"/>
        </w:rPr>
        <w:object w:dxaOrig="220" w:dyaOrig="200">
          <v:shape id="_x0000_i1042" type="#_x0000_t75" style="width:10.85pt;height:10.2pt" o:ole="">
            <v:imagedata r:id="rId32" o:title=""/>
          </v:shape>
          <o:OLEObject Type="Embed" ProgID="Equation.3" ShapeID="_x0000_i1042" DrawAspect="Content" ObjectID="_1504331346" r:id="rId33"/>
        </w:object>
      </w:r>
      <w:r>
        <w:t xml:space="preserve"> 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>
          <v:shape id="_x0000_i1043" type="#_x0000_t75" style="width:10.2pt;height:10.2pt" o:ole="">
            <v:imagedata r:id="rId11" o:title=""/>
          </v:shape>
          <o:OLEObject Type="Embed" ProgID="Equation.3" ShapeID="_x0000_i1043" DrawAspect="Content" ObjectID="_1504331347" r:id="rId34"/>
        </w:object>
      </w:r>
      <w:r>
        <w:rPr>
          <w:b/>
          <w:sz w:val="28"/>
          <w:szCs w:val="28"/>
        </w:rPr>
        <w:t xml:space="preserve"> </w:t>
      </w:r>
      <w:r>
        <w:t>B</w:t>
      </w:r>
      <w:r>
        <w:rPr>
          <w:lang w:val="en-US"/>
        </w:rPr>
        <w:t>}</w:t>
      </w:r>
      <w:r>
        <w:t xml:space="preserve"> </w:t>
      </w:r>
    </w:p>
    <w:p w:rsidR="00900F5D" w:rsidRDefault="00900F5D" w:rsidP="00900F5D"/>
    <w:p w:rsidR="00900F5D" w:rsidRDefault="00900F5D" w:rsidP="00900F5D">
      <w:r w:rsidRPr="00900F5D">
        <w:rPr>
          <w:b/>
        </w:rPr>
        <w:t>Rozdíl množin A, B</w:t>
      </w:r>
      <w:r>
        <w:t xml:space="preserve"> je množina, která obsahuje právě ty prvky množiny A, které nepatří do množiny B</w:t>
      </w:r>
    </w:p>
    <w:p w:rsidR="00900F5D" w:rsidRDefault="00900F5D" w:rsidP="00900F5D">
      <w:r>
        <w:t xml:space="preserve">A – B =  </w:t>
      </w:r>
      <w:r>
        <w:rPr>
          <w:lang w:val="en-US"/>
        </w:rPr>
        <w:t>{</w:t>
      </w:r>
      <w:r>
        <w:rPr>
          <w:i/>
          <w:lang w:val="en-US"/>
        </w:rPr>
        <w:t>x</w:t>
      </w:r>
      <w:r>
        <w:rPr>
          <w:lang w:val="en-US"/>
        </w:rPr>
        <w:t xml:space="preserve"> </w:t>
      </w:r>
      <w:r w:rsidRPr="00660157">
        <w:rPr>
          <w:b/>
          <w:position w:val="-4"/>
          <w:sz w:val="28"/>
          <w:szCs w:val="28"/>
        </w:rPr>
        <w:object w:dxaOrig="200" w:dyaOrig="200">
          <v:shape id="_x0000_i1044" type="#_x0000_t75" style="width:10.2pt;height:10.2pt" o:ole="">
            <v:imagedata r:id="rId11" o:title=""/>
          </v:shape>
          <o:OLEObject Type="Embed" ProgID="Equation.3" ShapeID="_x0000_i1044" DrawAspect="Content" ObjectID="_1504331348" r:id="rId35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t xml:space="preserve">; 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>
          <v:shape id="_x0000_i1045" type="#_x0000_t75" style="width:10.2pt;height:10.2pt" o:ole="">
            <v:imagedata r:id="rId11" o:title=""/>
          </v:shape>
          <o:OLEObject Type="Embed" ProgID="Equation.3" ShapeID="_x0000_i1045" DrawAspect="Content" ObjectID="_1504331349" r:id="rId36"/>
        </w:object>
      </w:r>
      <w:r>
        <w:rPr>
          <w:b/>
          <w:sz w:val="28"/>
          <w:szCs w:val="28"/>
        </w:rPr>
        <w:t xml:space="preserve"> </w:t>
      </w:r>
      <w:r>
        <w:t xml:space="preserve">A </w:t>
      </w:r>
      <w:r w:rsidRPr="00900F5D">
        <w:rPr>
          <w:position w:val="-4"/>
        </w:rPr>
        <w:object w:dxaOrig="220" w:dyaOrig="200">
          <v:shape id="_x0000_i1046" type="#_x0000_t75" style="width:10.85pt;height:10.2pt" o:ole="">
            <v:imagedata r:id="rId32" o:title=""/>
          </v:shape>
          <o:OLEObject Type="Embed" ProgID="Equation.3" ShapeID="_x0000_i1046" DrawAspect="Content" ObjectID="_1504331350" r:id="rId37"/>
        </w:object>
      </w:r>
      <w:r>
        <w:t xml:space="preserve"> </w:t>
      </w:r>
      <w:r w:rsidRPr="00291A6C">
        <w:rPr>
          <w:i/>
        </w:rPr>
        <w:t>x</w:t>
      </w:r>
      <w:r>
        <w:rPr>
          <w:b/>
          <w:sz w:val="28"/>
          <w:szCs w:val="28"/>
        </w:rPr>
        <w:t xml:space="preserve"> </w:t>
      </w:r>
      <w:r w:rsidRPr="00990EBA">
        <w:rPr>
          <w:i/>
        </w:rPr>
        <w:t xml:space="preserve"> </w:t>
      </w:r>
      <w:r w:rsidRPr="004D5C1E">
        <w:rPr>
          <w:i/>
          <w:position w:val="-6"/>
        </w:rPr>
        <w:object w:dxaOrig="200" w:dyaOrig="240">
          <v:shape id="_x0000_i1047" type="#_x0000_t75" style="width:10.2pt;height:12.25pt" o:ole="">
            <v:imagedata r:id="rId9" o:title=""/>
          </v:shape>
          <o:OLEObject Type="Embed" ProgID="Equation.3" ShapeID="_x0000_i1047" DrawAspect="Content" ObjectID="_1504331351" r:id="rId38"/>
        </w:object>
      </w:r>
      <w:r>
        <w:rPr>
          <w:i/>
        </w:rPr>
        <w:t xml:space="preserve"> </w:t>
      </w:r>
      <w:r>
        <w:t>B</w:t>
      </w:r>
      <w:r>
        <w:rPr>
          <w:lang w:val="en-US"/>
        </w:rPr>
        <w:t>}</w:t>
      </w:r>
      <w:r>
        <w:t xml:space="preserve"> </w:t>
      </w:r>
    </w:p>
    <w:p w:rsidR="00900F5D" w:rsidRDefault="00900F5D" w:rsidP="00900F5D"/>
    <w:p w:rsidR="00900F5D" w:rsidRDefault="00900F5D" w:rsidP="00900F5D">
      <w:r w:rsidRPr="00894CF7">
        <w:rPr>
          <w:b/>
        </w:rPr>
        <w:t>Symetrický rozdíl množin A, B</w:t>
      </w:r>
      <w:r>
        <w:t xml:space="preserve"> je množina, která obsa</w:t>
      </w:r>
      <w:r w:rsidR="00894CF7">
        <w:t>h</w:t>
      </w:r>
      <w:r>
        <w:t>uje ty prvky, kte</w:t>
      </w:r>
      <w:r w:rsidR="00894CF7">
        <w:t>r</w:t>
      </w:r>
      <w:r>
        <w:t>é p</w:t>
      </w:r>
      <w:r w:rsidR="00894CF7">
        <w:t>atří právě do jedné z množin.</w:t>
      </w:r>
    </w:p>
    <w:p w:rsidR="00F64061" w:rsidRDefault="00894CF7" w:rsidP="00660157">
      <w:pPr>
        <w:rPr>
          <w:lang w:val="en-US"/>
        </w:rPr>
      </w:pPr>
      <w:r>
        <w:t xml:space="preserve">A </w:t>
      </w:r>
      <w:r w:rsidRPr="00894CF7">
        <w:rPr>
          <w:position w:val="-4"/>
        </w:rPr>
        <w:object w:dxaOrig="220" w:dyaOrig="260">
          <v:shape id="_x0000_i1048" type="#_x0000_t75" style="width:10.85pt;height:12.9pt" o:ole="">
            <v:imagedata r:id="rId39" o:title=""/>
          </v:shape>
          <o:OLEObject Type="Embed" ProgID="Equation.3" ShapeID="_x0000_i1048" DrawAspect="Content" ObjectID="_1504331352" r:id="rId40"/>
        </w:object>
      </w:r>
      <w:r>
        <w:t xml:space="preserve"> B = </w:t>
      </w:r>
      <w:r>
        <w:rPr>
          <w:lang w:val="en-US"/>
        </w:rPr>
        <w:t>{</w:t>
      </w:r>
      <w:r>
        <w:rPr>
          <w:i/>
          <w:lang w:val="en-US"/>
        </w:rPr>
        <w:t>x</w:t>
      </w:r>
      <w:r>
        <w:rPr>
          <w:lang w:val="en-US"/>
        </w:rPr>
        <w:t xml:space="preserve"> </w:t>
      </w:r>
      <w:r w:rsidRPr="00660157">
        <w:rPr>
          <w:b/>
          <w:position w:val="-4"/>
          <w:sz w:val="28"/>
          <w:szCs w:val="28"/>
        </w:rPr>
        <w:object w:dxaOrig="200" w:dyaOrig="200">
          <v:shape id="_x0000_i1049" type="#_x0000_t75" style="width:10.2pt;height:10.2pt" o:ole="">
            <v:imagedata r:id="rId11" o:title=""/>
          </v:shape>
          <o:OLEObject Type="Embed" ProgID="Equation.3" ShapeID="_x0000_i1049" DrawAspect="Content" ObjectID="_1504331353" r:id="rId41"/>
        </w:objec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Z</w:t>
      </w:r>
      <w:r>
        <w:t>; (</w:t>
      </w:r>
      <w:r w:rsidRPr="00291A6C">
        <w:rPr>
          <w:i/>
        </w:rPr>
        <w:t>x</w:t>
      </w:r>
      <w:r w:rsidRPr="00660157">
        <w:rPr>
          <w:b/>
          <w:position w:val="-4"/>
          <w:sz w:val="28"/>
          <w:szCs w:val="28"/>
        </w:rPr>
        <w:object w:dxaOrig="200" w:dyaOrig="200">
          <v:shape id="_x0000_i1050" type="#_x0000_t75" style="width:10.2pt;height:10.2pt" o:ole="">
            <v:imagedata r:id="rId11" o:title=""/>
          </v:shape>
          <o:OLEObject Type="Embed" ProgID="Equation.3" ShapeID="_x0000_i1050" DrawAspect="Content" ObjectID="_1504331354" r:id="rId42"/>
        </w:object>
      </w:r>
      <w:r>
        <w:rPr>
          <w:b/>
          <w:sz w:val="28"/>
          <w:szCs w:val="28"/>
        </w:rPr>
        <w:t xml:space="preserve"> </w:t>
      </w:r>
      <w:r>
        <w:t xml:space="preserve">A </w:t>
      </w:r>
      <w:r w:rsidR="007B6E00" w:rsidRPr="007B6E00">
        <w:rPr>
          <w:position w:val="-10"/>
        </w:rPr>
        <w:object w:dxaOrig="220" w:dyaOrig="340">
          <v:shape id="_x0000_i1051" type="#_x0000_t75" style="width:10.85pt;height:17pt" o:ole="">
            <v:imagedata r:id="rId43" o:title=""/>
          </v:shape>
          <o:OLEObject Type="Embed" ProgID="Equation.3" ShapeID="_x0000_i1051" DrawAspect="Content" ObjectID="_1504331355" r:id="rId44"/>
        </w:object>
      </w:r>
      <w:r w:rsidR="007B6E00">
        <w:t xml:space="preserve"> </w:t>
      </w:r>
      <w:r>
        <w:t xml:space="preserve"> </w:t>
      </w:r>
      <w:r w:rsidR="007B6E00" w:rsidRPr="00291A6C">
        <w:rPr>
          <w:i/>
        </w:rPr>
        <w:t>x</w:t>
      </w:r>
      <w:r w:rsidR="007B6E00" w:rsidRPr="00660157">
        <w:rPr>
          <w:b/>
          <w:position w:val="-4"/>
          <w:sz w:val="28"/>
          <w:szCs w:val="28"/>
        </w:rPr>
        <w:object w:dxaOrig="200" w:dyaOrig="200">
          <v:shape id="_x0000_i1052" type="#_x0000_t75" style="width:10.2pt;height:10.2pt" o:ole="">
            <v:imagedata r:id="rId11" o:title=""/>
          </v:shape>
          <o:OLEObject Type="Embed" ProgID="Equation.3" ShapeID="_x0000_i1052" DrawAspect="Content" ObjectID="_1504331356" r:id="rId45"/>
        </w:object>
      </w:r>
      <w:r w:rsidR="007B6E00">
        <w:rPr>
          <w:b/>
          <w:sz w:val="28"/>
          <w:szCs w:val="28"/>
        </w:rPr>
        <w:t xml:space="preserve"> </w:t>
      </w:r>
      <w:r w:rsidR="007B6E00">
        <w:t>B</w:t>
      </w:r>
      <w:r>
        <w:rPr>
          <w:lang w:val="en-US"/>
        </w:rPr>
        <w:t xml:space="preserve"> }</w:t>
      </w:r>
    </w:p>
    <w:p w:rsidR="004466A9" w:rsidRPr="004466A9" w:rsidRDefault="004466A9" w:rsidP="004466A9">
      <w:pPr>
        <w:jc w:val="both"/>
        <w:rPr>
          <w:i/>
          <w:sz w:val="22"/>
          <w:szCs w:val="22"/>
          <w:lang w:val="en-US"/>
        </w:rPr>
      </w:pPr>
    </w:p>
    <w:p w:rsidR="00F64061" w:rsidRPr="004466A9" w:rsidRDefault="007B6E00" w:rsidP="004466A9">
      <w:pPr>
        <w:jc w:val="both"/>
        <w:rPr>
          <w:sz w:val="22"/>
          <w:szCs w:val="22"/>
        </w:rPr>
      </w:pPr>
      <w:r w:rsidRPr="004466A9">
        <w:rPr>
          <w:sz w:val="22"/>
          <w:szCs w:val="22"/>
        </w:rPr>
        <w:t>Množinové situa</w:t>
      </w:r>
      <w:r w:rsidR="007B1D23" w:rsidRPr="004466A9">
        <w:rPr>
          <w:sz w:val="22"/>
          <w:szCs w:val="22"/>
        </w:rPr>
        <w:t>ce</w:t>
      </w:r>
      <w:r w:rsidRPr="004466A9">
        <w:rPr>
          <w:sz w:val="22"/>
          <w:szCs w:val="22"/>
        </w:rPr>
        <w:t xml:space="preserve"> </w:t>
      </w:r>
      <w:r w:rsidR="00FB3749" w:rsidRPr="004466A9">
        <w:rPr>
          <w:sz w:val="22"/>
          <w:szCs w:val="22"/>
        </w:rPr>
        <w:t xml:space="preserve">lze přehledně </w:t>
      </w:r>
      <w:r w:rsidRPr="004466A9">
        <w:rPr>
          <w:sz w:val="22"/>
          <w:szCs w:val="22"/>
        </w:rPr>
        <w:t xml:space="preserve"> </w:t>
      </w:r>
      <w:r w:rsidR="007B1D23" w:rsidRPr="004466A9">
        <w:rPr>
          <w:sz w:val="22"/>
          <w:szCs w:val="22"/>
        </w:rPr>
        <w:t>grafi</w:t>
      </w:r>
      <w:r w:rsidR="00FB3749" w:rsidRPr="004466A9">
        <w:rPr>
          <w:sz w:val="22"/>
          <w:szCs w:val="22"/>
        </w:rPr>
        <w:t>c</w:t>
      </w:r>
      <w:r w:rsidR="007B1D23" w:rsidRPr="004466A9">
        <w:rPr>
          <w:sz w:val="22"/>
          <w:szCs w:val="22"/>
        </w:rPr>
        <w:t xml:space="preserve">ky </w:t>
      </w:r>
      <w:r w:rsidRPr="004466A9">
        <w:rPr>
          <w:sz w:val="22"/>
          <w:szCs w:val="22"/>
        </w:rPr>
        <w:t>znázor</w:t>
      </w:r>
      <w:r w:rsidR="00FB3749" w:rsidRPr="004466A9">
        <w:rPr>
          <w:sz w:val="22"/>
          <w:szCs w:val="22"/>
        </w:rPr>
        <w:t>nit</w:t>
      </w:r>
      <w:r w:rsidRPr="004466A9">
        <w:rPr>
          <w:sz w:val="22"/>
          <w:szCs w:val="22"/>
        </w:rPr>
        <w:t xml:space="preserve"> pomocí</w:t>
      </w:r>
      <w:r w:rsidR="007B1D23" w:rsidRPr="004466A9">
        <w:rPr>
          <w:sz w:val="22"/>
          <w:szCs w:val="22"/>
        </w:rPr>
        <w:t xml:space="preserve"> </w:t>
      </w:r>
      <w:r w:rsidR="0077573D">
        <w:rPr>
          <w:sz w:val="22"/>
          <w:szCs w:val="22"/>
        </w:rPr>
        <w:t>množinových (</w:t>
      </w:r>
      <w:r w:rsidR="007B1D23" w:rsidRPr="004466A9">
        <w:rPr>
          <w:sz w:val="22"/>
          <w:szCs w:val="22"/>
        </w:rPr>
        <w:t>tzv. Vennových</w:t>
      </w:r>
      <w:r w:rsidR="0077573D">
        <w:rPr>
          <w:sz w:val="22"/>
          <w:szCs w:val="22"/>
        </w:rPr>
        <w:t>)</w:t>
      </w:r>
      <w:r w:rsidR="007B1D23" w:rsidRPr="004466A9">
        <w:rPr>
          <w:sz w:val="22"/>
          <w:szCs w:val="22"/>
        </w:rPr>
        <w:t xml:space="preserve"> diagramů. Množiny jsou</w:t>
      </w:r>
      <w:r w:rsidR="00FB3749" w:rsidRPr="004466A9">
        <w:rPr>
          <w:sz w:val="22"/>
          <w:szCs w:val="22"/>
        </w:rPr>
        <w:t xml:space="preserve"> v nich</w:t>
      </w:r>
      <w:r w:rsidR="007B1D23" w:rsidRPr="004466A9">
        <w:rPr>
          <w:sz w:val="22"/>
          <w:szCs w:val="22"/>
        </w:rPr>
        <w:t xml:space="preserve"> znázorněny pomocí oblastí roviny ohraničených jednoduchými uzavřenými křivkami. V případě dvou (tří, čtyř</w:t>
      </w:r>
      <w:r w:rsidR="00FB3749" w:rsidRPr="004466A9">
        <w:rPr>
          <w:sz w:val="22"/>
          <w:szCs w:val="22"/>
        </w:rPr>
        <w:t xml:space="preserve">, </w:t>
      </w:r>
      <w:r w:rsidR="00FB3749" w:rsidRPr="004466A9">
        <w:rPr>
          <w:i/>
          <w:sz w:val="22"/>
          <w:szCs w:val="22"/>
        </w:rPr>
        <w:t>n</w:t>
      </w:r>
      <w:r w:rsidR="007B1D23" w:rsidRPr="004466A9">
        <w:rPr>
          <w:sz w:val="22"/>
          <w:szCs w:val="22"/>
        </w:rPr>
        <w:t>) množin je základní množina rozdělena na 4 (8, 16</w:t>
      </w:r>
      <w:r w:rsidR="00FB3749" w:rsidRPr="004466A9">
        <w:rPr>
          <w:sz w:val="22"/>
          <w:szCs w:val="22"/>
        </w:rPr>
        <w:t>, 2</w:t>
      </w:r>
      <w:r w:rsidR="00FB3749" w:rsidRPr="004466A9">
        <w:rPr>
          <w:sz w:val="22"/>
          <w:szCs w:val="22"/>
          <w:vertAlign w:val="superscript"/>
        </w:rPr>
        <w:t>n</w:t>
      </w:r>
      <w:r w:rsidR="007B1D23" w:rsidRPr="004466A9">
        <w:rPr>
          <w:sz w:val="22"/>
          <w:szCs w:val="22"/>
        </w:rPr>
        <w:t>) elementárních polí</w:t>
      </w:r>
      <w:r w:rsidR="00FB3749" w:rsidRPr="004466A9">
        <w:rPr>
          <w:sz w:val="22"/>
          <w:szCs w:val="22"/>
        </w:rPr>
        <w:t>.</w:t>
      </w:r>
      <w:r w:rsidR="00F64061" w:rsidRPr="004466A9">
        <w:rPr>
          <w:sz w:val="22"/>
          <w:szCs w:val="22"/>
        </w:rPr>
        <w:t xml:space="preserve">  </w:t>
      </w:r>
      <w:r w:rsidR="00FB3749" w:rsidRPr="004466A9">
        <w:rPr>
          <w:sz w:val="22"/>
          <w:szCs w:val="22"/>
        </w:rPr>
        <w:t xml:space="preserve">Pomocí </w:t>
      </w:r>
      <w:r w:rsidR="0077573D">
        <w:rPr>
          <w:sz w:val="22"/>
          <w:szCs w:val="22"/>
        </w:rPr>
        <w:t>množinových</w:t>
      </w:r>
      <w:r w:rsidR="00FB3749" w:rsidRPr="004466A9">
        <w:rPr>
          <w:sz w:val="22"/>
          <w:szCs w:val="22"/>
        </w:rPr>
        <w:t xml:space="preserve"> diagramů lze snadno ověřit vlastnosti množinových operací a řešit některé úlohy.</w:t>
      </w:r>
      <w:r w:rsidR="00F64061" w:rsidRPr="004466A9">
        <w:rPr>
          <w:sz w:val="22"/>
          <w:szCs w:val="22"/>
        </w:rPr>
        <w:t xml:space="preserve"> </w:t>
      </w:r>
    </w:p>
    <w:p w:rsidR="004466A9" w:rsidRDefault="00F64061" w:rsidP="004466A9">
      <w:pPr>
        <w:jc w:val="both"/>
        <w:rPr>
          <w:sz w:val="22"/>
          <w:szCs w:val="22"/>
        </w:rPr>
      </w:pPr>
      <w:r w:rsidRPr="004466A9">
        <w:rPr>
          <w:sz w:val="22"/>
          <w:szCs w:val="22"/>
        </w:rPr>
        <w:t xml:space="preserve">Např. </w:t>
      </w:r>
    </w:p>
    <w:p w:rsidR="00F64061" w:rsidRPr="004466A9" w:rsidRDefault="00F64061" w:rsidP="004466A9">
      <w:pPr>
        <w:jc w:val="both"/>
        <w:rPr>
          <w:sz w:val="22"/>
          <w:szCs w:val="22"/>
        </w:rPr>
      </w:pPr>
      <w:r w:rsidRPr="004466A9">
        <w:rPr>
          <w:i/>
          <w:sz w:val="22"/>
          <w:szCs w:val="22"/>
        </w:rPr>
        <w:t xml:space="preserve">Úloha </w:t>
      </w:r>
      <w:r w:rsidR="00714862">
        <w:rPr>
          <w:i/>
          <w:sz w:val="22"/>
          <w:szCs w:val="22"/>
        </w:rPr>
        <w:t>1</w:t>
      </w:r>
      <w:r w:rsidRPr="004466A9">
        <w:rPr>
          <w:sz w:val="22"/>
          <w:szCs w:val="22"/>
        </w:rPr>
        <w:t>.  Po maturitách se ukázalo, že 14 studentů dostalo výbornou známku z aspoň jednoho předmětu z dvojice český jazyk, cizí jazyk. Osm z nich mělo výbornou z českého jazyka a tři z obou předmětů. Kolik žáků mělo výbornou z cizího jazyka?</w:t>
      </w:r>
    </w:p>
    <w:p w:rsidR="00F64061" w:rsidRPr="004466A9" w:rsidRDefault="00F64061" w:rsidP="004466A9">
      <w:pPr>
        <w:jc w:val="both"/>
        <w:rPr>
          <w:sz w:val="22"/>
          <w:szCs w:val="22"/>
        </w:rPr>
      </w:pPr>
    </w:p>
    <w:p w:rsidR="00F64061" w:rsidRPr="004466A9" w:rsidRDefault="00F64061" w:rsidP="004466A9">
      <w:pPr>
        <w:jc w:val="both"/>
        <w:rPr>
          <w:sz w:val="22"/>
          <w:szCs w:val="22"/>
        </w:rPr>
      </w:pPr>
      <w:r w:rsidRPr="004466A9">
        <w:rPr>
          <w:i/>
          <w:sz w:val="22"/>
          <w:szCs w:val="22"/>
        </w:rPr>
        <w:t>Úloha</w:t>
      </w:r>
      <w:r w:rsidR="004466A9">
        <w:rPr>
          <w:i/>
          <w:sz w:val="22"/>
          <w:szCs w:val="22"/>
        </w:rPr>
        <w:t xml:space="preserve"> 2</w:t>
      </w:r>
      <w:r w:rsidR="00714862">
        <w:rPr>
          <w:i/>
          <w:sz w:val="22"/>
          <w:szCs w:val="22"/>
        </w:rPr>
        <w:t xml:space="preserve">. </w:t>
      </w:r>
      <w:r w:rsidRPr="004466A9">
        <w:rPr>
          <w:sz w:val="22"/>
          <w:szCs w:val="22"/>
        </w:rPr>
        <w:t xml:space="preserve"> Studenti měli skládat tři obtížné zkoušky. Ze 124 studentů složilo jen první zkoušku 22, první a druhou zkoušku složilo 28 studentů, druhou a třetí složilo 52 studentů, jen druhou zkoušku složilo 12 studentů, první nebo třetí (tj. aspoň jednu z nich) složilo 96 studentů, všechny tři zkoušky složilo 20 studentů. 30 studentů nesložilo ani první ani druhou zkoušku. Kolik studentů nesložilo žádnou zkoušku a kolik jich bude ještě skládat jednotlivé zkoušky?</w:t>
      </w:r>
    </w:p>
    <w:sectPr w:rsidR="00F64061" w:rsidRPr="004466A9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19C" w:rsidRDefault="00F7019C" w:rsidP="004466A9">
      <w:r>
        <w:separator/>
      </w:r>
    </w:p>
  </w:endnote>
  <w:endnote w:type="continuationSeparator" w:id="0">
    <w:p w:rsidR="00F7019C" w:rsidRDefault="00F7019C" w:rsidP="0044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A9" w:rsidRDefault="004466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A9" w:rsidRDefault="004466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A9" w:rsidRDefault="004466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19C" w:rsidRDefault="00F7019C" w:rsidP="004466A9">
      <w:r>
        <w:separator/>
      </w:r>
    </w:p>
  </w:footnote>
  <w:footnote w:type="continuationSeparator" w:id="0">
    <w:p w:rsidR="00F7019C" w:rsidRDefault="00F7019C" w:rsidP="00446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A9" w:rsidRDefault="004466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A9" w:rsidRPr="004466A9" w:rsidRDefault="004466A9">
    <w:pPr>
      <w:pStyle w:val="Zhlav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6A9" w:rsidRDefault="004466A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9"/>
    <w:rsid w:val="00015E90"/>
    <w:rsid w:val="00050E10"/>
    <w:rsid w:val="000B45FF"/>
    <w:rsid w:val="00145E38"/>
    <w:rsid w:val="00162C42"/>
    <w:rsid w:val="001B3326"/>
    <w:rsid w:val="00291A6C"/>
    <w:rsid w:val="004466A9"/>
    <w:rsid w:val="004810F2"/>
    <w:rsid w:val="00491747"/>
    <w:rsid w:val="004D5C1E"/>
    <w:rsid w:val="00505779"/>
    <w:rsid w:val="0056641E"/>
    <w:rsid w:val="00585BF6"/>
    <w:rsid w:val="005A776E"/>
    <w:rsid w:val="00660157"/>
    <w:rsid w:val="00714862"/>
    <w:rsid w:val="0077573D"/>
    <w:rsid w:val="007B1D23"/>
    <w:rsid w:val="007B4E68"/>
    <w:rsid w:val="007B5138"/>
    <w:rsid w:val="007B6E00"/>
    <w:rsid w:val="00804983"/>
    <w:rsid w:val="00854CBE"/>
    <w:rsid w:val="00894CF7"/>
    <w:rsid w:val="00900F5D"/>
    <w:rsid w:val="00911535"/>
    <w:rsid w:val="009167A5"/>
    <w:rsid w:val="00931D31"/>
    <w:rsid w:val="00990EBA"/>
    <w:rsid w:val="009B67A6"/>
    <w:rsid w:val="00A648B2"/>
    <w:rsid w:val="00A91F94"/>
    <w:rsid w:val="00B82D76"/>
    <w:rsid w:val="00BE6378"/>
    <w:rsid w:val="00C50638"/>
    <w:rsid w:val="00CA3D93"/>
    <w:rsid w:val="00E97CAC"/>
    <w:rsid w:val="00ED328A"/>
    <w:rsid w:val="00F41099"/>
    <w:rsid w:val="00F64061"/>
    <w:rsid w:val="00F7019C"/>
    <w:rsid w:val="00F801F1"/>
    <w:rsid w:val="00FB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256E7-F623-43DB-97A7-A83A6B58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601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466A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466A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4466A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4466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6.bin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7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4.bin"/><Relationship Id="rId45" Type="http://schemas.openxmlformats.org/officeDocument/2006/relationships/oleObject" Target="embeddings/oleObject28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image" Target="media/image8.wmf"/><Relationship Id="rId36" Type="http://schemas.openxmlformats.org/officeDocument/2006/relationships/oleObject" Target="embeddings/oleObject21.bin"/><Relationship Id="rId49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7.bin"/><Relationship Id="rId44" Type="http://schemas.openxmlformats.org/officeDocument/2006/relationships/oleObject" Target="embeddings/oleObject27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0.bin"/><Relationship Id="rId43" Type="http://schemas.openxmlformats.org/officeDocument/2006/relationships/image" Target="media/image11.wmf"/><Relationship Id="rId48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358E-B10C-40FD-BE0F-1B7FEB7C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množinové pojmy, vztahy mezi množinami, množinové operace</vt:lpstr>
    </vt:vector>
  </TitlesOfParts>
  <Company>HP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množinové pojmy, vztahy mezi množinami, množinové operace</dc:title>
  <dc:subject/>
  <dc:creator>User</dc:creator>
  <cp:keywords/>
  <cp:lastModifiedBy>Beranek</cp:lastModifiedBy>
  <cp:revision>2</cp:revision>
  <cp:lastPrinted>2009-09-25T12:13:00Z</cp:lastPrinted>
  <dcterms:created xsi:type="dcterms:W3CDTF">2015-09-21T07:02:00Z</dcterms:created>
  <dcterms:modified xsi:type="dcterms:W3CDTF">2015-09-21T07:02:00Z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-251428068</vt:i4>
  </property>
  <property fmtid="{D5CDD505-2E9C-101B-9397-08002B2CF9AE}" pid="3" name="_EmailSubject">
    <vt:lpwstr>SPA mnozina</vt:lpwstr>
  </property>
  <property fmtid="{D5CDD505-2E9C-101B-9397-08002B2CF9AE}" pid="4" name="_AuthorEmail">
    <vt:lpwstr>mvanurova@chello.cz</vt:lpwstr>
  </property>
  <property fmtid="{D5CDD505-2E9C-101B-9397-08002B2CF9AE}" pid="5" name="_AuthorEmailDisplayName">
    <vt:lpwstr>Milena Vanurova</vt:lpwstr>
  </property>
  <property fmtid="{D5CDD505-2E9C-101B-9397-08002B2CF9AE}" pid="6" name="_ReviewingToolsShownOnce">
    <vt:lpwstr/>
  </property>
</Properties>
</file>