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A5A0" w14:textId="7A598EA5" w:rsidR="00A16D8A" w:rsidRDefault="00AE56CB" w:rsidP="00A16D8A">
      <w:pPr>
        <w:jc w:val="center"/>
        <w:rPr>
          <w:sz w:val="36"/>
          <w:szCs w:val="36"/>
        </w:rPr>
      </w:pPr>
      <w:r>
        <w:rPr>
          <w:sz w:val="36"/>
          <w:szCs w:val="36"/>
        </w:rPr>
        <w:t>Hod</w:t>
      </w:r>
      <w:r w:rsidR="00A16D8A" w:rsidRPr="00A16D8A">
        <w:rPr>
          <w:sz w:val="36"/>
          <w:szCs w:val="36"/>
        </w:rPr>
        <w:t xml:space="preserve"> duchem na císařském hradě</w:t>
      </w:r>
    </w:p>
    <w:p w14:paraId="269A1332" w14:textId="2C281912" w:rsidR="00A16D8A" w:rsidRDefault="00A16D8A" w:rsidP="00220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Josef, nejstarší syn císaře Leopolda I., byl již jmenován králem českým a uherským. Pro svoji přívětivost a otevřenost byl lidem velice oblíben. </w:t>
      </w:r>
      <w:r w:rsidR="00803804">
        <w:rPr>
          <w:sz w:val="24"/>
          <w:szCs w:val="24"/>
        </w:rPr>
        <w:t>Jednou p</w:t>
      </w:r>
      <w:r>
        <w:rPr>
          <w:sz w:val="24"/>
          <w:szCs w:val="24"/>
        </w:rPr>
        <w:t>ozval svého přítele Fridricha Augusta, saského kurfiřta, aby</w:t>
      </w:r>
      <w:r w:rsidR="00942ABE">
        <w:rPr>
          <w:sz w:val="24"/>
          <w:szCs w:val="24"/>
        </w:rPr>
        <w:t xml:space="preserve"> s ním</w:t>
      </w:r>
      <w:r>
        <w:rPr>
          <w:sz w:val="24"/>
          <w:szCs w:val="24"/>
        </w:rPr>
        <w:t xml:space="preserve"> žil ve Vídeňském Hofburgu. Toto vřelé přátelství mezi oběma knížaty ovšem přišlo jezuitům</w:t>
      </w:r>
      <w:r w:rsidR="0037344A">
        <w:rPr>
          <w:sz w:val="24"/>
          <w:szCs w:val="24"/>
        </w:rPr>
        <w:t xml:space="preserve">, kteří </w:t>
      </w:r>
      <w:r w:rsidR="0037344A">
        <w:rPr>
          <w:sz w:val="24"/>
          <w:szCs w:val="24"/>
        </w:rPr>
        <w:t>se obávali o Josefovu katolickou víru</w:t>
      </w:r>
      <w:r w:rsidR="003C1203">
        <w:rPr>
          <w:sz w:val="24"/>
          <w:szCs w:val="24"/>
        </w:rPr>
        <w:t>,</w:t>
      </w:r>
      <w:r>
        <w:rPr>
          <w:sz w:val="24"/>
          <w:szCs w:val="24"/>
        </w:rPr>
        <w:t xml:space="preserve"> jako ohavnost, protože Fridrich August byl protestant. Proto se rozhodli, použít všechny dostupné prostředky k </w:t>
      </w:r>
      <w:r w:rsidR="003C1203">
        <w:rPr>
          <w:sz w:val="24"/>
          <w:szCs w:val="24"/>
        </w:rPr>
        <w:t>rozd</w:t>
      </w:r>
      <w:r>
        <w:rPr>
          <w:sz w:val="24"/>
          <w:szCs w:val="24"/>
        </w:rPr>
        <w:t>ělení přátel</w:t>
      </w:r>
      <w:r w:rsidR="008A46D6">
        <w:rPr>
          <w:sz w:val="24"/>
          <w:szCs w:val="24"/>
        </w:rPr>
        <w:t xml:space="preserve"> – v</w:t>
      </w:r>
      <w:r>
        <w:rPr>
          <w:sz w:val="24"/>
          <w:szCs w:val="24"/>
        </w:rPr>
        <w:t>yuž</w:t>
      </w:r>
      <w:r w:rsidR="006D0467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6D0467">
        <w:rPr>
          <w:sz w:val="24"/>
          <w:szCs w:val="24"/>
        </w:rPr>
        <w:t xml:space="preserve">k tomu </w:t>
      </w:r>
      <w:r>
        <w:rPr>
          <w:sz w:val="24"/>
          <w:szCs w:val="24"/>
        </w:rPr>
        <w:t xml:space="preserve">velice </w:t>
      </w:r>
      <w:r w:rsidR="006D0467">
        <w:rPr>
          <w:sz w:val="24"/>
          <w:szCs w:val="24"/>
        </w:rPr>
        <w:t>známé</w:t>
      </w:r>
      <w:r>
        <w:rPr>
          <w:sz w:val="24"/>
          <w:szCs w:val="24"/>
        </w:rPr>
        <w:t xml:space="preserve"> pověsti</w:t>
      </w:r>
      <w:r w:rsidR="008A46D6">
        <w:rPr>
          <w:sz w:val="24"/>
          <w:szCs w:val="24"/>
        </w:rPr>
        <w:t>.</w:t>
      </w:r>
    </w:p>
    <w:p w14:paraId="2B5B29F1" w14:textId="48BEC86B" w:rsidR="00A16D8A" w:rsidRDefault="00B977B0" w:rsidP="002201F3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B00DEA" w:rsidRPr="00B00DEA">
        <w:rPr>
          <w:sz w:val="24"/>
          <w:szCs w:val="24"/>
        </w:rPr>
        <w:t xml:space="preserve">aždou noc se na stěně </w:t>
      </w:r>
      <w:r w:rsidR="00B00DEA">
        <w:rPr>
          <w:sz w:val="24"/>
          <w:szCs w:val="24"/>
        </w:rPr>
        <w:t>J</w:t>
      </w:r>
      <w:r w:rsidR="00B00DEA" w:rsidRPr="00B00DEA">
        <w:rPr>
          <w:sz w:val="24"/>
          <w:szCs w:val="24"/>
        </w:rPr>
        <w:t>osefovy ložnice objevil</w:t>
      </w:r>
      <w:r>
        <w:rPr>
          <w:sz w:val="24"/>
          <w:szCs w:val="24"/>
        </w:rPr>
        <w:t xml:space="preserve"> </w:t>
      </w:r>
      <w:r w:rsidRPr="00B00DEA">
        <w:rPr>
          <w:sz w:val="24"/>
          <w:szCs w:val="24"/>
        </w:rPr>
        <w:t xml:space="preserve">obrovský ohnivý </w:t>
      </w:r>
      <w:r>
        <w:rPr>
          <w:sz w:val="24"/>
          <w:szCs w:val="24"/>
        </w:rPr>
        <w:t>nápis</w:t>
      </w:r>
      <w:r>
        <w:rPr>
          <w:sz w:val="24"/>
          <w:szCs w:val="24"/>
        </w:rPr>
        <w:t xml:space="preserve"> s </w:t>
      </w:r>
      <w:r w:rsidR="0089011D">
        <w:rPr>
          <w:sz w:val="24"/>
          <w:szCs w:val="24"/>
        </w:rPr>
        <w:t>varováním</w:t>
      </w:r>
      <w:r>
        <w:rPr>
          <w:sz w:val="24"/>
          <w:szCs w:val="24"/>
        </w:rPr>
        <w:t>:</w:t>
      </w:r>
      <w:r w:rsidR="00B00DEA" w:rsidRPr="00B00DEA">
        <w:rPr>
          <w:sz w:val="24"/>
          <w:szCs w:val="24"/>
        </w:rPr>
        <w:t xml:space="preserve"> </w:t>
      </w:r>
      <w:r w:rsidR="0089011D">
        <w:rPr>
          <w:sz w:val="24"/>
          <w:szCs w:val="24"/>
        </w:rPr>
        <w:t>„</w:t>
      </w:r>
      <w:r w:rsidR="00B00DEA">
        <w:rPr>
          <w:sz w:val="24"/>
          <w:szCs w:val="24"/>
        </w:rPr>
        <w:t>Musí</w:t>
      </w:r>
      <w:r w:rsidR="0089011D">
        <w:rPr>
          <w:sz w:val="24"/>
          <w:szCs w:val="24"/>
        </w:rPr>
        <w:t>š</w:t>
      </w:r>
      <w:r w:rsidR="00B00DEA">
        <w:rPr>
          <w:sz w:val="24"/>
          <w:szCs w:val="24"/>
        </w:rPr>
        <w:t xml:space="preserve"> se </w:t>
      </w:r>
      <w:r w:rsidR="00D5561C">
        <w:rPr>
          <w:sz w:val="24"/>
          <w:szCs w:val="24"/>
        </w:rPr>
        <w:t>zříct</w:t>
      </w:r>
      <w:r w:rsidR="00B00DEA">
        <w:rPr>
          <w:sz w:val="24"/>
          <w:szCs w:val="24"/>
        </w:rPr>
        <w:t xml:space="preserve"> svého přátelství s Fridrichem Augustem a poslat ho zpátky do jeho vlasti. Když </w:t>
      </w:r>
      <w:r w:rsidR="006D277A">
        <w:rPr>
          <w:sz w:val="24"/>
          <w:szCs w:val="24"/>
        </w:rPr>
        <w:t>to neudělá</w:t>
      </w:r>
      <w:r w:rsidR="0089011D">
        <w:rPr>
          <w:sz w:val="24"/>
          <w:szCs w:val="24"/>
        </w:rPr>
        <w:t>š</w:t>
      </w:r>
      <w:r w:rsidR="00B00DEA">
        <w:rPr>
          <w:sz w:val="24"/>
          <w:szCs w:val="24"/>
        </w:rPr>
        <w:t xml:space="preserve">, </w:t>
      </w:r>
      <w:r w:rsidR="006D277A" w:rsidRPr="00B00DEA">
        <w:rPr>
          <w:sz w:val="24"/>
          <w:szCs w:val="24"/>
        </w:rPr>
        <w:t>p</w:t>
      </w:r>
      <w:r w:rsidR="004D1C21">
        <w:rPr>
          <w:sz w:val="24"/>
          <w:szCs w:val="24"/>
        </w:rPr>
        <w:t>oštve</w:t>
      </w:r>
      <w:r w:rsidR="0089011D">
        <w:rPr>
          <w:sz w:val="24"/>
          <w:szCs w:val="24"/>
        </w:rPr>
        <w:t>š</w:t>
      </w:r>
      <w:r w:rsidR="004D1C21">
        <w:rPr>
          <w:sz w:val="24"/>
          <w:szCs w:val="24"/>
        </w:rPr>
        <w:t xml:space="preserve"> proti sobě</w:t>
      </w:r>
      <w:r w:rsidR="003324E1">
        <w:rPr>
          <w:sz w:val="24"/>
          <w:szCs w:val="24"/>
        </w:rPr>
        <w:t>,</w:t>
      </w:r>
      <w:r w:rsidR="00B00DEA" w:rsidRPr="00B00DEA">
        <w:rPr>
          <w:sz w:val="24"/>
          <w:szCs w:val="24"/>
        </w:rPr>
        <w:t xml:space="preserve"> a </w:t>
      </w:r>
      <w:r w:rsidR="006D277A">
        <w:rPr>
          <w:sz w:val="24"/>
          <w:szCs w:val="24"/>
        </w:rPr>
        <w:t>celé</w:t>
      </w:r>
      <w:r w:rsidR="004D1C21">
        <w:rPr>
          <w:sz w:val="24"/>
          <w:szCs w:val="24"/>
        </w:rPr>
        <w:t>mu</w:t>
      </w:r>
      <w:r w:rsidR="006D277A">
        <w:rPr>
          <w:sz w:val="24"/>
          <w:szCs w:val="24"/>
        </w:rPr>
        <w:t xml:space="preserve"> </w:t>
      </w:r>
      <w:r w:rsidR="00B00DEA" w:rsidRPr="00B00DEA">
        <w:rPr>
          <w:sz w:val="24"/>
          <w:szCs w:val="24"/>
        </w:rPr>
        <w:t>království</w:t>
      </w:r>
      <w:r w:rsidR="003324E1">
        <w:rPr>
          <w:sz w:val="24"/>
          <w:szCs w:val="24"/>
        </w:rPr>
        <w:t>,</w:t>
      </w:r>
      <w:r w:rsidR="00B00DEA" w:rsidRPr="00B00DEA">
        <w:rPr>
          <w:sz w:val="24"/>
          <w:szCs w:val="24"/>
        </w:rPr>
        <w:t xml:space="preserve"> </w:t>
      </w:r>
      <w:r w:rsidR="00061A76">
        <w:rPr>
          <w:sz w:val="24"/>
          <w:szCs w:val="24"/>
        </w:rPr>
        <w:t xml:space="preserve">sama </w:t>
      </w:r>
      <w:r w:rsidR="00D5561C">
        <w:rPr>
          <w:sz w:val="24"/>
          <w:szCs w:val="24"/>
        </w:rPr>
        <w:t>nebes</w:t>
      </w:r>
      <w:r w:rsidR="00061A76">
        <w:rPr>
          <w:sz w:val="24"/>
          <w:szCs w:val="24"/>
        </w:rPr>
        <w:t>a</w:t>
      </w:r>
      <w:r w:rsidR="00B00DEA">
        <w:rPr>
          <w:sz w:val="24"/>
          <w:szCs w:val="24"/>
        </w:rPr>
        <w:t>.</w:t>
      </w:r>
      <w:r w:rsidR="0089011D">
        <w:rPr>
          <w:sz w:val="24"/>
          <w:szCs w:val="24"/>
        </w:rPr>
        <w:t>“</w:t>
      </w:r>
      <w:r w:rsidR="00B00DEA">
        <w:rPr>
          <w:sz w:val="24"/>
          <w:szCs w:val="24"/>
        </w:rPr>
        <w:t xml:space="preserve"> T</w:t>
      </w:r>
      <w:r w:rsidR="00B00DEA" w:rsidRPr="00B00DEA">
        <w:rPr>
          <w:sz w:val="24"/>
          <w:szCs w:val="24"/>
        </w:rPr>
        <w:t xml:space="preserve">uto hrozbu </w:t>
      </w:r>
      <w:r w:rsidR="00C5685D">
        <w:rPr>
          <w:sz w:val="24"/>
          <w:szCs w:val="24"/>
        </w:rPr>
        <w:t>ještě umocňoval duch</w:t>
      </w:r>
      <w:r w:rsidR="005A0CBE">
        <w:rPr>
          <w:sz w:val="24"/>
          <w:szCs w:val="24"/>
        </w:rPr>
        <w:t xml:space="preserve">, který chodil </w:t>
      </w:r>
      <w:r w:rsidR="00062963">
        <w:rPr>
          <w:sz w:val="24"/>
          <w:szCs w:val="24"/>
        </w:rPr>
        <w:t>Josefa</w:t>
      </w:r>
      <w:r w:rsidR="005A0CBE">
        <w:rPr>
          <w:sz w:val="24"/>
          <w:szCs w:val="24"/>
        </w:rPr>
        <w:t xml:space="preserve"> strašit.</w:t>
      </w:r>
      <w:r w:rsidR="00B00DEA">
        <w:rPr>
          <w:sz w:val="24"/>
          <w:szCs w:val="24"/>
        </w:rPr>
        <w:t xml:space="preserve"> </w:t>
      </w:r>
      <w:r w:rsidR="00062963">
        <w:rPr>
          <w:sz w:val="24"/>
          <w:szCs w:val="24"/>
        </w:rPr>
        <w:t>Doprovázelo ho</w:t>
      </w:r>
      <w:r w:rsidR="00B00DEA" w:rsidRPr="00B00DEA">
        <w:rPr>
          <w:sz w:val="24"/>
          <w:szCs w:val="24"/>
        </w:rPr>
        <w:t xml:space="preserve"> hrozné vytí a chřestění řetězů</w:t>
      </w:r>
      <w:r w:rsidR="00BF4EA1">
        <w:rPr>
          <w:sz w:val="24"/>
          <w:szCs w:val="24"/>
        </w:rPr>
        <w:t>.</w:t>
      </w:r>
    </w:p>
    <w:p w14:paraId="75BD0EFC" w14:textId="124BBD43" w:rsidR="00BF4EA1" w:rsidRDefault="00782BDD" w:rsidP="00220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několik nocích tohoto teroru se vyděšený Josef </w:t>
      </w:r>
      <w:r w:rsidR="002E48E1">
        <w:rPr>
          <w:sz w:val="24"/>
          <w:szCs w:val="24"/>
        </w:rPr>
        <w:t>rozhodl</w:t>
      </w:r>
      <w:r>
        <w:rPr>
          <w:sz w:val="24"/>
          <w:szCs w:val="24"/>
        </w:rPr>
        <w:t xml:space="preserve"> promluvit s </w:t>
      </w:r>
      <w:r w:rsidR="002E48E1">
        <w:rPr>
          <w:sz w:val="24"/>
          <w:szCs w:val="24"/>
        </w:rPr>
        <w:t>kurfiřtem.</w:t>
      </w:r>
      <w:r w:rsidR="002E48E1">
        <w:rPr>
          <w:sz w:val="24"/>
          <w:szCs w:val="24"/>
        </w:rPr>
        <w:t xml:space="preserve"> </w:t>
      </w:r>
      <w:r w:rsidR="00BF4EA1">
        <w:rPr>
          <w:sz w:val="24"/>
          <w:szCs w:val="24"/>
        </w:rPr>
        <w:t>Augustus přesvědčil Josefa, aby sis s ním vyměnil ložnici a následující noc si počkal na toto strašidlo. T</w:t>
      </w:r>
      <w:r w:rsidR="002E48E1">
        <w:rPr>
          <w:sz w:val="24"/>
          <w:szCs w:val="24"/>
        </w:rPr>
        <w:t>o</w:t>
      </w:r>
      <w:r w:rsidR="00BF4EA1">
        <w:rPr>
          <w:sz w:val="24"/>
          <w:szCs w:val="24"/>
        </w:rPr>
        <w:t xml:space="preserve"> se skutečně objevil</w:t>
      </w:r>
      <w:r w:rsidR="002E48E1">
        <w:rPr>
          <w:sz w:val="24"/>
          <w:szCs w:val="24"/>
        </w:rPr>
        <w:t>o</w:t>
      </w:r>
      <w:r w:rsidR="00BF4EA1">
        <w:rPr>
          <w:sz w:val="24"/>
          <w:szCs w:val="24"/>
        </w:rPr>
        <w:t xml:space="preserve">, stejně jako předchozí </w:t>
      </w:r>
      <w:r w:rsidR="002E48E1">
        <w:rPr>
          <w:sz w:val="24"/>
          <w:szCs w:val="24"/>
        </w:rPr>
        <w:t>noci</w:t>
      </w:r>
      <w:r w:rsidR="00BF4EA1">
        <w:rPr>
          <w:sz w:val="24"/>
          <w:szCs w:val="24"/>
        </w:rPr>
        <w:t xml:space="preserve">. O půlnoci se </w:t>
      </w:r>
      <w:r w:rsidR="00841C65">
        <w:rPr>
          <w:sz w:val="24"/>
          <w:szCs w:val="24"/>
        </w:rPr>
        <w:t xml:space="preserve">na zdi </w:t>
      </w:r>
      <w:r w:rsidR="00BF4EA1">
        <w:rPr>
          <w:sz w:val="24"/>
          <w:szCs w:val="24"/>
        </w:rPr>
        <w:t xml:space="preserve">náhle objevil fosforeskující nápis a </w:t>
      </w:r>
      <w:r w:rsidR="000B5B04">
        <w:rPr>
          <w:sz w:val="24"/>
          <w:szCs w:val="24"/>
        </w:rPr>
        <w:t xml:space="preserve">se </w:t>
      </w:r>
      <w:r w:rsidR="000B5B04">
        <w:rPr>
          <w:sz w:val="24"/>
          <w:szCs w:val="24"/>
        </w:rPr>
        <w:t>strašlivým</w:t>
      </w:r>
      <w:r w:rsidR="000B5B04">
        <w:rPr>
          <w:sz w:val="24"/>
          <w:szCs w:val="24"/>
        </w:rPr>
        <w:t> </w:t>
      </w:r>
      <w:r w:rsidR="000B5B04" w:rsidRPr="00BF4EA1">
        <w:rPr>
          <w:sz w:val="24"/>
          <w:szCs w:val="24"/>
        </w:rPr>
        <w:t>chrastěním</w:t>
      </w:r>
      <w:r w:rsidR="007338AE" w:rsidRPr="007338AE">
        <w:rPr>
          <w:sz w:val="24"/>
          <w:szCs w:val="24"/>
        </w:rPr>
        <w:t xml:space="preserve"> </w:t>
      </w:r>
      <w:r w:rsidR="007338AE" w:rsidRPr="00BF4EA1">
        <w:rPr>
          <w:sz w:val="24"/>
          <w:szCs w:val="24"/>
        </w:rPr>
        <w:t>do místnosti</w:t>
      </w:r>
      <w:r w:rsidR="00BF4EA1" w:rsidRPr="00BF4EA1">
        <w:rPr>
          <w:sz w:val="24"/>
          <w:szCs w:val="24"/>
        </w:rPr>
        <w:t xml:space="preserve"> vstoupil</w:t>
      </w:r>
      <w:r w:rsidR="007338AE">
        <w:rPr>
          <w:sz w:val="24"/>
          <w:szCs w:val="24"/>
        </w:rPr>
        <w:t xml:space="preserve"> duch.</w:t>
      </w:r>
      <w:r w:rsidR="00BF4EA1" w:rsidRPr="00BF4EA1">
        <w:rPr>
          <w:sz w:val="24"/>
          <w:szCs w:val="24"/>
        </w:rPr>
        <w:t xml:space="preserve"> </w:t>
      </w:r>
      <w:r w:rsidR="00BF4EA1">
        <w:rPr>
          <w:sz w:val="24"/>
          <w:szCs w:val="24"/>
        </w:rPr>
        <w:t xml:space="preserve">Augustus ihned vyskočil z postele a </w:t>
      </w:r>
      <w:r w:rsidR="00187CFA" w:rsidRPr="00187CFA">
        <w:rPr>
          <w:sz w:val="24"/>
          <w:szCs w:val="24"/>
        </w:rPr>
        <w:t>vrh</w:t>
      </w:r>
      <w:r w:rsidR="00841C65">
        <w:rPr>
          <w:sz w:val="24"/>
          <w:szCs w:val="24"/>
        </w:rPr>
        <w:t>nu</w:t>
      </w:r>
      <w:r w:rsidR="00187CFA" w:rsidRPr="00187CFA">
        <w:rPr>
          <w:sz w:val="24"/>
          <w:szCs w:val="24"/>
        </w:rPr>
        <w:t xml:space="preserve">l se </w:t>
      </w:r>
      <w:r w:rsidR="00CF6275">
        <w:rPr>
          <w:sz w:val="24"/>
          <w:szCs w:val="24"/>
        </w:rPr>
        <w:t>na něj</w:t>
      </w:r>
      <w:r w:rsidR="00187CFA">
        <w:rPr>
          <w:sz w:val="24"/>
          <w:szCs w:val="24"/>
        </w:rPr>
        <w:t>. Popadl ho za krk a prohodil již otevřeným oknem do hradního příkopu.</w:t>
      </w:r>
    </w:p>
    <w:p w14:paraId="75C751F1" w14:textId="67B14A12" w:rsidR="00187CFA" w:rsidRDefault="00187CFA" w:rsidP="002201F3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den byl tento duch nalezen se zlámanými končetinami. Po odstranění plátna se ukázalo, že duch</w:t>
      </w:r>
      <w:r w:rsidR="00FC7FB7">
        <w:rPr>
          <w:sz w:val="24"/>
          <w:szCs w:val="24"/>
        </w:rPr>
        <w:t xml:space="preserve"> byl ve skutečnosti převlečený</w:t>
      </w:r>
      <w:r>
        <w:rPr>
          <w:sz w:val="24"/>
          <w:szCs w:val="24"/>
        </w:rPr>
        <w:t xml:space="preserve"> hradní kněz.</w:t>
      </w:r>
    </w:p>
    <w:p w14:paraId="377E8543" w14:textId="625C6419" w:rsidR="00187CFA" w:rsidRPr="00A16D8A" w:rsidRDefault="003C2B97" w:rsidP="00220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této události se </w:t>
      </w:r>
      <w:r w:rsidR="000054ED">
        <w:rPr>
          <w:sz w:val="24"/>
          <w:szCs w:val="24"/>
        </w:rPr>
        <w:t xml:space="preserve">přirozeně dozvědělo celé město. </w:t>
      </w:r>
      <w:r w:rsidR="00187CFA">
        <w:rPr>
          <w:sz w:val="24"/>
          <w:szCs w:val="24"/>
        </w:rPr>
        <w:t>Josef byl</w:t>
      </w:r>
      <w:r w:rsidR="003D15BC">
        <w:rPr>
          <w:sz w:val="24"/>
          <w:szCs w:val="24"/>
        </w:rPr>
        <w:t xml:space="preserve"> tak</w:t>
      </w:r>
      <w:r w:rsidR="00187CFA">
        <w:rPr>
          <w:sz w:val="24"/>
          <w:szCs w:val="24"/>
        </w:rPr>
        <w:t xml:space="preserve"> ještě oblíbenější a když jeho otec zemřel, byl ve 27 letech korunován</w:t>
      </w:r>
      <w:r w:rsidR="00E65B62">
        <w:rPr>
          <w:sz w:val="24"/>
          <w:szCs w:val="24"/>
        </w:rPr>
        <w:t xml:space="preserve"> </w:t>
      </w:r>
      <w:r w:rsidR="00187CFA">
        <w:rPr>
          <w:sz w:val="24"/>
          <w:szCs w:val="24"/>
        </w:rPr>
        <w:t>německým císařem. Tato slavnostní událost se konala 22.</w:t>
      </w:r>
      <w:r w:rsidR="002201F3">
        <w:rPr>
          <w:sz w:val="24"/>
          <w:szCs w:val="24"/>
        </w:rPr>
        <w:t> </w:t>
      </w:r>
      <w:r w:rsidR="00187CFA">
        <w:rPr>
          <w:sz w:val="24"/>
          <w:szCs w:val="24"/>
        </w:rPr>
        <w:t>září 1705</w:t>
      </w:r>
      <w:r w:rsidR="00E65B62">
        <w:rPr>
          <w:sz w:val="24"/>
          <w:szCs w:val="24"/>
        </w:rPr>
        <w:t>. U</w:t>
      </w:r>
      <w:r w:rsidR="00187CFA" w:rsidRPr="00187CFA">
        <w:rPr>
          <w:sz w:val="24"/>
          <w:szCs w:val="24"/>
        </w:rPr>
        <w:t xml:space="preserve"> příkopu byly vztyčeny </w:t>
      </w:r>
      <w:r w:rsidR="00F06CED">
        <w:rPr>
          <w:sz w:val="24"/>
          <w:szCs w:val="24"/>
        </w:rPr>
        <w:t>slavo</w:t>
      </w:r>
      <w:r w:rsidR="00187CFA" w:rsidRPr="00187CFA">
        <w:rPr>
          <w:sz w:val="24"/>
          <w:szCs w:val="24"/>
        </w:rPr>
        <w:t>brány</w:t>
      </w:r>
      <w:r w:rsidR="00187CFA">
        <w:rPr>
          <w:sz w:val="24"/>
          <w:szCs w:val="24"/>
        </w:rPr>
        <w:t xml:space="preserve"> a </w:t>
      </w:r>
      <w:r w:rsidR="00AE56CB" w:rsidRPr="00AE56CB">
        <w:rPr>
          <w:sz w:val="24"/>
          <w:szCs w:val="24"/>
        </w:rPr>
        <w:t xml:space="preserve">z fontány </w:t>
      </w:r>
      <w:r w:rsidR="00F06CED">
        <w:rPr>
          <w:sz w:val="24"/>
          <w:szCs w:val="24"/>
        </w:rPr>
        <w:t>teklo</w:t>
      </w:r>
      <w:r w:rsidR="00AE56CB" w:rsidRPr="00AE56CB">
        <w:rPr>
          <w:sz w:val="24"/>
          <w:szCs w:val="24"/>
        </w:rPr>
        <w:t xml:space="preserve"> červené </w:t>
      </w:r>
      <w:r w:rsidR="00AE56CB">
        <w:rPr>
          <w:sz w:val="24"/>
          <w:szCs w:val="24"/>
        </w:rPr>
        <w:t xml:space="preserve">a bílé </w:t>
      </w:r>
      <w:r w:rsidR="00AE56CB" w:rsidRPr="00AE56CB">
        <w:rPr>
          <w:sz w:val="24"/>
          <w:szCs w:val="24"/>
        </w:rPr>
        <w:t>víno</w:t>
      </w:r>
      <w:r w:rsidR="00AE56CB">
        <w:rPr>
          <w:sz w:val="24"/>
          <w:szCs w:val="24"/>
        </w:rPr>
        <w:t>. Mezi lid byly rozdány stříbrné mince a chleba, ovoce a pečené maso bylo nabídnuto všem.</w:t>
      </w:r>
    </w:p>
    <w:sectPr w:rsidR="00187CFA" w:rsidRPr="00A1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8A"/>
    <w:rsid w:val="000054ED"/>
    <w:rsid w:val="00061A76"/>
    <w:rsid w:val="00062963"/>
    <w:rsid w:val="000B5B04"/>
    <w:rsid w:val="00187CFA"/>
    <w:rsid w:val="002201F3"/>
    <w:rsid w:val="002E48E1"/>
    <w:rsid w:val="003324E1"/>
    <w:rsid w:val="0037344A"/>
    <w:rsid w:val="003C1203"/>
    <w:rsid w:val="003C2B97"/>
    <w:rsid w:val="003D15BC"/>
    <w:rsid w:val="004D1C21"/>
    <w:rsid w:val="005A0CBE"/>
    <w:rsid w:val="00662648"/>
    <w:rsid w:val="006D0467"/>
    <w:rsid w:val="006D277A"/>
    <w:rsid w:val="007338AE"/>
    <w:rsid w:val="00782BDD"/>
    <w:rsid w:val="00803804"/>
    <w:rsid w:val="00841C65"/>
    <w:rsid w:val="0089011D"/>
    <w:rsid w:val="008A46D6"/>
    <w:rsid w:val="00942ABE"/>
    <w:rsid w:val="00A16D8A"/>
    <w:rsid w:val="00AE56CB"/>
    <w:rsid w:val="00B00DEA"/>
    <w:rsid w:val="00B977B0"/>
    <w:rsid w:val="00BF4EA1"/>
    <w:rsid w:val="00C5685D"/>
    <w:rsid w:val="00CF6275"/>
    <w:rsid w:val="00D5561C"/>
    <w:rsid w:val="00E65B62"/>
    <w:rsid w:val="00F06CED"/>
    <w:rsid w:val="00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A66"/>
  <w15:chartTrackingRefBased/>
  <w15:docId w15:val="{042E37F5-D151-4E65-994C-089E76D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6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Desová</dc:creator>
  <cp:keywords/>
  <dc:description/>
  <cp:lastModifiedBy>Michaela Desová</cp:lastModifiedBy>
  <cp:revision>31</cp:revision>
  <dcterms:created xsi:type="dcterms:W3CDTF">2023-01-20T17:43:00Z</dcterms:created>
  <dcterms:modified xsi:type="dcterms:W3CDTF">2023-01-20T18:57:00Z</dcterms:modified>
</cp:coreProperties>
</file>