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3F16" w14:textId="77777777" w:rsidR="00BF24D6" w:rsidRDefault="00BF24D6" w:rsidP="00BF24D6">
      <w:pPr>
        <w:pStyle w:val="detail-odstavec"/>
        <w:shd w:val="clear" w:color="auto" w:fill="FFFFFF"/>
        <w:spacing w:before="0" w:beforeAutospacing="0" w:after="360" w:afterAutospacing="0"/>
        <w:rPr>
          <w:rFonts w:ascii="Noto Serif" w:hAnsi="Noto Serif" w:cs="Noto Serif"/>
          <w:color w:val="000000"/>
          <w:sz w:val="27"/>
          <w:szCs w:val="27"/>
        </w:rPr>
      </w:pPr>
      <w:r>
        <w:rPr>
          <w:rStyle w:val="Siln"/>
          <w:rFonts w:ascii="Noto Serif" w:hAnsi="Noto Serif" w:cs="Noto Serif"/>
          <w:color w:val="000000"/>
          <w:sz w:val="27"/>
          <w:szCs w:val="27"/>
        </w:rPr>
        <w:t>Přečtěte si následující tvrzení. Podle toho, do jaké míry se s nimi ztotožníte, je ohodnoťte body: 0 (vůbec) až 3 (velmi silně). Nakonec body sečtěte.</w:t>
      </w:r>
    </w:p>
    <w:p w14:paraId="2B5E1F16" w14:textId="77777777" w:rsidR="00BF24D6" w:rsidRDefault="00BF24D6" w:rsidP="00BF24D6">
      <w:pPr>
        <w:pStyle w:val="detail-odstavec"/>
        <w:shd w:val="clear" w:color="auto" w:fill="FFFFFF"/>
        <w:spacing w:before="0" w:beforeAutospacing="0" w:after="360" w:afterAutospacing="0"/>
        <w:rPr>
          <w:rFonts w:ascii="Noto Serif" w:hAnsi="Noto Serif" w:cs="Noto Serif"/>
          <w:color w:val="000000"/>
          <w:sz w:val="27"/>
          <w:szCs w:val="27"/>
        </w:rPr>
      </w:pPr>
      <w:r>
        <w:rPr>
          <w:rStyle w:val="Siln"/>
          <w:rFonts w:ascii="Noto Serif" w:hAnsi="Noto Serif" w:cs="Noto Serif"/>
          <w:color w:val="000000"/>
          <w:sz w:val="27"/>
          <w:szCs w:val="27"/>
        </w:rPr>
        <w:t>1. </w:t>
      </w:r>
      <w:r>
        <w:rPr>
          <w:rFonts w:ascii="Noto Serif" w:hAnsi="Noto Serif" w:cs="Noto Serif"/>
          <w:color w:val="000000"/>
          <w:sz w:val="27"/>
          <w:szCs w:val="27"/>
        </w:rPr>
        <w:t>Problémy jsem už dávno přestal/a chápat jako výzvy. Jsou to prostě jen problémy.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2. </w:t>
      </w:r>
      <w:r>
        <w:rPr>
          <w:rFonts w:ascii="Noto Serif" w:hAnsi="Noto Serif" w:cs="Noto Serif"/>
          <w:color w:val="000000"/>
          <w:sz w:val="27"/>
          <w:szCs w:val="27"/>
        </w:rPr>
        <w:t>Pokud si ve firmě či na ulici všimnu kolegy s dostatečným předstihem na to, abych se mu mohl/a bez pozdravu vyhnout či předstírat, že ho nevidím, rozhodně toho využiji.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3.</w:t>
      </w:r>
      <w:r>
        <w:rPr>
          <w:rFonts w:ascii="Noto Serif" w:hAnsi="Noto Serif" w:cs="Noto Serif"/>
          <w:color w:val="000000"/>
          <w:sz w:val="27"/>
          <w:szCs w:val="27"/>
        </w:rPr>
        <w:t> Pracovní porady mi ze všeho nejvíce připomínají scény z absurdního dramatu. A zdá se, že jsem jediný, kdo si tu naprostou absenci smyslu uvědomuje.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4.</w:t>
      </w:r>
      <w:r>
        <w:rPr>
          <w:rFonts w:ascii="Noto Serif" w:hAnsi="Noto Serif" w:cs="Noto Serif"/>
          <w:color w:val="000000"/>
          <w:sz w:val="27"/>
          <w:szCs w:val="27"/>
        </w:rPr>
        <w:t> Už si ani nevybavím okamžik, kdy mě nic nebolelo.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5.</w:t>
      </w:r>
      <w:r>
        <w:rPr>
          <w:rFonts w:ascii="Noto Serif" w:hAnsi="Noto Serif" w:cs="Noto Serif"/>
          <w:color w:val="000000"/>
          <w:sz w:val="27"/>
          <w:szCs w:val="27"/>
        </w:rPr>
        <w:t> Při pouhé myšlence na práci se začnu cítit slabší.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6.</w:t>
      </w:r>
      <w:r>
        <w:rPr>
          <w:rFonts w:ascii="Noto Serif" w:hAnsi="Noto Serif" w:cs="Noto Serif"/>
          <w:color w:val="000000"/>
          <w:sz w:val="27"/>
          <w:szCs w:val="27"/>
        </w:rPr>
        <w:t> Pochybuji o svých schopnostech a kvalitě pracovních výkonů. Mívám pocit, že nejsem "člověk na svém místě".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7.</w:t>
      </w:r>
      <w:r>
        <w:rPr>
          <w:rFonts w:ascii="Noto Serif" w:hAnsi="Noto Serif" w:cs="Noto Serif"/>
          <w:color w:val="000000"/>
          <w:sz w:val="27"/>
          <w:szCs w:val="27"/>
        </w:rPr>
        <w:t> Rodina a přátelé či kolegové se mě vyptávají, jestli mě něco netrápí. Jejich zájem mi není milý.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8.</w:t>
      </w:r>
      <w:r>
        <w:rPr>
          <w:rFonts w:ascii="Noto Serif" w:hAnsi="Noto Serif" w:cs="Noto Serif"/>
          <w:color w:val="000000"/>
          <w:sz w:val="27"/>
          <w:szCs w:val="27"/>
        </w:rPr>
        <w:t> Většinou buď pracuji, nebo spím (případně se snažím usnout). Na koníčky, přátele a rodinu mi mnoho času nezbývá.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9. </w:t>
      </w:r>
      <w:r>
        <w:rPr>
          <w:rFonts w:ascii="Noto Serif" w:hAnsi="Noto Serif" w:cs="Noto Serif"/>
          <w:color w:val="000000"/>
          <w:sz w:val="27"/>
          <w:szCs w:val="27"/>
        </w:rPr>
        <w:t>Naposledy jsem se cítil/a opravdu uvolněně a příjemně, když jsem se opil/a (eventuálně užil/a psychofarmaka).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10. </w:t>
      </w:r>
      <w:r>
        <w:rPr>
          <w:rFonts w:ascii="Noto Serif" w:hAnsi="Noto Serif" w:cs="Noto Serif"/>
          <w:color w:val="000000"/>
          <w:sz w:val="27"/>
          <w:szCs w:val="27"/>
        </w:rPr>
        <w:t>Mám pocit, že jsem přišel/přišla o svůj smysl pro humor. Směji se mnohem méně než dříve.</w:t>
      </w:r>
    </w:p>
    <w:p w14:paraId="54DB5EA4" w14:textId="77777777" w:rsidR="00BF24D6" w:rsidRDefault="00BF24D6" w:rsidP="00BF24D6">
      <w:pPr>
        <w:pStyle w:val="detail-odstavec"/>
        <w:shd w:val="clear" w:color="auto" w:fill="FFFFFF"/>
        <w:spacing w:before="0" w:beforeAutospacing="0" w:after="360" w:afterAutospacing="0"/>
        <w:rPr>
          <w:rFonts w:ascii="Noto Serif" w:hAnsi="Noto Serif" w:cs="Noto Serif"/>
          <w:color w:val="000000"/>
          <w:sz w:val="27"/>
          <w:szCs w:val="27"/>
        </w:rPr>
      </w:pPr>
      <w:r>
        <w:rPr>
          <w:rStyle w:val="Siln"/>
          <w:rFonts w:ascii="Noto Serif" w:hAnsi="Noto Serif" w:cs="Noto Serif"/>
          <w:color w:val="000000"/>
          <w:sz w:val="27"/>
          <w:szCs w:val="27"/>
        </w:rPr>
        <w:t>Vyhodnocení: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0-10: </w:t>
      </w:r>
      <w:r>
        <w:rPr>
          <w:rFonts w:ascii="Noto Serif" w:hAnsi="Noto Serif" w:cs="Noto Serif"/>
          <w:color w:val="000000"/>
          <w:sz w:val="27"/>
          <w:szCs w:val="27"/>
        </w:rPr>
        <w:t>Syndrom vyhoření vám s největší pravděpodobností aktuálně nehrozí.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11-17:</w:t>
      </w:r>
      <w:r>
        <w:rPr>
          <w:rFonts w:ascii="Noto Serif" w:hAnsi="Noto Serif" w:cs="Noto Serif"/>
          <w:color w:val="000000"/>
          <w:sz w:val="27"/>
          <w:szCs w:val="27"/>
        </w:rPr>
        <w:t> Vyplatilo by se vám zamyslet se nad vaším přístupem k práci a k životu vůbec.</w:t>
      </w:r>
      <w:r>
        <w:rPr>
          <w:rFonts w:ascii="Noto Serif" w:hAnsi="Noto Serif" w:cs="Noto Serif"/>
          <w:color w:val="000000"/>
          <w:sz w:val="27"/>
          <w:szCs w:val="27"/>
        </w:rPr>
        <w:br/>
      </w:r>
      <w:r>
        <w:rPr>
          <w:rStyle w:val="Siln"/>
          <w:rFonts w:ascii="Noto Serif" w:hAnsi="Noto Serif" w:cs="Noto Serif"/>
          <w:color w:val="000000"/>
          <w:sz w:val="27"/>
          <w:szCs w:val="27"/>
        </w:rPr>
        <w:t>18-30:</w:t>
      </w:r>
      <w:r>
        <w:rPr>
          <w:rFonts w:ascii="Noto Serif" w:hAnsi="Noto Serif" w:cs="Noto Serif"/>
          <w:color w:val="000000"/>
          <w:sz w:val="27"/>
          <w:szCs w:val="27"/>
        </w:rPr>
        <w:t xml:space="preserve"> Možná by stálo za to vyhledat pomoc </w:t>
      </w:r>
      <w:proofErr w:type="gramStart"/>
      <w:r>
        <w:rPr>
          <w:rFonts w:ascii="Noto Serif" w:hAnsi="Noto Serif" w:cs="Noto Serif"/>
          <w:color w:val="000000"/>
          <w:sz w:val="27"/>
          <w:szCs w:val="27"/>
        </w:rPr>
        <w:t>odborníka - nejlépe</w:t>
      </w:r>
      <w:proofErr w:type="gramEnd"/>
      <w:r>
        <w:rPr>
          <w:rFonts w:ascii="Noto Serif" w:hAnsi="Noto Serif" w:cs="Noto Serif"/>
          <w:color w:val="000000"/>
          <w:sz w:val="27"/>
          <w:szCs w:val="27"/>
        </w:rPr>
        <w:t xml:space="preserve"> psychologa či psychiatra.</w:t>
      </w:r>
    </w:p>
    <w:p w14:paraId="640D7AE1" w14:textId="77777777" w:rsidR="00BC301B" w:rsidRDefault="00BC301B"/>
    <w:sectPr w:rsidR="00BC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D6"/>
    <w:rsid w:val="00BC301B"/>
    <w:rsid w:val="00B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FB26"/>
  <w15:chartTrackingRefBased/>
  <w15:docId w15:val="{2DC2E7D5-FA43-4FDB-B4FC-433F3786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BF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2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2023-02-19T22:48:00Z</dcterms:created>
  <dcterms:modified xsi:type="dcterms:W3CDTF">2023-02-19T22:49:00Z</dcterms:modified>
</cp:coreProperties>
</file>