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C7730" w14:textId="77777777"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E03374">
        <w:rPr>
          <w:rFonts w:asciiTheme="majorHAnsi" w:hAnsiTheme="majorHAnsi" w:cstheme="majorHAnsi"/>
          <w:b/>
          <w:sz w:val="28"/>
          <w:szCs w:val="28"/>
        </w:rPr>
        <w:t>8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3FF51CC5" w14:textId="77777777"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E03374">
        <w:rPr>
          <w:rFonts w:asciiTheme="majorHAnsi" w:hAnsiTheme="majorHAnsi" w:cstheme="majorHAnsi"/>
          <w:sz w:val="28"/>
          <w:szCs w:val="28"/>
        </w:rPr>
        <w:t>Geologická stavba České republiky</w:t>
      </w:r>
    </w:p>
    <w:p w14:paraId="395D821D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5355767D" w14:textId="672714B9"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E03374">
        <w:rPr>
          <w:rFonts w:ascii="Times New Roman" w:hAnsi="Times New Roman" w:cs="Times New Roman"/>
          <w:sz w:val="28"/>
          <w:szCs w:val="28"/>
        </w:rPr>
        <w:t>Uveďte dv</w:t>
      </w:r>
      <w:r w:rsidR="00C747C9">
        <w:rPr>
          <w:rFonts w:ascii="Times New Roman" w:hAnsi="Times New Roman" w:cs="Times New Roman"/>
          <w:sz w:val="28"/>
          <w:szCs w:val="28"/>
        </w:rPr>
        <w:t>ě</w:t>
      </w:r>
      <w:r w:rsidR="00E03374">
        <w:rPr>
          <w:rFonts w:ascii="Times New Roman" w:hAnsi="Times New Roman" w:cs="Times New Roman"/>
          <w:sz w:val="28"/>
          <w:szCs w:val="28"/>
        </w:rPr>
        <w:t xml:space="preserve"> plutonick</w:t>
      </w:r>
      <w:r w:rsidR="00C747C9">
        <w:rPr>
          <w:rFonts w:ascii="Times New Roman" w:hAnsi="Times New Roman" w:cs="Times New Roman"/>
          <w:sz w:val="28"/>
          <w:szCs w:val="28"/>
        </w:rPr>
        <w:t>á</w:t>
      </w:r>
      <w:r w:rsidR="00E03374">
        <w:rPr>
          <w:rFonts w:ascii="Times New Roman" w:hAnsi="Times New Roman" w:cs="Times New Roman"/>
          <w:sz w:val="28"/>
          <w:szCs w:val="28"/>
        </w:rPr>
        <w:t xml:space="preserve"> </w:t>
      </w:r>
      <w:r w:rsidR="00C747C9">
        <w:rPr>
          <w:rFonts w:ascii="Times New Roman" w:hAnsi="Times New Roman" w:cs="Times New Roman"/>
          <w:sz w:val="28"/>
          <w:szCs w:val="28"/>
        </w:rPr>
        <w:t>tělesa</w:t>
      </w:r>
      <w:r w:rsidR="00E03374">
        <w:rPr>
          <w:rFonts w:ascii="Times New Roman" w:hAnsi="Times New Roman" w:cs="Times New Roman"/>
          <w:sz w:val="28"/>
          <w:szCs w:val="28"/>
        </w:rPr>
        <w:t>, kter</w:t>
      </w:r>
      <w:r w:rsidR="00C747C9">
        <w:rPr>
          <w:rFonts w:ascii="Times New Roman" w:hAnsi="Times New Roman" w:cs="Times New Roman"/>
          <w:sz w:val="28"/>
          <w:szCs w:val="28"/>
        </w:rPr>
        <w:t>á</w:t>
      </w:r>
      <w:r w:rsidR="00E03374">
        <w:rPr>
          <w:rFonts w:ascii="Times New Roman" w:hAnsi="Times New Roman" w:cs="Times New Roman"/>
          <w:sz w:val="28"/>
          <w:szCs w:val="28"/>
        </w:rPr>
        <w:t xml:space="preserve"> se vyskytují v moldanubiku.</w:t>
      </w:r>
    </w:p>
    <w:p w14:paraId="10AF7F17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37AB5B7D" w14:textId="77777777" w:rsidR="00534BBC" w:rsidRDefault="00534BBC">
      <w:pPr>
        <w:rPr>
          <w:rFonts w:ascii="Times New Roman" w:hAnsi="Times New Roman" w:cs="Times New Roman"/>
          <w:sz w:val="24"/>
          <w:szCs w:val="24"/>
        </w:rPr>
      </w:pPr>
    </w:p>
    <w:p w14:paraId="43E1A4D9" w14:textId="77777777" w:rsid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E03374">
        <w:rPr>
          <w:rFonts w:ascii="Times New Roman" w:hAnsi="Times New Roman" w:cs="Times New Roman"/>
          <w:sz w:val="28"/>
          <w:szCs w:val="28"/>
        </w:rPr>
        <w:t>Uveďte stáří sedimentů, které vyplňují tyto sedimentační pánve:</w:t>
      </w:r>
    </w:p>
    <w:p w14:paraId="427DFBE3" w14:textId="77777777" w:rsidR="00E03374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českobudějovická pánev: </w:t>
      </w:r>
    </w:p>
    <w:p w14:paraId="7635123F" w14:textId="77777777" w:rsidR="00E03374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Barrandien: </w:t>
      </w:r>
    </w:p>
    <w:p w14:paraId="6D09F278" w14:textId="77777777" w:rsidR="00E03374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podkrkonošská pánev: </w:t>
      </w:r>
    </w:p>
    <w:p w14:paraId="31A7E1E7" w14:textId="77777777" w:rsidR="00E03374" w:rsidRPr="004F71E1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mostecká pánev: </w:t>
      </w:r>
    </w:p>
    <w:p w14:paraId="10921B96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5038F39A" w14:textId="77777777" w:rsidR="008B1035" w:rsidRP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E03374">
        <w:rPr>
          <w:rFonts w:ascii="Times New Roman" w:hAnsi="Times New Roman" w:cs="Times New Roman"/>
          <w:sz w:val="28"/>
          <w:szCs w:val="28"/>
        </w:rPr>
        <w:t>Jaké je označení sedimentačního prostoru, který na východě jako první překrývá horniny Českého masivu?</w:t>
      </w:r>
    </w:p>
    <w:p w14:paraId="33E637EF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21FC8F43" w14:textId="77777777" w:rsidR="00534BBC" w:rsidRDefault="00534BBC">
      <w:pPr>
        <w:rPr>
          <w:rFonts w:ascii="Times New Roman" w:hAnsi="Times New Roman" w:cs="Times New Roman"/>
          <w:sz w:val="24"/>
          <w:szCs w:val="24"/>
        </w:rPr>
      </w:pPr>
    </w:p>
    <w:p w14:paraId="7110C318" w14:textId="77777777" w:rsid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DF5A88">
        <w:rPr>
          <w:rFonts w:ascii="Times New Roman" w:hAnsi="Times New Roman" w:cs="Times New Roman"/>
          <w:sz w:val="28"/>
          <w:szCs w:val="28"/>
        </w:rPr>
        <w:t>Při které orogenezi vznikla následující plutonická tělesa:</w:t>
      </w:r>
    </w:p>
    <w:p w14:paraId="2B19740B" w14:textId="77777777" w:rsidR="00DF5A88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lužický pluton: </w:t>
      </w:r>
    </w:p>
    <w:p w14:paraId="0A859B72" w14:textId="77777777" w:rsidR="00DF5A88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krkonošský pluton: </w:t>
      </w:r>
    </w:p>
    <w:p w14:paraId="42A928E6" w14:textId="77777777" w:rsidR="00DF5A88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moldanubický pluton: </w:t>
      </w:r>
    </w:p>
    <w:p w14:paraId="6E92DA24" w14:textId="77777777" w:rsidR="00DF5A88" w:rsidRPr="008B1035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brněnský masiv: </w:t>
      </w:r>
    </w:p>
    <w:p w14:paraId="12C78813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0BBBF116" w14:textId="77777777" w:rsidR="000F6B3F" w:rsidRPr="009913CE" w:rsidRDefault="000F6B3F" w:rsidP="000F6B3F">
      <w:pPr>
        <w:rPr>
          <w:rFonts w:ascii="Times New Roman" w:hAnsi="Times New Roman" w:cs="Times New Roman"/>
          <w:sz w:val="28"/>
          <w:szCs w:val="28"/>
        </w:rPr>
      </w:pPr>
      <w:r w:rsidRPr="009913CE">
        <w:rPr>
          <w:rFonts w:ascii="Times New Roman" w:hAnsi="Times New Roman" w:cs="Times New Roman"/>
          <w:sz w:val="28"/>
          <w:szCs w:val="28"/>
        </w:rPr>
        <w:t xml:space="preserve">5. </w:t>
      </w:r>
      <w:r w:rsidR="00DF5A88">
        <w:rPr>
          <w:rFonts w:ascii="Times New Roman" w:hAnsi="Times New Roman" w:cs="Times New Roman"/>
          <w:sz w:val="28"/>
          <w:szCs w:val="28"/>
        </w:rPr>
        <w:t>Uveďte dvě oblasti, ve kterých se můžeme setkat s rulami.</w:t>
      </w:r>
    </w:p>
    <w:p w14:paraId="441C849A" w14:textId="77777777" w:rsidR="000F6B3F" w:rsidRDefault="000F6B3F">
      <w:pPr>
        <w:rPr>
          <w:rFonts w:ascii="Times New Roman" w:hAnsi="Times New Roman" w:cs="Times New Roman"/>
          <w:sz w:val="24"/>
          <w:szCs w:val="24"/>
        </w:rPr>
      </w:pPr>
    </w:p>
    <w:p w14:paraId="1517D6D9" w14:textId="77777777" w:rsidR="000F6B3F" w:rsidRDefault="000F6B3F">
      <w:pPr>
        <w:rPr>
          <w:rFonts w:ascii="Times New Roman" w:hAnsi="Times New Roman" w:cs="Times New Roman"/>
          <w:sz w:val="24"/>
          <w:szCs w:val="24"/>
        </w:rPr>
      </w:pPr>
    </w:p>
    <w:p w14:paraId="4E9A0093" w14:textId="77777777" w:rsidR="00B60CB6" w:rsidRPr="009913CE" w:rsidRDefault="00B60CB6" w:rsidP="00B6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F5A88">
        <w:rPr>
          <w:rFonts w:ascii="Times New Roman" w:hAnsi="Times New Roman" w:cs="Times New Roman"/>
          <w:sz w:val="28"/>
          <w:szCs w:val="28"/>
        </w:rPr>
        <w:t>Uveďte dvě oblasti výskytu terciérních neovulkanických hornin.</w:t>
      </w:r>
    </w:p>
    <w:p w14:paraId="0514D4A8" w14:textId="77777777" w:rsidR="00B60CB6" w:rsidRDefault="00B60CB6">
      <w:pPr>
        <w:rPr>
          <w:rFonts w:ascii="Times New Roman" w:hAnsi="Times New Roman" w:cs="Times New Roman"/>
          <w:sz w:val="24"/>
          <w:szCs w:val="24"/>
        </w:rPr>
      </w:pPr>
    </w:p>
    <w:p w14:paraId="0B2EEEED" w14:textId="77777777" w:rsidR="00534BBC" w:rsidRDefault="00534BBC">
      <w:pPr>
        <w:rPr>
          <w:rFonts w:ascii="Times New Roman" w:hAnsi="Times New Roman" w:cs="Times New Roman"/>
          <w:sz w:val="24"/>
          <w:szCs w:val="24"/>
        </w:rPr>
      </w:pPr>
    </w:p>
    <w:sectPr w:rsidR="00534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D9A2" w14:textId="77777777" w:rsidR="00075FA0" w:rsidRDefault="00075FA0" w:rsidP="004F71E1">
      <w:pPr>
        <w:spacing w:after="0" w:line="240" w:lineRule="auto"/>
      </w:pPr>
      <w:r>
        <w:separator/>
      </w:r>
    </w:p>
  </w:endnote>
  <w:endnote w:type="continuationSeparator" w:id="0">
    <w:p w14:paraId="104F3EF1" w14:textId="77777777" w:rsidR="00075FA0" w:rsidRDefault="00075FA0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E84B" w14:textId="77777777" w:rsidR="00075FA0" w:rsidRDefault="00075FA0" w:rsidP="004F71E1">
      <w:pPr>
        <w:spacing w:after="0" w:line="240" w:lineRule="auto"/>
      </w:pPr>
      <w:r>
        <w:separator/>
      </w:r>
    </w:p>
  </w:footnote>
  <w:footnote w:type="continuationSeparator" w:id="0">
    <w:p w14:paraId="423AD36B" w14:textId="77777777" w:rsidR="00075FA0" w:rsidRDefault="00075FA0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FA45" w14:textId="77777777" w:rsidR="004F71E1" w:rsidRPr="004F71E1" w:rsidRDefault="00534BBC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P</w:t>
    </w:r>
    <w:r w:rsidR="000F6B3F">
      <w:rPr>
        <w:rFonts w:asciiTheme="majorHAnsi" w:hAnsiTheme="majorHAnsi" w:cstheme="majorHAnsi"/>
      </w:rPr>
      <w:t>rotokol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93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1E1"/>
    <w:rsid w:val="00075FA0"/>
    <w:rsid w:val="000A143E"/>
    <w:rsid w:val="000A3D2A"/>
    <w:rsid w:val="000F6B3F"/>
    <w:rsid w:val="00327ADB"/>
    <w:rsid w:val="003349D8"/>
    <w:rsid w:val="003A0859"/>
    <w:rsid w:val="003A5652"/>
    <w:rsid w:val="00404B02"/>
    <w:rsid w:val="00470082"/>
    <w:rsid w:val="00477A9B"/>
    <w:rsid w:val="004F71E1"/>
    <w:rsid w:val="00500C8A"/>
    <w:rsid w:val="00534BBC"/>
    <w:rsid w:val="00547E26"/>
    <w:rsid w:val="005F4DB4"/>
    <w:rsid w:val="0060425C"/>
    <w:rsid w:val="00615BF7"/>
    <w:rsid w:val="006920E6"/>
    <w:rsid w:val="00700880"/>
    <w:rsid w:val="0087240F"/>
    <w:rsid w:val="008A492D"/>
    <w:rsid w:val="008A6FF5"/>
    <w:rsid w:val="008B1035"/>
    <w:rsid w:val="009D0CBE"/>
    <w:rsid w:val="00A131BA"/>
    <w:rsid w:val="00AA1C7A"/>
    <w:rsid w:val="00AA50FF"/>
    <w:rsid w:val="00B206DE"/>
    <w:rsid w:val="00B60CB6"/>
    <w:rsid w:val="00B91CD0"/>
    <w:rsid w:val="00BC2F40"/>
    <w:rsid w:val="00BD6AA5"/>
    <w:rsid w:val="00C004FD"/>
    <w:rsid w:val="00C61D2E"/>
    <w:rsid w:val="00C747C9"/>
    <w:rsid w:val="00C832C9"/>
    <w:rsid w:val="00D562A7"/>
    <w:rsid w:val="00D82401"/>
    <w:rsid w:val="00DF5A88"/>
    <w:rsid w:val="00E03374"/>
    <w:rsid w:val="00E35C25"/>
    <w:rsid w:val="00EC41DF"/>
    <w:rsid w:val="00F158A0"/>
    <w:rsid w:val="00F53AF1"/>
    <w:rsid w:val="00F97C0E"/>
    <w:rsid w:val="00FD0B02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4BD0"/>
  <w15:docId w15:val="{33E8354E-5E8D-4CF2-84AA-46F5C746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Vávra Václav</cp:lastModifiedBy>
  <cp:revision>5</cp:revision>
  <dcterms:created xsi:type="dcterms:W3CDTF">2022-04-01T14:55:00Z</dcterms:created>
  <dcterms:modified xsi:type="dcterms:W3CDTF">2024-04-10T08:13:00Z</dcterms:modified>
</cp:coreProperties>
</file>