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7B614" w14:textId="51DCB9EC" w:rsidR="006907E9" w:rsidRDefault="004E6D0B" w:rsidP="00D33128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E6D0B">
        <w:rPr>
          <w:rFonts w:ascii="Times New Roman" w:hAnsi="Times New Roman" w:cs="Times New Roman"/>
          <w:b/>
          <w:bCs/>
          <w:sz w:val="28"/>
          <w:szCs w:val="28"/>
        </w:rPr>
        <w:t>1. S kterými pády se pojí předložky</w:t>
      </w:r>
      <w:r>
        <w:rPr>
          <w:rFonts w:ascii="Times New Roman" w:hAnsi="Times New Roman" w:cs="Times New Roman"/>
          <w:b/>
          <w:bCs/>
          <w:sz w:val="28"/>
          <w:szCs w:val="28"/>
        </w:rPr>
        <w:t>? Některé se mohou pojit se 2 pády.</w:t>
      </w:r>
    </w:p>
    <w:p w14:paraId="1BD576B1" w14:textId="3A362058" w:rsidR="004E6D0B" w:rsidRPr="004E6D0B" w:rsidRDefault="004E6D0B" w:rsidP="00D33128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Uveďte vždy alespoň 2 příklady</w:t>
      </w:r>
      <w:r w:rsidR="00D33128">
        <w:rPr>
          <w:rFonts w:ascii="Times New Roman" w:hAnsi="Times New Roman" w:cs="Times New Roman"/>
          <w:b/>
          <w:bCs/>
          <w:sz w:val="28"/>
          <w:szCs w:val="28"/>
        </w:rPr>
        <w:t xml:space="preserve"> konkrétních spojení předložky se substantivem v daném pádě.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4E6D0B" w:rsidRPr="004E6D0B" w14:paraId="52A1C30B" w14:textId="77777777" w:rsidTr="004E6D0B">
        <w:tc>
          <w:tcPr>
            <w:tcW w:w="4604" w:type="dxa"/>
          </w:tcPr>
          <w:p w14:paraId="447B804F" w14:textId="0AB20D66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0B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</w:p>
        </w:tc>
        <w:tc>
          <w:tcPr>
            <w:tcW w:w="4605" w:type="dxa"/>
          </w:tcPr>
          <w:p w14:paraId="50F63BA0" w14:textId="7A7C5362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podél</w:t>
            </w:r>
          </w:p>
        </w:tc>
      </w:tr>
      <w:tr w:rsidR="004E6D0B" w:rsidRPr="004E6D0B" w14:paraId="45F23426" w14:textId="77777777" w:rsidTr="004E6D0B">
        <w:tc>
          <w:tcPr>
            <w:tcW w:w="4604" w:type="dxa"/>
          </w:tcPr>
          <w:p w14:paraId="43EF782E" w14:textId="6FF64727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0B">
              <w:rPr>
                <w:rFonts w:ascii="Times New Roman" w:hAnsi="Times New Roman" w:cs="Times New Roman"/>
                <w:sz w:val="28"/>
                <w:szCs w:val="28"/>
              </w:rPr>
              <w:t>ke</w:t>
            </w:r>
          </w:p>
        </w:tc>
        <w:tc>
          <w:tcPr>
            <w:tcW w:w="4605" w:type="dxa"/>
          </w:tcPr>
          <w:p w14:paraId="54E26071" w14:textId="6E6240FC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</w:p>
        </w:tc>
      </w:tr>
      <w:tr w:rsidR="004E6D0B" w:rsidRPr="004E6D0B" w14:paraId="0ECB95A6" w14:textId="77777777" w:rsidTr="004E6D0B">
        <w:tc>
          <w:tcPr>
            <w:tcW w:w="4604" w:type="dxa"/>
          </w:tcPr>
          <w:p w14:paraId="26370047" w14:textId="7A6C4902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0B">
              <w:rPr>
                <w:rFonts w:ascii="Times New Roman" w:hAnsi="Times New Roman" w:cs="Times New Roman"/>
                <w:sz w:val="28"/>
                <w:szCs w:val="28"/>
              </w:rPr>
              <w:t>kolem</w:t>
            </w:r>
          </w:p>
        </w:tc>
        <w:tc>
          <w:tcPr>
            <w:tcW w:w="4605" w:type="dxa"/>
          </w:tcPr>
          <w:p w14:paraId="27125DB7" w14:textId="6EAD9AFF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proti</w:t>
            </w:r>
          </w:p>
        </w:tc>
      </w:tr>
      <w:tr w:rsidR="004E6D0B" w:rsidRPr="004E6D0B" w14:paraId="75463EBD" w14:textId="77777777" w:rsidTr="004E6D0B">
        <w:tc>
          <w:tcPr>
            <w:tcW w:w="4604" w:type="dxa"/>
          </w:tcPr>
          <w:p w14:paraId="37B331F7" w14:textId="0E302D67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mezi</w:t>
            </w:r>
          </w:p>
        </w:tc>
        <w:tc>
          <w:tcPr>
            <w:tcW w:w="4605" w:type="dxa"/>
          </w:tcPr>
          <w:p w14:paraId="70909237" w14:textId="567E7C83" w:rsid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před</w:t>
            </w:r>
          </w:p>
        </w:tc>
      </w:tr>
      <w:tr w:rsidR="004E6D0B" w:rsidRPr="004E6D0B" w14:paraId="42719A41" w14:textId="77777777" w:rsidTr="004E6D0B">
        <w:tc>
          <w:tcPr>
            <w:tcW w:w="4604" w:type="dxa"/>
          </w:tcPr>
          <w:p w14:paraId="0F572B45" w14:textId="15FEE489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0B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  <w:tc>
          <w:tcPr>
            <w:tcW w:w="4605" w:type="dxa"/>
          </w:tcPr>
          <w:p w14:paraId="1E23B875" w14:textId="73A1FE17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přes</w:t>
            </w:r>
          </w:p>
        </w:tc>
      </w:tr>
      <w:tr w:rsidR="004E6D0B" w:rsidRPr="004E6D0B" w14:paraId="56479827" w14:textId="77777777" w:rsidTr="004E6D0B">
        <w:tc>
          <w:tcPr>
            <w:tcW w:w="4604" w:type="dxa"/>
          </w:tcPr>
          <w:p w14:paraId="1D67E58F" w14:textId="46311286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0B">
              <w:rPr>
                <w:rFonts w:ascii="Times New Roman" w:hAnsi="Times New Roman" w:cs="Times New Roman"/>
                <w:sz w:val="28"/>
                <w:szCs w:val="28"/>
              </w:rPr>
              <w:t>naproti</w:t>
            </w:r>
          </w:p>
        </w:tc>
        <w:tc>
          <w:tcPr>
            <w:tcW w:w="4605" w:type="dxa"/>
          </w:tcPr>
          <w:p w14:paraId="35DE6682" w14:textId="1D818066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při</w:t>
            </w:r>
          </w:p>
        </w:tc>
      </w:tr>
      <w:tr w:rsidR="004E6D0B" w:rsidRPr="004E6D0B" w14:paraId="166CC534" w14:textId="77777777" w:rsidTr="004E6D0B">
        <w:tc>
          <w:tcPr>
            <w:tcW w:w="4604" w:type="dxa"/>
          </w:tcPr>
          <w:p w14:paraId="19DBCE4A" w14:textId="61B62104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605" w:type="dxa"/>
          </w:tcPr>
          <w:p w14:paraId="20859AD1" w14:textId="3EDC3737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4E6D0B" w:rsidRPr="004E6D0B" w14:paraId="2E04E63C" w14:textId="77777777" w:rsidTr="004E6D0B">
        <w:tc>
          <w:tcPr>
            <w:tcW w:w="4604" w:type="dxa"/>
          </w:tcPr>
          <w:p w14:paraId="76F6E5CC" w14:textId="0BD03351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</w:t>
            </w:r>
          </w:p>
        </w:tc>
        <w:tc>
          <w:tcPr>
            <w:tcW w:w="4605" w:type="dxa"/>
          </w:tcPr>
          <w:p w14:paraId="78DABCA4" w14:textId="0D39E767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skrz/skrze</w:t>
            </w:r>
          </w:p>
        </w:tc>
      </w:tr>
      <w:tr w:rsidR="004E6D0B" w:rsidRPr="004E6D0B" w14:paraId="3640DB8C" w14:textId="77777777" w:rsidTr="004E6D0B">
        <w:tc>
          <w:tcPr>
            <w:tcW w:w="4604" w:type="dxa"/>
          </w:tcPr>
          <w:p w14:paraId="1776B802" w14:textId="2A6A9288" w:rsid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</w:t>
            </w:r>
          </w:p>
        </w:tc>
        <w:tc>
          <w:tcPr>
            <w:tcW w:w="4605" w:type="dxa"/>
          </w:tcPr>
          <w:p w14:paraId="407DD428" w14:textId="49B5895C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vedle</w:t>
            </w:r>
          </w:p>
        </w:tc>
      </w:tr>
      <w:tr w:rsidR="004E6D0B" w:rsidRPr="004E6D0B" w14:paraId="60F7B0C3" w14:textId="77777777" w:rsidTr="004E6D0B">
        <w:tc>
          <w:tcPr>
            <w:tcW w:w="4604" w:type="dxa"/>
          </w:tcPr>
          <w:p w14:paraId="03A14F61" w14:textId="154F9B41" w:rsid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okolo</w:t>
            </w:r>
          </w:p>
        </w:tc>
        <w:tc>
          <w:tcPr>
            <w:tcW w:w="4605" w:type="dxa"/>
          </w:tcPr>
          <w:p w14:paraId="5E6EEFF0" w14:textId="6FA1C4DB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</w:tr>
      <w:tr w:rsidR="004E6D0B" w:rsidRPr="004E6D0B" w14:paraId="56BE6194" w14:textId="77777777" w:rsidTr="004E6D0B">
        <w:tc>
          <w:tcPr>
            <w:tcW w:w="4604" w:type="dxa"/>
          </w:tcPr>
          <w:p w14:paraId="699B2A34" w14:textId="6F597E87" w:rsid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</w:t>
            </w:r>
          </w:p>
        </w:tc>
        <w:tc>
          <w:tcPr>
            <w:tcW w:w="4605" w:type="dxa"/>
          </w:tcPr>
          <w:p w14:paraId="00AF0E25" w14:textId="1552C6CB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</w:t>
            </w:r>
          </w:p>
        </w:tc>
      </w:tr>
      <w:tr w:rsidR="004E6D0B" w:rsidRPr="004E6D0B" w14:paraId="28E34F1A" w14:textId="77777777" w:rsidTr="004E6D0B">
        <w:tc>
          <w:tcPr>
            <w:tcW w:w="4604" w:type="dxa"/>
          </w:tcPr>
          <w:p w14:paraId="07EB6E7A" w14:textId="749374BB" w:rsid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</w:t>
            </w:r>
          </w:p>
        </w:tc>
        <w:tc>
          <w:tcPr>
            <w:tcW w:w="4605" w:type="dxa"/>
          </w:tcPr>
          <w:p w14:paraId="6DF9F2C5" w14:textId="17D7BD38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zpod</w:t>
            </w:r>
          </w:p>
        </w:tc>
      </w:tr>
      <w:tr w:rsidR="004E6D0B" w:rsidRPr="004E6D0B" w14:paraId="735BFE8B" w14:textId="77777777" w:rsidTr="004E6D0B">
        <w:tc>
          <w:tcPr>
            <w:tcW w:w="4604" w:type="dxa"/>
          </w:tcPr>
          <w:p w14:paraId="7D9D23EE" w14:textId="1784CEEF" w:rsid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podle</w:t>
            </w:r>
          </w:p>
        </w:tc>
        <w:tc>
          <w:tcPr>
            <w:tcW w:w="4605" w:type="dxa"/>
          </w:tcPr>
          <w:p w14:paraId="107854DB" w14:textId="67C28A14" w:rsidR="004E6D0B" w:rsidRPr="004E6D0B" w:rsidRDefault="004E6D0B" w:rsidP="004E6D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zpoza</w:t>
            </w:r>
          </w:p>
        </w:tc>
      </w:tr>
    </w:tbl>
    <w:p w14:paraId="6C989444" w14:textId="7F87F843" w:rsidR="004E6D0B" w:rsidRDefault="004E6D0B" w:rsidP="004E6D0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2AB5E62" w14:textId="77777777" w:rsidR="004E0EDA" w:rsidRDefault="004E0EDA" w:rsidP="00A0676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Hlk31892798"/>
    </w:p>
    <w:p w14:paraId="64A07B75" w14:textId="071E4097" w:rsidR="00A06765" w:rsidRPr="00164068" w:rsidRDefault="00A06765" w:rsidP="00A0676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64068">
        <w:rPr>
          <w:rFonts w:ascii="Times New Roman" w:hAnsi="Times New Roman" w:cs="Times New Roman"/>
          <w:b/>
          <w:sz w:val="24"/>
          <w:szCs w:val="24"/>
        </w:rPr>
        <w:t>V kterých pádech jsou podtržená slova? Napište pád číslicí do závorky za slovo.</w:t>
      </w:r>
    </w:p>
    <w:p w14:paraId="7BAD2DF6" w14:textId="77777777" w:rsidR="00A06765" w:rsidRPr="00164068" w:rsidRDefault="00A06765" w:rsidP="00A06765">
      <w:pPr>
        <w:rPr>
          <w:rFonts w:ascii="Times New Roman" w:hAnsi="Times New Roman" w:cs="Times New Roman"/>
          <w:sz w:val="24"/>
          <w:szCs w:val="24"/>
        </w:rPr>
      </w:pPr>
    </w:p>
    <w:p w14:paraId="3DC93D3D" w14:textId="77777777" w:rsidR="00A06765" w:rsidRPr="001E011C" w:rsidRDefault="00A06765" w:rsidP="00A0676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011C">
        <w:rPr>
          <w:rFonts w:ascii="Times New Roman" w:hAnsi="Times New Roman" w:cs="Times New Roman"/>
          <w:sz w:val="24"/>
          <w:szCs w:val="24"/>
        </w:rPr>
        <w:t xml:space="preserve">Na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úpatí</w:t>
      </w:r>
      <w:r w:rsidRPr="001E011C">
        <w:rPr>
          <w:rFonts w:ascii="Times New Roman" w:hAnsi="Times New Roman" w:cs="Times New Roman"/>
          <w:sz w:val="24"/>
          <w:szCs w:val="24"/>
        </w:rPr>
        <w:t xml:space="preserve"> (  ) Krušných hor, necelých 10 km severně od Karlových Varů, leží Hroznětín, dvoutisícové městečko, které patří k nenápadným, ale o to zajímavějším turistickým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cílům</w:t>
      </w:r>
      <w:r w:rsidRPr="001E011C">
        <w:rPr>
          <w:rFonts w:ascii="Times New Roman" w:hAnsi="Times New Roman" w:cs="Times New Roman"/>
          <w:sz w:val="24"/>
          <w:szCs w:val="24"/>
        </w:rPr>
        <w:t xml:space="preserve">  (  ) této oblasti. Má za sebou velmi dlouhou a pestrou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 xml:space="preserve">historii </w:t>
      </w:r>
      <w:r w:rsidRPr="001E011C">
        <w:rPr>
          <w:rFonts w:ascii="Times New Roman" w:hAnsi="Times New Roman" w:cs="Times New Roman"/>
          <w:sz w:val="24"/>
          <w:szCs w:val="24"/>
        </w:rPr>
        <w:t xml:space="preserve">(  ), kterou dosvědčuje několik pozoruhodných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pamětihodností</w:t>
      </w:r>
      <w:r w:rsidRPr="001E011C">
        <w:rPr>
          <w:rFonts w:ascii="Times New Roman" w:hAnsi="Times New Roman" w:cs="Times New Roman"/>
          <w:sz w:val="24"/>
          <w:szCs w:val="24"/>
        </w:rPr>
        <w:t xml:space="preserve">, a zároveň je ideálním východiskem pro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túry</w:t>
      </w:r>
      <w:r w:rsidRPr="001E011C">
        <w:rPr>
          <w:rFonts w:ascii="Times New Roman" w:hAnsi="Times New Roman" w:cs="Times New Roman"/>
          <w:sz w:val="24"/>
          <w:szCs w:val="24"/>
        </w:rPr>
        <w:t xml:space="preserve"> (  ) do blízkých hor. Třeba k nedaleké rozhledně na Plešivci nebo až k červené krušnohorské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 xml:space="preserve">hřebenovce </w:t>
      </w:r>
      <w:r w:rsidRPr="001E011C">
        <w:rPr>
          <w:rFonts w:ascii="Times New Roman" w:hAnsi="Times New Roman" w:cs="Times New Roman"/>
          <w:sz w:val="24"/>
          <w:szCs w:val="24"/>
        </w:rPr>
        <w:t xml:space="preserve">(  ), která vás dovede k dalším </w:t>
      </w:r>
      <w:r>
        <w:rPr>
          <w:rFonts w:ascii="Times New Roman" w:hAnsi="Times New Roman" w:cs="Times New Roman"/>
          <w:sz w:val="24"/>
          <w:szCs w:val="24"/>
        </w:rPr>
        <w:t>poz</w:t>
      </w:r>
      <w:r w:rsidRPr="001E011C">
        <w:rPr>
          <w:rFonts w:ascii="Times New Roman" w:hAnsi="Times New Roman" w:cs="Times New Roman"/>
          <w:sz w:val="24"/>
          <w:szCs w:val="24"/>
        </w:rPr>
        <w:t>oruhodným lokalitám.</w:t>
      </w:r>
    </w:p>
    <w:p w14:paraId="6C3F2533" w14:textId="77777777" w:rsidR="00A06765" w:rsidRDefault="00A06765" w:rsidP="00A0676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64068">
        <w:rPr>
          <w:rFonts w:ascii="Times New Roman" w:hAnsi="Times New Roman" w:cs="Times New Roman"/>
          <w:sz w:val="24"/>
          <w:szCs w:val="24"/>
        </w:rPr>
        <w:t xml:space="preserve">Hroznětín vznikl zřejmě koncem 12. </w:t>
      </w:r>
      <w:r w:rsidRPr="00164068">
        <w:rPr>
          <w:rFonts w:ascii="Times New Roman" w:hAnsi="Times New Roman" w:cs="Times New Roman"/>
          <w:b/>
          <w:sz w:val="24"/>
          <w:szCs w:val="24"/>
          <w:u w:val="single"/>
        </w:rPr>
        <w:t>století</w:t>
      </w:r>
      <w:r w:rsidRPr="001640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  </w:t>
      </w:r>
      <w:r w:rsidRPr="00164068">
        <w:rPr>
          <w:rFonts w:ascii="Times New Roman" w:hAnsi="Times New Roman" w:cs="Times New Roman"/>
          <w:sz w:val="24"/>
          <w:szCs w:val="24"/>
        </w:rPr>
        <w:t xml:space="preserve">) jako osada při </w:t>
      </w:r>
      <w:r w:rsidRPr="001E011C">
        <w:rPr>
          <w:rFonts w:ascii="Times New Roman" w:hAnsi="Times New Roman" w:cs="Times New Roman"/>
          <w:sz w:val="24"/>
          <w:szCs w:val="24"/>
        </w:rPr>
        <w:t>říčce</w:t>
      </w:r>
      <w:r w:rsidRPr="00164068">
        <w:rPr>
          <w:rFonts w:ascii="Times New Roman" w:hAnsi="Times New Roman" w:cs="Times New Roman"/>
          <w:sz w:val="24"/>
          <w:szCs w:val="24"/>
        </w:rPr>
        <w:t xml:space="preserve">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Bystřici</w:t>
      </w:r>
      <w:r w:rsidRPr="00164068">
        <w:rPr>
          <w:rFonts w:ascii="Times New Roman" w:hAnsi="Times New Roman" w:cs="Times New Roman"/>
          <w:sz w:val="24"/>
          <w:szCs w:val="24"/>
        </w:rPr>
        <w:t xml:space="preserve">, podél níž vedla tzv. Erfurtská obchodní stezka. Německy se osada nazývala Lichtenstadt a česky </w:t>
      </w:r>
      <w:r w:rsidRPr="00164068">
        <w:rPr>
          <w:rFonts w:ascii="Times New Roman" w:hAnsi="Times New Roman" w:cs="Times New Roman"/>
          <w:b/>
          <w:sz w:val="24"/>
          <w:szCs w:val="24"/>
          <w:u w:val="single"/>
        </w:rPr>
        <w:t xml:space="preserve">Roznětín </w:t>
      </w:r>
      <w:r w:rsidRPr="001640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164068">
        <w:rPr>
          <w:rFonts w:ascii="Times New Roman" w:hAnsi="Times New Roman" w:cs="Times New Roman"/>
          <w:sz w:val="24"/>
          <w:szCs w:val="24"/>
        </w:rPr>
        <w:t xml:space="preserve">), přičemž oba názvy připomínaly rozdělávání ohňů </w:t>
      </w:r>
      <w:r w:rsidRPr="00164068">
        <w:rPr>
          <w:rFonts w:ascii="Times New Roman" w:hAnsi="Times New Roman" w:cs="Times New Roman"/>
          <w:b/>
          <w:sz w:val="24"/>
          <w:szCs w:val="24"/>
          <w:u w:val="single"/>
        </w:rPr>
        <w:t xml:space="preserve">kolonisty </w:t>
      </w:r>
      <w:r>
        <w:rPr>
          <w:rFonts w:ascii="Times New Roman" w:hAnsi="Times New Roman" w:cs="Times New Roman"/>
          <w:sz w:val="24"/>
          <w:szCs w:val="24"/>
        </w:rPr>
        <w:t>(  </w:t>
      </w:r>
      <w:r w:rsidRPr="00164068">
        <w:rPr>
          <w:rFonts w:ascii="Times New Roman" w:hAnsi="Times New Roman" w:cs="Times New Roman"/>
          <w:sz w:val="24"/>
          <w:szCs w:val="24"/>
        </w:rPr>
        <w:t xml:space="preserve">), kteří vypalovali </w:t>
      </w:r>
      <w:r w:rsidRPr="00164068">
        <w:rPr>
          <w:rFonts w:ascii="Times New Roman" w:hAnsi="Times New Roman" w:cs="Times New Roman"/>
          <w:b/>
          <w:sz w:val="24"/>
          <w:szCs w:val="24"/>
          <w:u w:val="single"/>
        </w:rPr>
        <w:t>mýtiny</w:t>
      </w:r>
      <w:r w:rsidRPr="00164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  </w:t>
      </w:r>
      <w:r w:rsidRPr="00164068">
        <w:rPr>
          <w:rFonts w:ascii="Times New Roman" w:hAnsi="Times New Roman" w:cs="Times New Roman"/>
          <w:sz w:val="24"/>
          <w:szCs w:val="24"/>
        </w:rPr>
        <w:t>) uprostřed hlubokých lesů.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 (  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1203 Přemysl Otakar I. věnoval jako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poděkování</w:t>
      </w:r>
      <w:r>
        <w:rPr>
          <w:rFonts w:ascii="Times New Roman" w:hAnsi="Times New Roman" w:cs="Times New Roman"/>
          <w:sz w:val="24"/>
          <w:szCs w:val="24"/>
        </w:rPr>
        <w:t xml:space="preserve"> (  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 vojenské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zásluhy</w:t>
      </w:r>
      <w:r>
        <w:rPr>
          <w:rFonts w:ascii="Times New Roman" w:hAnsi="Times New Roman" w:cs="Times New Roman"/>
          <w:sz w:val="24"/>
          <w:szCs w:val="24"/>
        </w:rPr>
        <w:t xml:space="preserve"> (  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velmožovi Hroznatovi, zakladateli tepelského kláštera a vlastníkovi rozsáhlých majetků v západní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části</w:t>
      </w:r>
      <w:r>
        <w:rPr>
          <w:rFonts w:ascii="Times New Roman" w:hAnsi="Times New Roman" w:cs="Times New Roman"/>
          <w:sz w:val="24"/>
          <w:szCs w:val="24"/>
        </w:rPr>
        <w:t xml:space="preserve"> (  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Českého království. Tento muž se ze všech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sil</w:t>
      </w:r>
      <w:r>
        <w:rPr>
          <w:rFonts w:ascii="Times New Roman" w:hAnsi="Times New Roman" w:cs="Times New Roman"/>
          <w:sz w:val="24"/>
          <w:szCs w:val="24"/>
        </w:rPr>
        <w:t xml:space="preserve"> (  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angažoval v klášterních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záležitostech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  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což však velmi vadilo loupeživým chebským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rytířům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  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kteří ho zajali. A protože ho nedokázali přimět k zaplacení výkupného, nechali velmože roku 1217 zemřít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hlady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  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Po Hroznatovi, později blahoslaveném, také ves posléze dostala současné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pojmenování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  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když na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počátek</w:t>
      </w:r>
      <w:r>
        <w:rPr>
          <w:rFonts w:ascii="Times New Roman" w:hAnsi="Times New Roman" w:cs="Times New Roman"/>
          <w:sz w:val="24"/>
          <w:szCs w:val="24"/>
        </w:rPr>
        <w:t xml:space="preserve"> (  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jejího názvu přibylo písmeno „H“. Každý </w:t>
      </w:r>
      <w:r w:rsidRPr="008D0367">
        <w:rPr>
          <w:rFonts w:ascii="Times New Roman" w:hAnsi="Times New Roman" w:cs="Times New Roman"/>
          <w:b/>
          <w:sz w:val="24"/>
          <w:szCs w:val="24"/>
          <w:u w:val="single"/>
        </w:rPr>
        <w:t>pátek</w:t>
      </w:r>
      <w:r>
        <w:rPr>
          <w:rFonts w:ascii="Times New Roman" w:hAnsi="Times New Roman" w:cs="Times New Roman"/>
          <w:sz w:val="24"/>
          <w:szCs w:val="24"/>
        </w:rPr>
        <w:t xml:space="preserve"> chodím večer cvičit. Trvá to dvě </w:t>
      </w:r>
      <w:r w:rsidRPr="008D0367">
        <w:rPr>
          <w:rFonts w:ascii="Times New Roman" w:hAnsi="Times New Roman" w:cs="Times New Roman"/>
          <w:b/>
          <w:sz w:val="24"/>
          <w:szCs w:val="24"/>
          <w:u w:val="single"/>
        </w:rPr>
        <w:t>hodiny</w:t>
      </w:r>
      <w:r>
        <w:rPr>
          <w:rFonts w:ascii="Times New Roman" w:hAnsi="Times New Roman" w:cs="Times New Roman"/>
          <w:sz w:val="24"/>
          <w:szCs w:val="24"/>
        </w:rPr>
        <w:t xml:space="preserve">. Celý </w:t>
      </w:r>
      <w:r w:rsidRPr="008D0367">
        <w:rPr>
          <w:rFonts w:ascii="Times New Roman" w:hAnsi="Times New Roman" w:cs="Times New Roman"/>
          <w:b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 xml:space="preserve"> pršelo.</w:t>
      </w:r>
    </w:p>
    <w:p w14:paraId="1FBF397A" w14:textId="2EA08E1D" w:rsidR="00A06765" w:rsidRPr="001E011C" w:rsidRDefault="00A06765" w:rsidP="00A0676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1E011C">
        <w:rPr>
          <w:rFonts w:ascii="Times New Roman" w:hAnsi="Times New Roman" w:cs="Times New Roman"/>
          <w:b/>
          <w:sz w:val="24"/>
          <w:szCs w:val="24"/>
        </w:rPr>
        <w:t>Jak zní první pád jednotného čísla/nominativ singuláru</w:t>
      </w:r>
      <w:r>
        <w:rPr>
          <w:rFonts w:ascii="Times New Roman" w:hAnsi="Times New Roman" w:cs="Times New Roman"/>
          <w:b/>
          <w:sz w:val="24"/>
          <w:szCs w:val="24"/>
        </w:rPr>
        <w:t xml:space="preserve"> zvýrazněných </w:t>
      </w:r>
      <w:r w:rsidRPr="001E011C">
        <w:rPr>
          <w:rFonts w:ascii="Times New Roman" w:hAnsi="Times New Roman" w:cs="Times New Roman"/>
          <w:b/>
          <w:sz w:val="24"/>
          <w:szCs w:val="24"/>
        </w:rPr>
        <w:t>zájmen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060CC8A1" w14:textId="77777777" w:rsidR="00A06765" w:rsidRDefault="00A06765" w:rsidP="00A06765">
      <w:pPr>
        <w:rPr>
          <w:rFonts w:ascii="Times New Roman" w:hAnsi="Times New Roman" w:cs="Times New Roman"/>
          <w:sz w:val="24"/>
          <w:szCs w:val="24"/>
        </w:rPr>
      </w:pPr>
    </w:p>
    <w:p w14:paraId="33796AA8" w14:textId="77777777" w:rsidR="00A06765" w:rsidRPr="001E011C" w:rsidRDefault="00A06765" w:rsidP="00A0676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Městečko</w:t>
      </w:r>
      <w:r w:rsidRPr="001E0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E011C">
        <w:rPr>
          <w:rFonts w:ascii="Times New Roman" w:hAnsi="Times New Roman" w:cs="Times New Roman"/>
          <w:sz w:val="24"/>
          <w:szCs w:val="24"/>
        </w:rPr>
        <w:t xml:space="preserve">á za </w:t>
      </w:r>
      <w:r w:rsidRPr="001E011C">
        <w:rPr>
          <w:rFonts w:ascii="Times New Roman" w:hAnsi="Times New Roman" w:cs="Times New Roman"/>
          <w:b/>
          <w:sz w:val="24"/>
          <w:szCs w:val="24"/>
        </w:rPr>
        <w:t>sebou</w:t>
      </w:r>
      <w:r w:rsidRPr="001E011C">
        <w:rPr>
          <w:rFonts w:ascii="Times New Roman" w:hAnsi="Times New Roman" w:cs="Times New Roman"/>
          <w:sz w:val="24"/>
          <w:szCs w:val="24"/>
        </w:rPr>
        <w:t xml:space="preserve"> velmi dlouhou a pestrou historii, </w:t>
      </w:r>
      <w:r w:rsidRPr="001E011C">
        <w:rPr>
          <w:rFonts w:ascii="Times New Roman" w:hAnsi="Times New Roman" w:cs="Times New Roman"/>
          <w:b/>
          <w:sz w:val="24"/>
          <w:szCs w:val="24"/>
        </w:rPr>
        <w:t>kterou</w:t>
      </w:r>
      <w:r w:rsidRPr="001E011C">
        <w:rPr>
          <w:rFonts w:ascii="Times New Roman" w:hAnsi="Times New Roman" w:cs="Times New Roman"/>
          <w:sz w:val="24"/>
          <w:szCs w:val="24"/>
        </w:rPr>
        <w:t xml:space="preserve"> dosvědčuje několik pozoruhodných pamětihodností, a zároveň je ideálním východiskem pro túry do blízkých hor. </w:t>
      </w:r>
    </w:p>
    <w:p w14:paraId="53FD8247" w14:textId="77777777" w:rsidR="00A06765" w:rsidRDefault="00A06765" w:rsidP="00A0676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011C">
        <w:rPr>
          <w:rFonts w:ascii="Times New Roman" w:hAnsi="Times New Roman" w:cs="Times New Roman"/>
          <w:sz w:val="24"/>
          <w:szCs w:val="24"/>
        </w:rPr>
        <w:t xml:space="preserve">Hroznětín vznikl zřejmě koncem 12. století jako osada při říčce Bystřici, podél </w:t>
      </w:r>
      <w:r w:rsidRPr="00C94D4D">
        <w:rPr>
          <w:rFonts w:ascii="Times New Roman" w:hAnsi="Times New Roman" w:cs="Times New Roman"/>
          <w:b/>
          <w:sz w:val="24"/>
          <w:szCs w:val="24"/>
        </w:rPr>
        <w:t>níž</w:t>
      </w:r>
      <w:r w:rsidRPr="001E011C">
        <w:rPr>
          <w:rFonts w:ascii="Times New Roman" w:hAnsi="Times New Roman" w:cs="Times New Roman"/>
          <w:sz w:val="24"/>
          <w:szCs w:val="24"/>
        </w:rPr>
        <w:t xml:space="preserve"> vedla tzv. Erfurtská obchodní stezka.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11C">
        <w:rPr>
          <w:rFonts w:ascii="Times New Roman" w:hAnsi="Times New Roman" w:cs="Times New Roman"/>
          <w:sz w:val="24"/>
          <w:szCs w:val="24"/>
        </w:rPr>
        <w:t xml:space="preserve">1203 Přemysl Otakar I. věnoval jako poděkování za vojenské zásluhy velmožovi Hroznatovi. Tento muž se ze </w:t>
      </w:r>
      <w:r w:rsidRPr="00C94D4D">
        <w:rPr>
          <w:rFonts w:ascii="Times New Roman" w:hAnsi="Times New Roman" w:cs="Times New Roman"/>
          <w:b/>
          <w:sz w:val="24"/>
          <w:szCs w:val="24"/>
        </w:rPr>
        <w:t>všech</w:t>
      </w:r>
      <w:r w:rsidRPr="001E011C">
        <w:rPr>
          <w:rFonts w:ascii="Times New Roman" w:hAnsi="Times New Roman" w:cs="Times New Roman"/>
          <w:sz w:val="24"/>
          <w:szCs w:val="24"/>
        </w:rPr>
        <w:t xml:space="preserve"> sil angažoval v klášterních záležitostech, </w:t>
      </w:r>
      <w:r w:rsidRPr="00C94D4D">
        <w:rPr>
          <w:rFonts w:ascii="Times New Roman" w:hAnsi="Times New Roman" w:cs="Times New Roman"/>
          <w:b/>
          <w:sz w:val="24"/>
          <w:szCs w:val="24"/>
        </w:rPr>
        <w:t>což</w:t>
      </w:r>
      <w:r w:rsidRPr="001E011C">
        <w:rPr>
          <w:rFonts w:ascii="Times New Roman" w:hAnsi="Times New Roman" w:cs="Times New Roman"/>
          <w:sz w:val="24"/>
          <w:szCs w:val="24"/>
        </w:rPr>
        <w:t xml:space="preserve"> však velmi vadilo loupeživým chebským rytířům, kteří </w:t>
      </w:r>
      <w:r w:rsidRPr="00C94D4D">
        <w:rPr>
          <w:rFonts w:ascii="Times New Roman" w:hAnsi="Times New Roman" w:cs="Times New Roman"/>
          <w:b/>
          <w:sz w:val="24"/>
          <w:szCs w:val="24"/>
        </w:rPr>
        <w:t>ho</w:t>
      </w:r>
      <w:r w:rsidRPr="001E011C">
        <w:rPr>
          <w:rFonts w:ascii="Times New Roman" w:hAnsi="Times New Roman" w:cs="Times New Roman"/>
          <w:sz w:val="24"/>
          <w:szCs w:val="24"/>
        </w:rPr>
        <w:t xml:space="preserve"> zajali. A protože </w:t>
      </w:r>
      <w:r w:rsidRPr="00C94D4D">
        <w:rPr>
          <w:rFonts w:ascii="Times New Roman" w:hAnsi="Times New Roman" w:cs="Times New Roman"/>
          <w:b/>
          <w:sz w:val="24"/>
          <w:szCs w:val="24"/>
        </w:rPr>
        <w:t>ho</w:t>
      </w:r>
      <w:r w:rsidRPr="001E011C">
        <w:rPr>
          <w:rFonts w:ascii="Times New Roman" w:hAnsi="Times New Roman" w:cs="Times New Roman"/>
          <w:sz w:val="24"/>
          <w:szCs w:val="24"/>
        </w:rPr>
        <w:t xml:space="preserve"> nedokázali přimět k zaplacení výkupného, nechali</w:t>
      </w:r>
      <w:r>
        <w:rPr>
          <w:rFonts w:ascii="Times New Roman" w:hAnsi="Times New Roman" w:cs="Times New Roman"/>
          <w:sz w:val="24"/>
          <w:szCs w:val="24"/>
        </w:rPr>
        <w:t xml:space="preserve"> velmože roku 1217 </w:t>
      </w:r>
      <w:r w:rsidRPr="00C94D4D">
        <w:rPr>
          <w:rFonts w:ascii="Times New Roman" w:hAnsi="Times New Roman" w:cs="Times New Roman"/>
          <w:sz w:val="24"/>
          <w:szCs w:val="24"/>
        </w:rPr>
        <w:t xml:space="preserve">zemřít hlady. Po Hroznatovi, později blahoslaveném, také ves posléze dostala současné pojmenování, když na počátek </w:t>
      </w:r>
      <w:r w:rsidRPr="00C94D4D">
        <w:rPr>
          <w:rFonts w:ascii="Times New Roman" w:hAnsi="Times New Roman" w:cs="Times New Roman"/>
          <w:b/>
          <w:sz w:val="24"/>
          <w:szCs w:val="24"/>
        </w:rPr>
        <w:t>jejího</w:t>
      </w:r>
      <w:r w:rsidRPr="00C94D4D">
        <w:rPr>
          <w:rFonts w:ascii="Times New Roman" w:hAnsi="Times New Roman" w:cs="Times New Roman"/>
          <w:sz w:val="24"/>
          <w:szCs w:val="24"/>
        </w:rPr>
        <w:t xml:space="preserve"> názvu přibylo písmeno „H“.</w:t>
      </w:r>
    </w:p>
    <w:bookmarkEnd w:id="0"/>
    <w:p w14:paraId="3F7BB011" w14:textId="77777777" w:rsidR="00A06765" w:rsidRPr="00164068" w:rsidRDefault="00A06765" w:rsidP="00A06765">
      <w:pPr>
        <w:rPr>
          <w:rFonts w:ascii="Times New Roman" w:hAnsi="Times New Roman" w:cs="Times New Roman"/>
          <w:sz w:val="24"/>
          <w:szCs w:val="24"/>
        </w:rPr>
      </w:pPr>
    </w:p>
    <w:p w14:paraId="141E2C91" w14:textId="77777777" w:rsidR="00A06765" w:rsidRDefault="00A06765" w:rsidP="004E6D0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0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49F6"/>
    <w:multiLevelType w:val="hybridMultilevel"/>
    <w:tmpl w:val="C76880EC"/>
    <w:lvl w:ilvl="0" w:tplc="EBB29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FA7D91"/>
    <w:multiLevelType w:val="hybridMultilevel"/>
    <w:tmpl w:val="B444380E"/>
    <w:lvl w:ilvl="0" w:tplc="4480763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4C22F6"/>
    <w:rsid w:val="004E0EDA"/>
    <w:rsid w:val="004E6D0B"/>
    <w:rsid w:val="006907E9"/>
    <w:rsid w:val="006F05F0"/>
    <w:rsid w:val="009E3D2F"/>
    <w:rsid w:val="00A06765"/>
    <w:rsid w:val="00A071A6"/>
    <w:rsid w:val="00CA1B09"/>
    <w:rsid w:val="00CE77B2"/>
    <w:rsid w:val="00D33128"/>
    <w:rsid w:val="00D6289B"/>
    <w:rsid w:val="00E037DE"/>
    <w:rsid w:val="00E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7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D0B"/>
    <w:pPr>
      <w:ind w:left="720"/>
      <w:contextualSpacing/>
    </w:pPr>
  </w:style>
  <w:style w:type="table" w:styleId="Mkatabulky">
    <w:name w:val="Table Grid"/>
    <w:basedOn w:val="Normlntabulka"/>
    <w:uiPriority w:val="39"/>
    <w:rsid w:val="004E6D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6289B"/>
    <w:rPr>
      <w:color w:val="0000FF"/>
      <w:u w:val="single"/>
    </w:rPr>
  </w:style>
  <w:style w:type="paragraph" w:customStyle="1" w:styleId="dcs">
    <w:name w:val="d_cs"/>
    <w:basedOn w:val="Normln"/>
    <w:rsid w:val="00CE77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D0B"/>
    <w:pPr>
      <w:ind w:left="720"/>
      <w:contextualSpacing/>
    </w:pPr>
  </w:style>
  <w:style w:type="table" w:styleId="Mkatabulky">
    <w:name w:val="Table Grid"/>
    <w:basedOn w:val="Normlntabulka"/>
    <w:uiPriority w:val="39"/>
    <w:rsid w:val="004E6D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6289B"/>
    <w:rPr>
      <w:color w:val="0000FF"/>
      <w:u w:val="single"/>
    </w:rPr>
  </w:style>
  <w:style w:type="paragraph" w:customStyle="1" w:styleId="dcs">
    <w:name w:val="d_cs"/>
    <w:basedOn w:val="Normln"/>
    <w:rsid w:val="00CE77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9</cp:revision>
  <dcterms:created xsi:type="dcterms:W3CDTF">2020-03-04T13:34:00Z</dcterms:created>
  <dcterms:modified xsi:type="dcterms:W3CDTF">2021-04-06T16:36:00Z</dcterms:modified>
</cp:coreProperties>
</file>