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7C556E" w:rsidRDefault="00A030CC" w:rsidP="007C55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56E">
        <w:rPr>
          <w:rFonts w:ascii="Times New Roman" w:hAnsi="Times New Roman" w:cs="Times New Roman"/>
          <w:sz w:val="24"/>
          <w:szCs w:val="24"/>
        </w:rPr>
        <w:t xml:space="preserve">Čtyřčlenný tým matematiků a softwarových inženýrů </w:t>
      </w:r>
      <w:r w:rsidRPr="007C556E">
        <w:rPr>
          <w:rFonts w:ascii="Times New Roman" w:hAnsi="Times New Roman" w:cs="Times New Roman"/>
          <w:b/>
          <w:sz w:val="24"/>
          <w:szCs w:val="24"/>
        </w:rPr>
        <w:t>oznámil</w:t>
      </w:r>
      <w:r w:rsidR="007C556E" w:rsidRPr="007C556E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7C556E">
        <w:rPr>
          <w:rFonts w:ascii="Times New Roman" w:hAnsi="Times New Roman" w:cs="Times New Roman"/>
          <w:sz w:val="24"/>
          <w:szCs w:val="24"/>
        </w:rPr>
        <w:t xml:space="preserve"> objev geometrického tvaru, jenž </w:t>
      </w:r>
      <w:r w:rsidRPr="007C556E">
        <w:rPr>
          <w:rFonts w:ascii="Times New Roman" w:hAnsi="Times New Roman" w:cs="Times New Roman"/>
          <w:b/>
          <w:sz w:val="24"/>
          <w:szCs w:val="24"/>
        </w:rPr>
        <w:t>dokáže</w:t>
      </w:r>
      <w:r w:rsidRPr="007C556E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7C556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C556E">
        <w:rPr>
          <w:rFonts w:ascii="Times New Roman" w:hAnsi="Times New Roman" w:cs="Times New Roman"/>
          <w:sz w:val="24"/>
          <w:szCs w:val="24"/>
        </w:rPr>
        <w:t xml:space="preserve">bezezbytku vyplnit rovinu, ale zároveň </w:t>
      </w:r>
      <w:r w:rsidRPr="007C556E">
        <w:rPr>
          <w:rFonts w:ascii="Times New Roman" w:hAnsi="Times New Roman" w:cs="Times New Roman"/>
          <w:b/>
          <w:sz w:val="24"/>
          <w:szCs w:val="24"/>
        </w:rPr>
        <w:t>nevytváří</w:t>
      </w:r>
      <w:r w:rsidRPr="007C556E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7C556E">
        <w:rPr>
          <w:rFonts w:ascii="Times New Roman" w:hAnsi="Times New Roman" w:cs="Times New Roman"/>
          <w:sz w:val="24"/>
          <w:szCs w:val="24"/>
        </w:rPr>
        <w:t xml:space="preserve"> žádné periodické motivy nebo sestavy. Podle tvaru </w:t>
      </w:r>
      <w:r w:rsidRPr="003D37E9">
        <w:rPr>
          <w:rFonts w:ascii="Times New Roman" w:hAnsi="Times New Roman" w:cs="Times New Roman"/>
          <w:b/>
          <w:i/>
          <w:sz w:val="24"/>
          <w:szCs w:val="24"/>
        </w:rPr>
        <w:t>se mu říká klobouk</w:t>
      </w:r>
      <w:r w:rsidRPr="007C556E">
        <w:rPr>
          <w:rFonts w:ascii="Times New Roman" w:hAnsi="Times New Roman" w:cs="Times New Roman"/>
          <w:sz w:val="24"/>
          <w:szCs w:val="24"/>
        </w:rPr>
        <w:t xml:space="preserve">, podle vlastností Einstein. Zatím </w:t>
      </w:r>
      <w:r w:rsidRPr="003D37E9">
        <w:rPr>
          <w:rFonts w:ascii="Times New Roman" w:hAnsi="Times New Roman" w:cs="Times New Roman"/>
          <w:b/>
          <w:i/>
          <w:sz w:val="24"/>
          <w:szCs w:val="24"/>
        </w:rPr>
        <w:t>se</w:t>
      </w:r>
      <w:r w:rsidRPr="003D3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37E9">
        <w:rPr>
          <w:rFonts w:ascii="Times New Roman" w:hAnsi="Times New Roman" w:cs="Times New Roman"/>
          <w:b/>
          <w:i/>
          <w:sz w:val="24"/>
          <w:szCs w:val="24"/>
        </w:rPr>
        <w:t>moc neví</w:t>
      </w:r>
      <w:r w:rsidRPr="007C556E">
        <w:rPr>
          <w:rFonts w:ascii="Times New Roman" w:hAnsi="Times New Roman" w:cs="Times New Roman"/>
          <w:sz w:val="24"/>
          <w:szCs w:val="24"/>
        </w:rPr>
        <w:t>, k čemu bude dobrý.</w:t>
      </w:r>
    </w:p>
    <w:p w:rsidR="007C556E" w:rsidRDefault="007C556E" w:rsidP="007C556E">
      <w:pPr>
        <w:pStyle w:val="cdp"/>
        <w:spacing w:before="0" w:beforeAutospacing="0" w:after="0" w:afterAutospacing="0"/>
        <w:rPr>
          <w:rStyle w:val="cdh"/>
        </w:rPr>
      </w:pPr>
    </w:p>
    <w:p w:rsidR="00A030CC" w:rsidRDefault="00A030CC" w:rsidP="007C556E">
      <w:pPr>
        <w:pStyle w:val="cdp"/>
        <w:spacing w:before="0" w:beforeAutospacing="0" w:after="0" w:afterAutospacing="0"/>
      </w:pPr>
      <w:r w:rsidRPr="007C556E">
        <w:rPr>
          <w:rStyle w:val="cdh"/>
        </w:rPr>
        <w:t>Ač</w:t>
      </w:r>
      <w:r>
        <w:rPr>
          <w:rStyle w:val="cdh"/>
        </w:rPr>
        <w:t xml:space="preserve"> to z laického pohledu </w:t>
      </w:r>
      <w:r w:rsidRPr="00A030CC">
        <w:rPr>
          <w:rStyle w:val="cdh"/>
          <w:b/>
        </w:rPr>
        <w:t>zní</w:t>
      </w:r>
      <w:r w:rsidRPr="00A030CC">
        <w:rPr>
          <w:b/>
          <w:vertAlign w:val="superscript"/>
        </w:rPr>
        <w:t>1</w:t>
      </w:r>
      <w:r>
        <w:rPr>
          <w:rStyle w:val="cdh"/>
        </w:rPr>
        <w:t xml:space="preserve"> jako mrhání časem, pro matematiky </w:t>
      </w:r>
      <w:r w:rsidRPr="00A030CC">
        <w:rPr>
          <w:rStyle w:val="cdh"/>
          <w:b/>
        </w:rPr>
        <w:t>představovalo</w:t>
      </w:r>
      <w:r w:rsidRPr="00A030CC">
        <w:rPr>
          <w:b/>
          <w:vertAlign w:val="superscript"/>
        </w:rPr>
        <w:t>1</w:t>
      </w:r>
      <w:r>
        <w:rPr>
          <w:rStyle w:val="cdh"/>
        </w:rPr>
        <w:t xml:space="preserve"> hledání tohoto tvaru jeden ze zásadních problémů. Nakonec jej </w:t>
      </w:r>
      <w:r w:rsidRPr="00A030CC">
        <w:rPr>
          <w:rStyle w:val="cdh"/>
          <w:b/>
        </w:rPr>
        <w:t>vyřešil</w:t>
      </w:r>
      <w:r>
        <w:rPr>
          <w:b/>
          <w:vertAlign w:val="superscript"/>
        </w:rPr>
        <w:t>2</w:t>
      </w:r>
      <w:r>
        <w:rPr>
          <w:rStyle w:val="cdh"/>
        </w:rPr>
        <w:t xml:space="preserve"> čtyřiašedesátiletý amatérský nadšenec David Smith z anglického města Bridlington.</w:t>
      </w:r>
    </w:p>
    <w:p w:rsidR="00A030CC" w:rsidRDefault="00A030CC" w:rsidP="00A030CC">
      <w:pPr>
        <w:pStyle w:val="cdp"/>
      </w:pPr>
      <w:r>
        <w:rPr>
          <w:rStyle w:val="cdh"/>
        </w:rPr>
        <w:t>A o co vlastně jde? Vědci už desítky let hledali tvary, které by šlo seskládat tak, aby vyplnily celou rovinu a zároveň tam nevznikly žádné periodicky se opakující motivy. Jako příklad jednoduchého periodického uspořádání může sloužit například obložení v koupelně nebo zámková dlažba.</w:t>
      </w:r>
    </w:p>
    <w:p w:rsidR="00A030CC" w:rsidRDefault="00A030CC" w:rsidP="00A030CC">
      <w:pPr>
        <w:pStyle w:val="cdp"/>
      </w:pPr>
      <w:r>
        <w:rPr>
          <w:rStyle w:val="cdh"/>
        </w:rPr>
        <w:t xml:space="preserve">Zde lze pomyslně </w:t>
      </w:r>
      <w:r w:rsidRPr="00A030CC">
        <w:rPr>
          <w:rStyle w:val="cdh"/>
          <w:b/>
        </w:rPr>
        <w:t>posunout</w:t>
      </w:r>
      <w:r>
        <w:rPr>
          <w:b/>
          <w:vertAlign w:val="superscript"/>
        </w:rPr>
        <w:t>2</w:t>
      </w:r>
      <w:r>
        <w:rPr>
          <w:rStyle w:val="cdh"/>
        </w:rPr>
        <w:t xml:space="preserve"> jeden díl tak, aby </w:t>
      </w:r>
      <w:r w:rsidRPr="00A030CC">
        <w:rPr>
          <w:rStyle w:val="cdh"/>
        </w:rPr>
        <w:t>překryl</w:t>
      </w:r>
      <w:r>
        <w:rPr>
          <w:rStyle w:val="cdh"/>
        </w:rPr>
        <w:t xml:space="preserve"> jiný. A když stejným směrem a o stejnou vzdálenost </w:t>
      </w:r>
      <w:r w:rsidRPr="003D37E9">
        <w:rPr>
          <w:rStyle w:val="cdh"/>
          <w:b/>
          <w:i/>
        </w:rPr>
        <w:t>posunete kterýkoliv jiný díl</w:t>
      </w:r>
      <w:r>
        <w:rPr>
          <w:rStyle w:val="cdh"/>
        </w:rPr>
        <w:t xml:space="preserve">, opět dojde k překryvu. A snahou matematiků bylo </w:t>
      </w:r>
      <w:r w:rsidRPr="00A030CC">
        <w:rPr>
          <w:rStyle w:val="cdh"/>
          <w:b/>
        </w:rPr>
        <w:t>najít</w:t>
      </w:r>
      <w:r>
        <w:rPr>
          <w:b/>
          <w:vertAlign w:val="superscript"/>
        </w:rPr>
        <w:t>2</w:t>
      </w:r>
      <w:r>
        <w:rPr>
          <w:rStyle w:val="cdh"/>
        </w:rPr>
        <w:t xml:space="preserve"> takový tvar, u kterého to </w:t>
      </w:r>
      <w:r w:rsidRPr="00062A28">
        <w:rPr>
          <w:rStyle w:val="cdh"/>
          <w:bdr w:val="single" w:sz="4" w:space="0" w:color="auto"/>
        </w:rPr>
        <w:t>platit nebude</w:t>
      </w:r>
      <w:r w:rsidR="00062A28">
        <w:rPr>
          <w:rStyle w:val="cdh"/>
        </w:rPr>
        <w:t xml:space="preserve"> </w:t>
      </w:r>
      <w:r w:rsidR="00062A28" w:rsidRPr="00062A28">
        <w:rPr>
          <w:rStyle w:val="cdh"/>
          <w:vertAlign w:val="superscript"/>
        </w:rPr>
        <w:t>3</w:t>
      </w:r>
      <w:r>
        <w:rPr>
          <w:rStyle w:val="cdh"/>
        </w:rPr>
        <w:t xml:space="preserve">. Potíž byla v tom, že ačkoliv se různé „mozaiky“ </w:t>
      </w:r>
      <w:r w:rsidRPr="00062A28">
        <w:rPr>
          <w:rStyle w:val="cdh"/>
          <w:bdr w:val="single" w:sz="4" w:space="0" w:color="auto"/>
        </w:rPr>
        <w:t>zdály</w:t>
      </w:r>
      <w:r w:rsidR="00062A28" w:rsidRPr="00062A28">
        <w:rPr>
          <w:rStyle w:val="cdh"/>
          <w:vertAlign w:val="superscript"/>
        </w:rPr>
        <w:t>3</w:t>
      </w:r>
      <w:r>
        <w:rPr>
          <w:rStyle w:val="cdh"/>
        </w:rPr>
        <w:t xml:space="preserve"> na první pohled nepravidelné, začala se nakonec periodicita projevovat třeba v rámci větších oblastí.</w:t>
      </w:r>
    </w:p>
    <w:p w:rsidR="00A030CC" w:rsidRPr="007C556E" w:rsidRDefault="00062A28" w:rsidP="007C55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030CC" w:rsidRPr="007C556E">
        <w:rPr>
          <w:rFonts w:ascii="Times New Roman" w:hAnsi="Times New Roman" w:cs="Times New Roman"/>
          <w:sz w:val="24"/>
          <w:szCs w:val="24"/>
        </w:rPr>
        <w:t>Od sloves s horním indexem</w:t>
      </w:r>
      <w:r w:rsidR="00A030CC" w:rsidRPr="007C556E"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="00A030CC" w:rsidRPr="007C556E">
        <w:rPr>
          <w:rFonts w:ascii="Times New Roman" w:hAnsi="Times New Roman" w:cs="Times New Roman"/>
          <w:sz w:val="24"/>
          <w:szCs w:val="24"/>
        </w:rPr>
        <w:t xml:space="preserve"> </w:t>
      </w:r>
      <w:r w:rsidR="00A030CC" w:rsidRPr="001C752C">
        <w:rPr>
          <w:rFonts w:ascii="Times New Roman" w:hAnsi="Times New Roman" w:cs="Times New Roman"/>
          <w:b/>
          <w:sz w:val="24"/>
          <w:szCs w:val="24"/>
        </w:rPr>
        <w:t xml:space="preserve">vytvořte tvary 2. osoby sg. </w:t>
      </w:r>
      <w:r w:rsidRPr="001C752C">
        <w:rPr>
          <w:rFonts w:ascii="Times New Roman" w:hAnsi="Times New Roman" w:cs="Times New Roman"/>
          <w:b/>
          <w:sz w:val="24"/>
          <w:szCs w:val="24"/>
        </w:rPr>
        <w:t xml:space="preserve">a pl. </w:t>
      </w:r>
      <w:r w:rsidR="00A030CC" w:rsidRPr="001C752C">
        <w:rPr>
          <w:rFonts w:ascii="Times New Roman" w:hAnsi="Times New Roman" w:cs="Times New Roman"/>
          <w:b/>
          <w:sz w:val="24"/>
          <w:szCs w:val="24"/>
        </w:rPr>
        <w:t>imperativu</w:t>
      </w:r>
      <w:r w:rsidR="00A030CC" w:rsidRPr="007C556E">
        <w:rPr>
          <w:rFonts w:ascii="Times New Roman" w:hAnsi="Times New Roman" w:cs="Times New Roman"/>
          <w:sz w:val="24"/>
          <w:szCs w:val="24"/>
        </w:rPr>
        <w:t>.</w:t>
      </w:r>
    </w:p>
    <w:p w:rsidR="00A030CC" w:rsidRDefault="00062A28" w:rsidP="007C55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030CC" w:rsidRPr="007C556E">
        <w:rPr>
          <w:rFonts w:ascii="Times New Roman" w:hAnsi="Times New Roman" w:cs="Times New Roman"/>
          <w:sz w:val="24"/>
          <w:szCs w:val="24"/>
        </w:rPr>
        <w:t xml:space="preserve">Od sloves s horním indexem </w:t>
      </w:r>
      <w:r w:rsidR="00A030CC" w:rsidRPr="007C55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030CC" w:rsidRPr="007C556E">
        <w:rPr>
          <w:rFonts w:ascii="Times New Roman" w:hAnsi="Times New Roman" w:cs="Times New Roman"/>
          <w:sz w:val="24"/>
          <w:szCs w:val="24"/>
        </w:rPr>
        <w:t xml:space="preserve"> vytvořte </w:t>
      </w:r>
      <w:r w:rsidR="00A030CC" w:rsidRPr="001C752C">
        <w:rPr>
          <w:rFonts w:ascii="Times New Roman" w:hAnsi="Times New Roman" w:cs="Times New Roman"/>
          <w:b/>
          <w:sz w:val="24"/>
          <w:szCs w:val="24"/>
        </w:rPr>
        <w:t>tvary trpného (pasivního) příčestí v maskulinním tvaru</w:t>
      </w:r>
      <w:r w:rsidR="00A030CC" w:rsidRPr="007C556E">
        <w:rPr>
          <w:rFonts w:ascii="Times New Roman" w:hAnsi="Times New Roman" w:cs="Times New Roman"/>
          <w:sz w:val="24"/>
          <w:szCs w:val="24"/>
        </w:rPr>
        <w:t>.</w:t>
      </w:r>
    </w:p>
    <w:p w:rsidR="003D37E9" w:rsidRDefault="00062A28" w:rsidP="007C55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Slovesa s horním indexem</w:t>
      </w:r>
      <w:r w:rsidRPr="00062A2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D37E9">
        <w:rPr>
          <w:rFonts w:ascii="Times New Roman" w:hAnsi="Times New Roman" w:cs="Times New Roman"/>
          <w:sz w:val="24"/>
          <w:szCs w:val="24"/>
        </w:rPr>
        <w:t xml:space="preserve"> převeďte do prézentních tvarů (bez změny ostatních gramatických kategorií).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56E" w:rsidRDefault="00062A28" w:rsidP="007C55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C556E">
        <w:rPr>
          <w:rFonts w:ascii="Times New Roman" w:hAnsi="Times New Roman" w:cs="Times New Roman"/>
          <w:sz w:val="24"/>
          <w:szCs w:val="24"/>
        </w:rPr>
        <w:t>Najděte slovesa v kondicionálových tvarech</w:t>
      </w:r>
      <w:r w:rsidR="003D37E9">
        <w:rPr>
          <w:rFonts w:ascii="Times New Roman" w:hAnsi="Times New Roman" w:cs="Times New Roman"/>
          <w:sz w:val="24"/>
          <w:szCs w:val="24"/>
        </w:rPr>
        <w:t>.</w:t>
      </w:r>
    </w:p>
    <w:p w:rsidR="003D37E9" w:rsidRDefault="003D37E9" w:rsidP="007C55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Všimněte si částí vět/textu vytištěných tučnou kurzívou. Dokážete je nahradit větami s jiným tvarem slovesa?</w:t>
      </w:r>
    </w:p>
    <w:p w:rsidR="005445A3" w:rsidRDefault="005445A3" w:rsidP="007C55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445A3" w:rsidRDefault="005445A3" w:rsidP="007C55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Jak zní infinitiv sloves:</w:t>
      </w:r>
    </w:p>
    <w:p w:rsidR="005445A3" w:rsidRDefault="005445A3" w:rsidP="007C55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dokáže</w:t>
      </w:r>
    </w:p>
    <w:p w:rsidR="005445A3" w:rsidRDefault="005445A3" w:rsidP="007C55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představo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valo</w:t>
      </w:r>
    </w:p>
    <w:p w:rsidR="005445A3" w:rsidRDefault="005445A3" w:rsidP="007C55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vznikly</w:t>
      </w:r>
    </w:p>
    <w:p w:rsidR="005445A3" w:rsidRDefault="005445A3" w:rsidP="007C55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může</w:t>
      </w:r>
    </w:p>
    <w:p w:rsidR="005445A3" w:rsidRPr="007C556E" w:rsidRDefault="005445A3" w:rsidP="007C55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začala</w:t>
      </w:r>
    </w:p>
    <w:sectPr w:rsidR="005445A3" w:rsidRPr="007C5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3B"/>
    <w:rsid w:val="00062A28"/>
    <w:rsid w:val="000D7F67"/>
    <w:rsid w:val="001C752C"/>
    <w:rsid w:val="001F6D7D"/>
    <w:rsid w:val="003D37E9"/>
    <w:rsid w:val="004D07BC"/>
    <w:rsid w:val="005445A3"/>
    <w:rsid w:val="007C556E"/>
    <w:rsid w:val="00A030CC"/>
    <w:rsid w:val="00D1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dp">
    <w:name w:val="c_dp"/>
    <w:basedOn w:val="Normln"/>
    <w:rsid w:val="00A03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dh">
    <w:name w:val="c_dh"/>
    <w:basedOn w:val="Standardnpsmoodstavce"/>
    <w:rsid w:val="00A030CC"/>
  </w:style>
  <w:style w:type="paragraph" w:styleId="Odstavecseseznamem">
    <w:name w:val="List Paragraph"/>
    <w:basedOn w:val="Normln"/>
    <w:uiPriority w:val="34"/>
    <w:qFormat/>
    <w:rsid w:val="00062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dp">
    <w:name w:val="c_dp"/>
    <w:basedOn w:val="Normln"/>
    <w:rsid w:val="00A03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dh">
    <w:name w:val="c_dh"/>
    <w:basedOn w:val="Standardnpsmoodstavce"/>
    <w:rsid w:val="00A030CC"/>
  </w:style>
  <w:style w:type="paragraph" w:styleId="Odstavecseseznamem">
    <w:name w:val="List Paragraph"/>
    <w:basedOn w:val="Normln"/>
    <w:uiPriority w:val="34"/>
    <w:qFormat/>
    <w:rsid w:val="00062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</cp:revision>
  <dcterms:created xsi:type="dcterms:W3CDTF">2023-04-04T21:47:00Z</dcterms:created>
  <dcterms:modified xsi:type="dcterms:W3CDTF">2023-04-05T07:51:00Z</dcterms:modified>
</cp:coreProperties>
</file>