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Mkatabulky"/>
        <w:tblW w:w="10740" w:type="dxa"/>
        <w:tblLook w:val="04A0" w:firstRow="1" w:lastRow="0" w:firstColumn="1" w:lastColumn="0" w:noHBand="0" w:noVBand="1"/>
      </w:tblPr>
      <w:tblGrid>
        <w:gridCol w:w="3070"/>
        <w:gridCol w:w="1858"/>
        <w:gridCol w:w="782"/>
        <w:gridCol w:w="2053"/>
        <w:gridCol w:w="2977"/>
      </w:tblGrid>
      <w:tr w:rsidR="006010F9" w14:paraId="65032088" w14:textId="77777777" w:rsidTr="00DA3A5C">
        <w:tc>
          <w:tcPr>
            <w:tcW w:w="10740" w:type="dxa"/>
            <w:gridSpan w:val="5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9A39E78" w14:textId="77777777" w:rsidR="006010F9" w:rsidRPr="00F858EC" w:rsidRDefault="00F858EC" w:rsidP="00F858E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Strukturovaný protokol</w:t>
            </w:r>
            <w:r w:rsidR="006010F9" w:rsidRPr="00F858EC">
              <w:rPr>
                <w:sz w:val="36"/>
                <w:szCs w:val="36"/>
              </w:rPr>
              <w:t xml:space="preserve"> příprav</w:t>
            </w:r>
            <w:r>
              <w:rPr>
                <w:sz w:val="36"/>
                <w:szCs w:val="36"/>
              </w:rPr>
              <w:t>y</w:t>
            </w:r>
            <w:r w:rsidR="006010F9" w:rsidRPr="00F858EC">
              <w:rPr>
                <w:sz w:val="36"/>
                <w:szCs w:val="36"/>
              </w:rPr>
              <w:t xml:space="preserve"> na vyučovací hodinu</w:t>
            </w:r>
          </w:p>
        </w:tc>
      </w:tr>
      <w:tr w:rsidR="006010F9" w14:paraId="6624A3F9" w14:textId="77777777" w:rsidTr="00DA3A5C">
        <w:tc>
          <w:tcPr>
            <w:tcW w:w="10740" w:type="dxa"/>
            <w:gridSpan w:val="5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4403F16D" w14:textId="5E1261A4" w:rsidR="006010F9" w:rsidRDefault="006010F9">
            <w:r>
              <w:t>Jméno studentky:</w:t>
            </w:r>
          </w:p>
          <w:p w14:paraId="6651AB47" w14:textId="288F6558" w:rsidR="00F858EC" w:rsidRDefault="00EC124B">
            <w:r>
              <w:t>Veronika Stehlíková</w:t>
            </w:r>
          </w:p>
        </w:tc>
      </w:tr>
      <w:tr w:rsidR="006328FC" w14:paraId="63FF8EA2" w14:textId="77777777" w:rsidTr="00DA3A5C">
        <w:tc>
          <w:tcPr>
            <w:tcW w:w="3070" w:type="dxa"/>
            <w:tcBorders>
              <w:left w:val="single" w:sz="24" w:space="0" w:color="auto"/>
            </w:tcBorders>
          </w:tcPr>
          <w:p w14:paraId="26B377DA" w14:textId="77777777" w:rsidR="006328FC" w:rsidRDefault="006328FC">
            <w:r>
              <w:t>Ročník:</w:t>
            </w:r>
          </w:p>
        </w:tc>
        <w:tc>
          <w:tcPr>
            <w:tcW w:w="7670" w:type="dxa"/>
            <w:gridSpan w:val="4"/>
            <w:tcBorders>
              <w:right w:val="single" w:sz="24" w:space="0" w:color="auto"/>
            </w:tcBorders>
          </w:tcPr>
          <w:p w14:paraId="4E09AB5B" w14:textId="1F8ED922" w:rsidR="006328FC" w:rsidRDefault="00EC124B">
            <w:r>
              <w:t>9.</w:t>
            </w:r>
          </w:p>
        </w:tc>
      </w:tr>
      <w:tr w:rsidR="006328FC" w14:paraId="7AC58333" w14:textId="77777777" w:rsidTr="00DA3A5C">
        <w:tc>
          <w:tcPr>
            <w:tcW w:w="3070" w:type="dxa"/>
            <w:tcBorders>
              <w:left w:val="single" w:sz="24" w:space="0" w:color="auto"/>
            </w:tcBorders>
          </w:tcPr>
          <w:p w14:paraId="5E0FCF1E" w14:textId="77777777" w:rsidR="006328FC" w:rsidRDefault="006328FC">
            <w:r>
              <w:t>Předmět:</w:t>
            </w:r>
          </w:p>
        </w:tc>
        <w:tc>
          <w:tcPr>
            <w:tcW w:w="7670" w:type="dxa"/>
            <w:gridSpan w:val="4"/>
            <w:tcBorders>
              <w:right w:val="single" w:sz="24" w:space="0" w:color="auto"/>
            </w:tcBorders>
          </w:tcPr>
          <w:p w14:paraId="1F898BD1" w14:textId="56160397" w:rsidR="006328FC" w:rsidRDefault="005768C0">
            <w:r>
              <w:t>Chemie</w:t>
            </w:r>
          </w:p>
        </w:tc>
      </w:tr>
      <w:tr w:rsidR="006328FC" w14:paraId="4B9F061C" w14:textId="77777777" w:rsidTr="00DA3A5C">
        <w:tc>
          <w:tcPr>
            <w:tcW w:w="3070" w:type="dxa"/>
            <w:tcBorders>
              <w:left w:val="single" w:sz="24" w:space="0" w:color="auto"/>
              <w:bottom w:val="single" w:sz="24" w:space="0" w:color="auto"/>
            </w:tcBorders>
          </w:tcPr>
          <w:p w14:paraId="0647372A" w14:textId="77777777" w:rsidR="006328FC" w:rsidRDefault="006328FC">
            <w:r>
              <w:t>Učivo:</w:t>
            </w:r>
          </w:p>
        </w:tc>
        <w:tc>
          <w:tcPr>
            <w:tcW w:w="7670" w:type="dxa"/>
            <w:gridSpan w:val="4"/>
            <w:tcBorders>
              <w:bottom w:val="single" w:sz="24" w:space="0" w:color="auto"/>
              <w:right w:val="single" w:sz="24" w:space="0" w:color="auto"/>
            </w:tcBorders>
          </w:tcPr>
          <w:p w14:paraId="751BEEA4" w14:textId="10D763A4" w:rsidR="00F43352" w:rsidRPr="005768C0" w:rsidRDefault="00F43352">
            <w:pPr>
              <w:rPr>
                <w:b/>
                <w:bCs/>
              </w:rPr>
            </w:pPr>
            <w:r>
              <w:rPr>
                <w:b/>
                <w:bCs/>
              </w:rPr>
              <w:t>Obnovitelné a neobnovitelné zdroje energie</w:t>
            </w:r>
          </w:p>
        </w:tc>
      </w:tr>
      <w:tr w:rsidR="00AC7936" w14:paraId="78EA2A4D" w14:textId="77777777" w:rsidTr="00DA3A5C">
        <w:tc>
          <w:tcPr>
            <w:tcW w:w="3070" w:type="dxa"/>
            <w:vMerge w:val="restart"/>
            <w:tcBorders>
              <w:top w:val="single" w:sz="24" w:space="0" w:color="auto"/>
              <w:left w:val="single" w:sz="24" w:space="0" w:color="auto"/>
            </w:tcBorders>
          </w:tcPr>
          <w:p w14:paraId="2EBA35D1" w14:textId="77777777" w:rsidR="00AC7936" w:rsidRDefault="00AC7936">
            <w:r>
              <w:t>Zařazení dle RVP ZV</w:t>
            </w:r>
          </w:p>
        </w:tc>
        <w:tc>
          <w:tcPr>
            <w:tcW w:w="1858" w:type="dxa"/>
            <w:tcBorders>
              <w:top w:val="single" w:sz="24" w:space="0" w:color="auto"/>
            </w:tcBorders>
          </w:tcPr>
          <w:p w14:paraId="38AF5E01" w14:textId="77777777" w:rsidR="00AC7936" w:rsidRDefault="00AC7936">
            <w:r>
              <w:t>Vzdělávací oblast</w:t>
            </w:r>
          </w:p>
        </w:tc>
        <w:tc>
          <w:tcPr>
            <w:tcW w:w="5812" w:type="dxa"/>
            <w:gridSpan w:val="3"/>
            <w:tcBorders>
              <w:top w:val="single" w:sz="24" w:space="0" w:color="auto"/>
              <w:right w:val="single" w:sz="24" w:space="0" w:color="auto"/>
            </w:tcBorders>
          </w:tcPr>
          <w:p w14:paraId="3AB6265A" w14:textId="53A188A3" w:rsidR="00AC7936" w:rsidRDefault="005768C0">
            <w:r>
              <w:t>Člověk a příroda</w:t>
            </w:r>
          </w:p>
        </w:tc>
      </w:tr>
      <w:tr w:rsidR="00AC7936" w14:paraId="267672DA" w14:textId="77777777" w:rsidTr="00DA3A5C">
        <w:tc>
          <w:tcPr>
            <w:tcW w:w="3070" w:type="dxa"/>
            <w:vMerge/>
            <w:tcBorders>
              <w:left w:val="single" w:sz="24" w:space="0" w:color="auto"/>
            </w:tcBorders>
          </w:tcPr>
          <w:p w14:paraId="4A65C37C" w14:textId="77777777" w:rsidR="00AC7936" w:rsidRDefault="00AC7936"/>
        </w:tc>
        <w:tc>
          <w:tcPr>
            <w:tcW w:w="1858" w:type="dxa"/>
          </w:tcPr>
          <w:p w14:paraId="3D093B19" w14:textId="77777777" w:rsidR="00AC7936" w:rsidRDefault="00AC7936">
            <w:r>
              <w:t>Vzdělávací obor</w:t>
            </w:r>
          </w:p>
        </w:tc>
        <w:tc>
          <w:tcPr>
            <w:tcW w:w="5812" w:type="dxa"/>
            <w:gridSpan w:val="3"/>
            <w:tcBorders>
              <w:right w:val="single" w:sz="24" w:space="0" w:color="auto"/>
            </w:tcBorders>
          </w:tcPr>
          <w:p w14:paraId="262CF9C3" w14:textId="20F1D250" w:rsidR="00AC7936" w:rsidRDefault="005768C0">
            <w:r>
              <w:t>Chemie</w:t>
            </w:r>
          </w:p>
        </w:tc>
      </w:tr>
      <w:tr w:rsidR="00AC7936" w14:paraId="21C63553" w14:textId="77777777" w:rsidTr="00DA3A5C">
        <w:tc>
          <w:tcPr>
            <w:tcW w:w="3070" w:type="dxa"/>
            <w:vMerge/>
            <w:tcBorders>
              <w:left w:val="single" w:sz="24" w:space="0" w:color="auto"/>
            </w:tcBorders>
          </w:tcPr>
          <w:p w14:paraId="2920D3D6" w14:textId="77777777" w:rsidR="00AC7936" w:rsidRDefault="00AC7936"/>
        </w:tc>
        <w:tc>
          <w:tcPr>
            <w:tcW w:w="1858" w:type="dxa"/>
          </w:tcPr>
          <w:p w14:paraId="6B6B8CE2" w14:textId="77777777" w:rsidR="00AC7936" w:rsidRDefault="00AC7936">
            <w:r>
              <w:t>Tematický okruh</w:t>
            </w:r>
          </w:p>
        </w:tc>
        <w:tc>
          <w:tcPr>
            <w:tcW w:w="5812" w:type="dxa"/>
            <w:gridSpan w:val="3"/>
            <w:tcBorders>
              <w:right w:val="single" w:sz="24" w:space="0" w:color="auto"/>
            </w:tcBorders>
          </w:tcPr>
          <w:p w14:paraId="1808B9A2" w14:textId="1A919959" w:rsidR="00AC7936" w:rsidRDefault="00EC124B">
            <w:r>
              <w:t xml:space="preserve">Organické </w:t>
            </w:r>
            <w:r w:rsidR="00E42CF2">
              <w:t>sloučení – paliva</w:t>
            </w:r>
          </w:p>
        </w:tc>
      </w:tr>
      <w:tr w:rsidR="00AC7936" w14:paraId="4BA45E49" w14:textId="77777777" w:rsidTr="00DA3A5C">
        <w:tc>
          <w:tcPr>
            <w:tcW w:w="3070" w:type="dxa"/>
            <w:vMerge/>
            <w:tcBorders>
              <w:left w:val="single" w:sz="24" w:space="0" w:color="auto"/>
              <w:bottom w:val="single" w:sz="24" w:space="0" w:color="auto"/>
            </w:tcBorders>
          </w:tcPr>
          <w:p w14:paraId="4BF870D7" w14:textId="77777777" w:rsidR="00AC7936" w:rsidRDefault="00AC7936"/>
        </w:tc>
        <w:tc>
          <w:tcPr>
            <w:tcW w:w="1858" w:type="dxa"/>
            <w:tcBorders>
              <w:bottom w:val="single" w:sz="24" w:space="0" w:color="auto"/>
            </w:tcBorders>
          </w:tcPr>
          <w:p w14:paraId="150DD115" w14:textId="77777777" w:rsidR="00AC7936" w:rsidRDefault="00AC7936">
            <w:r>
              <w:t>Učivo</w:t>
            </w:r>
          </w:p>
        </w:tc>
        <w:tc>
          <w:tcPr>
            <w:tcW w:w="5812" w:type="dxa"/>
            <w:gridSpan w:val="3"/>
            <w:tcBorders>
              <w:bottom w:val="single" w:sz="24" w:space="0" w:color="auto"/>
              <w:right w:val="single" w:sz="24" w:space="0" w:color="auto"/>
            </w:tcBorders>
          </w:tcPr>
          <w:p w14:paraId="4E1AD876" w14:textId="3C007035" w:rsidR="00AC7936" w:rsidRDefault="00EC124B">
            <w:r>
              <w:t>Obnovitelné a neobnovitelné zdroje</w:t>
            </w:r>
          </w:p>
          <w:p w14:paraId="76EF0BCB" w14:textId="77777777" w:rsidR="00AC7936" w:rsidRDefault="00AC7936"/>
        </w:tc>
      </w:tr>
      <w:tr w:rsidR="00AC7936" w14:paraId="4EE796DF" w14:textId="77777777" w:rsidTr="00DA3A5C">
        <w:tc>
          <w:tcPr>
            <w:tcW w:w="3070" w:type="dxa"/>
            <w:vMerge w:val="restart"/>
            <w:tcBorders>
              <w:top w:val="single" w:sz="24" w:space="0" w:color="auto"/>
              <w:left w:val="single" w:sz="24" w:space="0" w:color="auto"/>
            </w:tcBorders>
          </w:tcPr>
          <w:p w14:paraId="7BC1F3F4" w14:textId="77777777" w:rsidR="00AC7936" w:rsidRDefault="00AC7936">
            <w:r>
              <w:t>Mezipředmětové vztahy</w:t>
            </w:r>
          </w:p>
        </w:tc>
        <w:tc>
          <w:tcPr>
            <w:tcW w:w="1858" w:type="dxa"/>
            <w:tcBorders>
              <w:top w:val="single" w:sz="24" w:space="0" w:color="auto"/>
            </w:tcBorders>
          </w:tcPr>
          <w:p w14:paraId="5AB8C4E3" w14:textId="77777777" w:rsidR="00AC7936" w:rsidRDefault="00AC7936">
            <w:r>
              <w:t>Předmět</w:t>
            </w:r>
          </w:p>
        </w:tc>
        <w:tc>
          <w:tcPr>
            <w:tcW w:w="5812" w:type="dxa"/>
            <w:gridSpan w:val="3"/>
            <w:tcBorders>
              <w:top w:val="single" w:sz="24" w:space="0" w:color="auto"/>
              <w:right w:val="single" w:sz="24" w:space="0" w:color="auto"/>
            </w:tcBorders>
          </w:tcPr>
          <w:p w14:paraId="7D660C02" w14:textId="0D300D73" w:rsidR="00AC7936" w:rsidRDefault="005768C0">
            <w:r>
              <w:t>přírodopis</w:t>
            </w:r>
          </w:p>
        </w:tc>
      </w:tr>
      <w:tr w:rsidR="00AC7936" w14:paraId="2EA2D3A1" w14:textId="77777777" w:rsidTr="00DA3A5C">
        <w:tc>
          <w:tcPr>
            <w:tcW w:w="3070" w:type="dxa"/>
            <w:vMerge/>
            <w:tcBorders>
              <w:left w:val="single" w:sz="24" w:space="0" w:color="auto"/>
            </w:tcBorders>
          </w:tcPr>
          <w:p w14:paraId="2593C374" w14:textId="77777777" w:rsidR="00AC7936" w:rsidRDefault="00AC7936"/>
        </w:tc>
        <w:tc>
          <w:tcPr>
            <w:tcW w:w="1858" w:type="dxa"/>
          </w:tcPr>
          <w:p w14:paraId="30BDF5D5" w14:textId="77777777" w:rsidR="00AC7936" w:rsidRDefault="00AC7936">
            <w:r>
              <w:t>Učivo</w:t>
            </w:r>
          </w:p>
        </w:tc>
        <w:tc>
          <w:tcPr>
            <w:tcW w:w="5812" w:type="dxa"/>
            <w:gridSpan w:val="3"/>
            <w:tcBorders>
              <w:right w:val="single" w:sz="24" w:space="0" w:color="auto"/>
            </w:tcBorders>
          </w:tcPr>
          <w:p w14:paraId="028CCB2B" w14:textId="797F273C" w:rsidR="00AC7936" w:rsidRDefault="005768C0">
            <w:r>
              <w:t xml:space="preserve">Neživá příroda </w:t>
            </w:r>
            <w:r w:rsidR="00E42CF2">
              <w:t>– nerosty a horniny, Ochrana přírody</w:t>
            </w:r>
          </w:p>
          <w:p w14:paraId="6E5ADB7A" w14:textId="77777777" w:rsidR="00AC7936" w:rsidRDefault="00AC7936"/>
        </w:tc>
      </w:tr>
      <w:tr w:rsidR="00AC7936" w14:paraId="17959C29" w14:textId="77777777" w:rsidTr="00DA3A5C">
        <w:tc>
          <w:tcPr>
            <w:tcW w:w="3070" w:type="dxa"/>
            <w:vMerge/>
            <w:tcBorders>
              <w:left w:val="single" w:sz="24" w:space="0" w:color="auto"/>
            </w:tcBorders>
          </w:tcPr>
          <w:p w14:paraId="379D9F15" w14:textId="77777777" w:rsidR="00AC7936" w:rsidRDefault="00AC7936"/>
        </w:tc>
        <w:tc>
          <w:tcPr>
            <w:tcW w:w="1858" w:type="dxa"/>
          </w:tcPr>
          <w:p w14:paraId="34ECA911" w14:textId="77777777" w:rsidR="00AC7936" w:rsidRDefault="00AC7936">
            <w:r>
              <w:t>Předmět</w:t>
            </w:r>
          </w:p>
        </w:tc>
        <w:tc>
          <w:tcPr>
            <w:tcW w:w="5812" w:type="dxa"/>
            <w:gridSpan w:val="3"/>
            <w:tcBorders>
              <w:right w:val="single" w:sz="24" w:space="0" w:color="auto"/>
            </w:tcBorders>
          </w:tcPr>
          <w:p w14:paraId="761ED31B" w14:textId="6F8603DF" w:rsidR="00AC7936" w:rsidRDefault="00EC124B">
            <w:r>
              <w:t>Fyzika</w:t>
            </w:r>
          </w:p>
        </w:tc>
      </w:tr>
      <w:tr w:rsidR="00AC7936" w14:paraId="5CDEDB0E" w14:textId="77777777" w:rsidTr="00DA3A5C">
        <w:tc>
          <w:tcPr>
            <w:tcW w:w="3070" w:type="dxa"/>
            <w:vMerge/>
            <w:tcBorders>
              <w:left w:val="single" w:sz="24" w:space="0" w:color="auto"/>
            </w:tcBorders>
          </w:tcPr>
          <w:p w14:paraId="6194935B" w14:textId="77777777" w:rsidR="00AC7936" w:rsidRDefault="00AC7936"/>
        </w:tc>
        <w:tc>
          <w:tcPr>
            <w:tcW w:w="1858" w:type="dxa"/>
          </w:tcPr>
          <w:p w14:paraId="1BE5E852" w14:textId="77777777" w:rsidR="00AC7936" w:rsidRDefault="00AC7936">
            <w:r>
              <w:t>Učivo</w:t>
            </w:r>
          </w:p>
        </w:tc>
        <w:tc>
          <w:tcPr>
            <w:tcW w:w="5812" w:type="dxa"/>
            <w:gridSpan w:val="3"/>
            <w:tcBorders>
              <w:right w:val="single" w:sz="24" w:space="0" w:color="auto"/>
            </w:tcBorders>
          </w:tcPr>
          <w:p w14:paraId="5E0E5898" w14:textId="0C1A099E" w:rsidR="00AC7936" w:rsidRDefault="00E42CF2">
            <w:r>
              <w:t xml:space="preserve">Formy </w:t>
            </w:r>
            <w:r w:rsidR="00EC124B">
              <w:t>energie</w:t>
            </w:r>
          </w:p>
          <w:p w14:paraId="6769B202" w14:textId="77777777" w:rsidR="00AC7936" w:rsidRDefault="00AC7936"/>
        </w:tc>
      </w:tr>
      <w:tr w:rsidR="00F858EC" w14:paraId="23121CAA" w14:textId="77777777" w:rsidTr="00DA3A5C">
        <w:tc>
          <w:tcPr>
            <w:tcW w:w="30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14:paraId="052C24D6" w14:textId="77777777" w:rsidR="00F858EC" w:rsidRDefault="00F858EC">
            <w:r>
              <w:t>Místo realizace výuky</w:t>
            </w:r>
          </w:p>
        </w:tc>
        <w:tc>
          <w:tcPr>
            <w:tcW w:w="7670" w:type="dxa"/>
            <w:gridSpan w:val="4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98DE18A" w14:textId="16482C42" w:rsidR="00F858EC" w:rsidRDefault="005768C0">
            <w:r>
              <w:t>Učebna chemie</w:t>
            </w:r>
          </w:p>
        </w:tc>
      </w:tr>
      <w:tr w:rsidR="00F858EC" w14:paraId="62458F60" w14:textId="77777777" w:rsidTr="00DA3A5C">
        <w:tc>
          <w:tcPr>
            <w:tcW w:w="30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14:paraId="08E25BB6" w14:textId="77777777" w:rsidR="00F858EC" w:rsidRDefault="00F858EC">
            <w:r>
              <w:t>Časová dotace</w:t>
            </w:r>
          </w:p>
        </w:tc>
        <w:tc>
          <w:tcPr>
            <w:tcW w:w="7670" w:type="dxa"/>
            <w:gridSpan w:val="4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EE50033" w14:textId="1C6DCCFE" w:rsidR="00F858EC" w:rsidRDefault="005768C0">
            <w:r>
              <w:t>45 minut</w:t>
            </w:r>
          </w:p>
        </w:tc>
      </w:tr>
      <w:tr w:rsidR="00F858EC" w14:paraId="7E51A84C" w14:textId="77777777" w:rsidTr="00DA3A5C">
        <w:tc>
          <w:tcPr>
            <w:tcW w:w="30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14:paraId="219A309E" w14:textId="77777777" w:rsidR="00F858EC" w:rsidRDefault="00F858EC">
            <w:r>
              <w:t>Pojmy opěrné</w:t>
            </w:r>
          </w:p>
          <w:p w14:paraId="3347CF9A" w14:textId="77777777" w:rsidR="00F858EC" w:rsidRDefault="00F858EC"/>
        </w:tc>
        <w:tc>
          <w:tcPr>
            <w:tcW w:w="7670" w:type="dxa"/>
            <w:gridSpan w:val="4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4F4153E" w14:textId="3BE3ED89" w:rsidR="00F858EC" w:rsidRDefault="00EC124B">
            <w:r>
              <w:t xml:space="preserve">Zdoj, energie, ropa, zemní plyn, </w:t>
            </w:r>
            <w:r w:rsidR="00A44DDE">
              <w:t>uhlí, sluneční energie, voda, vítr</w:t>
            </w:r>
          </w:p>
          <w:p w14:paraId="02DFE49D" w14:textId="77777777" w:rsidR="00F858EC" w:rsidRDefault="00F858EC"/>
          <w:p w14:paraId="6251FC87" w14:textId="77777777" w:rsidR="00F858EC" w:rsidRDefault="00F858EC"/>
        </w:tc>
      </w:tr>
      <w:tr w:rsidR="00F858EC" w14:paraId="6F1E043F" w14:textId="77777777" w:rsidTr="00DA3A5C">
        <w:tc>
          <w:tcPr>
            <w:tcW w:w="30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14:paraId="1DB279FA" w14:textId="77777777" w:rsidR="00F858EC" w:rsidRDefault="00F858EC">
            <w:r>
              <w:t>Pojmy nové</w:t>
            </w:r>
          </w:p>
        </w:tc>
        <w:tc>
          <w:tcPr>
            <w:tcW w:w="7670" w:type="dxa"/>
            <w:gridSpan w:val="4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2FE23CA" w14:textId="0F3A1AA7" w:rsidR="00F858EC" w:rsidRPr="005C566C" w:rsidRDefault="00A44DDE">
            <w:r>
              <w:t>Obnovitelné, neobnovitelné, geotermální energie, biomasa, časová proměnlivost, ekologická šetrnost, Družba</w:t>
            </w:r>
            <w:r w:rsidR="00E42CF2">
              <w:t>, fosilní, koks, dehet, oktanové číslo</w:t>
            </w:r>
          </w:p>
          <w:p w14:paraId="4AAFF085" w14:textId="77777777" w:rsidR="00F858EC" w:rsidRDefault="00F858EC"/>
          <w:p w14:paraId="5AAB0CFC" w14:textId="77777777" w:rsidR="00F858EC" w:rsidRDefault="00F858EC"/>
        </w:tc>
      </w:tr>
      <w:tr w:rsidR="00F858EC" w14:paraId="57092955" w14:textId="77777777" w:rsidTr="00DA3A5C">
        <w:tc>
          <w:tcPr>
            <w:tcW w:w="30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14:paraId="6D95E9E2" w14:textId="77777777" w:rsidR="00F858EC" w:rsidRDefault="00F858EC">
            <w:r>
              <w:t>Pomůcky</w:t>
            </w:r>
          </w:p>
        </w:tc>
        <w:tc>
          <w:tcPr>
            <w:tcW w:w="7670" w:type="dxa"/>
            <w:gridSpan w:val="4"/>
            <w:tcBorders>
              <w:top w:val="single" w:sz="24" w:space="0" w:color="auto"/>
              <w:right w:val="single" w:sz="24" w:space="0" w:color="auto"/>
            </w:tcBorders>
          </w:tcPr>
          <w:p w14:paraId="7B6DBFE1" w14:textId="62D3887E" w:rsidR="00F858EC" w:rsidRDefault="00E42CF2">
            <w:r>
              <w:t>Žák – psací pomůcky, sešit, učebnice</w:t>
            </w:r>
          </w:p>
          <w:p w14:paraId="535375C2" w14:textId="44136F33" w:rsidR="001C317E" w:rsidRDefault="00E42CF2">
            <w:r>
              <w:t>Učitel – psací pomůcky, učebnice, pracovní listy, dataprojekt</w:t>
            </w:r>
            <w:r w:rsidR="00286FFF">
              <w:t>,</w:t>
            </w:r>
          </w:p>
          <w:p w14:paraId="69329574" w14:textId="6030BAD3" w:rsidR="00E42CF2" w:rsidRDefault="001C317E">
            <w:r>
              <w:t xml:space="preserve">POKUS: </w:t>
            </w:r>
            <w:r w:rsidRPr="001C317E">
              <w:t>10 cm</w:t>
            </w:r>
            <w:r w:rsidRPr="001C317E">
              <w:rPr>
                <w:vertAlign w:val="superscript"/>
              </w:rPr>
              <w:t>3</w:t>
            </w:r>
            <w:r w:rsidRPr="001C317E">
              <w:t xml:space="preserve"> technického benzínu, 20 cm</w:t>
            </w:r>
            <w:r w:rsidRPr="001C317E">
              <w:rPr>
                <w:vertAlign w:val="superscript"/>
              </w:rPr>
              <w:t>3</w:t>
            </w:r>
            <w:r w:rsidRPr="001C317E">
              <w:t xml:space="preserve"> rostlinného oleje, 5 g aktivního uhlí, voda, kádinka 150 cm</w:t>
            </w:r>
            <w:r w:rsidRPr="001C317E">
              <w:rPr>
                <w:vertAlign w:val="superscript"/>
              </w:rPr>
              <w:t>3</w:t>
            </w:r>
            <w:r w:rsidRPr="001C317E">
              <w:t>, kádinka 600 cm</w:t>
            </w:r>
            <w:r w:rsidRPr="001C317E">
              <w:rPr>
                <w:vertAlign w:val="superscript"/>
              </w:rPr>
              <w:t>3</w:t>
            </w:r>
            <w:r w:rsidRPr="001C317E">
              <w:t>, laboratorní váhy; ptačí peří, zápalky, chemická lžička, špejle</w:t>
            </w:r>
          </w:p>
          <w:p w14:paraId="3C6703CA" w14:textId="77777777" w:rsidR="00F858EC" w:rsidRDefault="00F858EC"/>
        </w:tc>
      </w:tr>
      <w:tr w:rsidR="00AC7936" w14:paraId="3436B205" w14:textId="77777777" w:rsidTr="00DA3A5C">
        <w:tc>
          <w:tcPr>
            <w:tcW w:w="3070" w:type="dxa"/>
            <w:vMerge w:val="restart"/>
            <w:tcBorders>
              <w:top w:val="single" w:sz="24" w:space="0" w:color="auto"/>
              <w:left w:val="single" w:sz="24" w:space="0" w:color="auto"/>
            </w:tcBorders>
          </w:tcPr>
          <w:p w14:paraId="158390A0" w14:textId="77777777" w:rsidR="00AC7936" w:rsidRDefault="00AC7936">
            <w:r>
              <w:t>Vzdělávací cíle</w:t>
            </w:r>
          </w:p>
        </w:tc>
        <w:tc>
          <w:tcPr>
            <w:tcW w:w="1858" w:type="dxa"/>
            <w:tcBorders>
              <w:top w:val="single" w:sz="24" w:space="0" w:color="auto"/>
            </w:tcBorders>
          </w:tcPr>
          <w:p w14:paraId="73500F6E" w14:textId="77777777" w:rsidR="00AC7936" w:rsidRDefault="00AC7936">
            <w:r>
              <w:t>Kognitivní</w:t>
            </w:r>
          </w:p>
        </w:tc>
        <w:tc>
          <w:tcPr>
            <w:tcW w:w="5812" w:type="dxa"/>
            <w:gridSpan w:val="3"/>
            <w:tcBorders>
              <w:top w:val="single" w:sz="24" w:space="0" w:color="auto"/>
              <w:right w:val="single" w:sz="24" w:space="0" w:color="auto"/>
            </w:tcBorders>
          </w:tcPr>
          <w:p w14:paraId="616CEFD6" w14:textId="77777777" w:rsidR="00AC7936" w:rsidRDefault="00AC7936"/>
          <w:p w14:paraId="7A707C69" w14:textId="4A7BAA92" w:rsidR="001C317E" w:rsidRDefault="00737E63" w:rsidP="001C317E">
            <w:r>
              <w:t xml:space="preserve">Žák </w:t>
            </w:r>
            <w:r w:rsidR="001C317E">
              <w:t>bude schopen zhodnotit užívání fosilních paliv.</w:t>
            </w:r>
          </w:p>
          <w:p w14:paraId="59AC76BD" w14:textId="5666CDEE" w:rsidR="001C317E" w:rsidRDefault="001C317E" w:rsidP="001C317E">
            <w:r>
              <w:t>Žák bude schopen uvést příklady obnovitelných a neobnovitelných zdrojů.</w:t>
            </w:r>
          </w:p>
          <w:p w14:paraId="683AD628" w14:textId="77777777" w:rsidR="00AC7936" w:rsidRDefault="00AC7936" w:rsidP="00737E63"/>
        </w:tc>
      </w:tr>
      <w:tr w:rsidR="00AC7936" w14:paraId="12EA14FA" w14:textId="77777777" w:rsidTr="00DA3A5C">
        <w:tc>
          <w:tcPr>
            <w:tcW w:w="3070" w:type="dxa"/>
            <w:vMerge/>
            <w:tcBorders>
              <w:left w:val="single" w:sz="24" w:space="0" w:color="auto"/>
            </w:tcBorders>
          </w:tcPr>
          <w:p w14:paraId="31583C77" w14:textId="77777777" w:rsidR="00AC7936" w:rsidRDefault="00AC7936"/>
        </w:tc>
        <w:tc>
          <w:tcPr>
            <w:tcW w:w="1858" w:type="dxa"/>
          </w:tcPr>
          <w:p w14:paraId="2114621F" w14:textId="77777777" w:rsidR="00AC7936" w:rsidRDefault="00AC7936">
            <w:r>
              <w:t>Psychomotorické</w:t>
            </w:r>
          </w:p>
        </w:tc>
        <w:tc>
          <w:tcPr>
            <w:tcW w:w="5812" w:type="dxa"/>
            <w:gridSpan w:val="3"/>
            <w:tcBorders>
              <w:right w:val="single" w:sz="24" w:space="0" w:color="auto"/>
            </w:tcBorders>
          </w:tcPr>
          <w:p w14:paraId="2604FE47" w14:textId="77777777" w:rsidR="00AC7936" w:rsidRDefault="00AC7936"/>
          <w:p w14:paraId="289BBA6B" w14:textId="092766BC" w:rsidR="00AC7936" w:rsidRDefault="00737E63">
            <w:r>
              <w:t xml:space="preserve">Žák </w:t>
            </w:r>
            <w:r w:rsidR="001C317E">
              <w:t xml:space="preserve">bude schopen </w:t>
            </w:r>
            <w:r>
              <w:t>dle instrukcí prov</w:t>
            </w:r>
            <w:r w:rsidR="001C317E">
              <w:t xml:space="preserve">ést </w:t>
            </w:r>
            <w:r>
              <w:t>jednoduchý pokus.</w:t>
            </w:r>
          </w:p>
          <w:p w14:paraId="794B5F6D" w14:textId="77777777" w:rsidR="00AC7936" w:rsidRDefault="00AC7936"/>
          <w:p w14:paraId="5B98E084" w14:textId="77777777" w:rsidR="000D561E" w:rsidRDefault="000D561E"/>
        </w:tc>
      </w:tr>
      <w:tr w:rsidR="00AC7936" w14:paraId="6D594CC2" w14:textId="77777777" w:rsidTr="00DA3A5C">
        <w:tc>
          <w:tcPr>
            <w:tcW w:w="3070" w:type="dxa"/>
            <w:vMerge/>
            <w:tcBorders>
              <w:left w:val="single" w:sz="24" w:space="0" w:color="auto"/>
              <w:bottom w:val="single" w:sz="24" w:space="0" w:color="auto"/>
            </w:tcBorders>
          </w:tcPr>
          <w:p w14:paraId="39337950" w14:textId="77777777" w:rsidR="00AC7936" w:rsidRDefault="00AC7936"/>
        </w:tc>
        <w:tc>
          <w:tcPr>
            <w:tcW w:w="1858" w:type="dxa"/>
            <w:tcBorders>
              <w:bottom w:val="single" w:sz="24" w:space="0" w:color="auto"/>
            </w:tcBorders>
          </w:tcPr>
          <w:p w14:paraId="06C1B846" w14:textId="77777777" w:rsidR="00AC7936" w:rsidRDefault="00AC7936">
            <w:r>
              <w:t>Afektivní</w:t>
            </w:r>
          </w:p>
        </w:tc>
        <w:tc>
          <w:tcPr>
            <w:tcW w:w="5812" w:type="dxa"/>
            <w:gridSpan w:val="3"/>
            <w:tcBorders>
              <w:bottom w:val="single" w:sz="24" w:space="0" w:color="auto"/>
              <w:right w:val="single" w:sz="24" w:space="0" w:color="auto"/>
            </w:tcBorders>
          </w:tcPr>
          <w:p w14:paraId="50C71079" w14:textId="77777777" w:rsidR="00AC7936" w:rsidRDefault="00AC7936"/>
          <w:p w14:paraId="7FCFD0E3" w14:textId="78CA37BA" w:rsidR="00AC7936" w:rsidRDefault="00737E63">
            <w:r>
              <w:t xml:space="preserve">Žák </w:t>
            </w:r>
            <w:r w:rsidR="001C317E">
              <w:t xml:space="preserve">bude schopen si uvědomit fatální důsledky ropné havárie a dopad na životní prostředí. </w:t>
            </w:r>
          </w:p>
          <w:p w14:paraId="628D99FC" w14:textId="77777777" w:rsidR="00AC7936" w:rsidRDefault="00AC7936"/>
        </w:tc>
      </w:tr>
      <w:tr w:rsidR="00F858EC" w14:paraId="2BA82746" w14:textId="77777777" w:rsidTr="00DA3A5C">
        <w:tc>
          <w:tcPr>
            <w:tcW w:w="3070" w:type="dxa"/>
            <w:tcBorders>
              <w:top w:val="single" w:sz="24" w:space="0" w:color="auto"/>
              <w:left w:val="single" w:sz="24" w:space="0" w:color="auto"/>
            </w:tcBorders>
          </w:tcPr>
          <w:p w14:paraId="15E2A41E" w14:textId="77777777" w:rsidR="00F858EC" w:rsidRDefault="00F858EC">
            <w:r>
              <w:t>Rozvíjené kompetence</w:t>
            </w:r>
          </w:p>
        </w:tc>
        <w:tc>
          <w:tcPr>
            <w:tcW w:w="1858" w:type="dxa"/>
            <w:tcBorders>
              <w:top w:val="single" w:sz="24" w:space="0" w:color="auto"/>
            </w:tcBorders>
          </w:tcPr>
          <w:p w14:paraId="32BECD45" w14:textId="77777777" w:rsidR="00F858EC" w:rsidRDefault="00F858EC">
            <w:r>
              <w:t>k učení</w:t>
            </w:r>
          </w:p>
        </w:tc>
        <w:tc>
          <w:tcPr>
            <w:tcW w:w="5812" w:type="dxa"/>
            <w:gridSpan w:val="3"/>
            <w:tcBorders>
              <w:top w:val="single" w:sz="24" w:space="0" w:color="auto"/>
              <w:right w:val="single" w:sz="24" w:space="0" w:color="auto"/>
            </w:tcBorders>
          </w:tcPr>
          <w:p w14:paraId="5CD596A6" w14:textId="77777777" w:rsidR="00F858EC" w:rsidRDefault="00F858EC"/>
          <w:p w14:paraId="05791BFF" w14:textId="69F0F690" w:rsidR="001C317E" w:rsidRDefault="001C317E" w:rsidP="001C317E">
            <w:r>
              <w:t>Žák bude schopen vyhledávat a třídit informace na základě jejich pochopení, propojení a systematicky je efektně využívat v procesu učení, tvůrčích činnostech a praktickém životě.</w:t>
            </w:r>
          </w:p>
          <w:p w14:paraId="34F09537" w14:textId="77777777" w:rsidR="001C317E" w:rsidRDefault="001C317E" w:rsidP="001C317E"/>
          <w:p w14:paraId="2DB24906" w14:textId="0C992963" w:rsidR="00F858EC" w:rsidRDefault="001C317E" w:rsidP="001C317E">
            <w:r>
              <w:t xml:space="preserve">Žák bude schopen operovat s obecně užívanými termíny, znaky, a symboly, bude schopen je uvádět do souvislostí, bude schopen propojovat do širších celků poznatky z různých </w:t>
            </w:r>
            <w:r>
              <w:lastRenderedPageBreak/>
              <w:t>vzdělávacích oblastí a na základě toho si bude vytvářet komplexnější pohled na matematické, přírodní, společenské a kulturní jevy.</w:t>
            </w:r>
          </w:p>
        </w:tc>
      </w:tr>
      <w:tr w:rsidR="00AC7936" w14:paraId="4787878C" w14:textId="77777777" w:rsidTr="00DA3A5C">
        <w:tc>
          <w:tcPr>
            <w:tcW w:w="3070" w:type="dxa"/>
            <w:vMerge w:val="restart"/>
            <w:tcBorders>
              <w:left w:val="single" w:sz="24" w:space="0" w:color="auto"/>
            </w:tcBorders>
          </w:tcPr>
          <w:p w14:paraId="6CF775D4" w14:textId="77777777" w:rsidR="00AC7936" w:rsidRDefault="00AC7936"/>
        </w:tc>
        <w:tc>
          <w:tcPr>
            <w:tcW w:w="1858" w:type="dxa"/>
          </w:tcPr>
          <w:p w14:paraId="6C703834" w14:textId="77777777" w:rsidR="00AC7936" w:rsidRDefault="00AC7936">
            <w:r>
              <w:t>k řešení problémů</w:t>
            </w:r>
          </w:p>
        </w:tc>
        <w:tc>
          <w:tcPr>
            <w:tcW w:w="5812" w:type="dxa"/>
            <w:gridSpan w:val="3"/>
            <w:tcBorders>
              <w:right w:val="single" w:sz="24" w:space="0" w:color="auto"/>
            </w:tcBorders>
          </w:tcPr>
          <w:p w14:paraId="28291C34" w14:textId="77777777" w:rsidR="00AC7936" w:rsidRDefault="00AC7936"/>
          <w:p w14:paraId="208D3B9E" w14:textId="5052DA96" w:rsidR="00236A44" w:rsidRDefault="00236A44" w:rsidP="00236A44">
            <w:r>
              <w:t>Žák bude schopen vyhledávat informace vhodné k řešení problému, nacházet jejich shodné, podobné a odlišné znaky, využívat získané vědomosti a dovednosti k objevování různých variant řešení, nenechá se odradit případným nezdarem a vytrvale hledá konečné řešení problému.</w:t>
            </w:r>
          </w:p>
          <w:p w14:paraId="1A1DDD42" w14:textId="77777777" w:rsidR="00236A44" w:rsidRDefault="00236A44" w:rsidP="00236A44"/>
          <w:p w14:paraId="0E07424F" w14:textId="11D07C15" w:rsidR="00AC7936" w:rsidRDefault="00236A44" w:rsidP="00236A44">
            <w:r>
              <w:t>Žák bude schopen samostatně řešit problémy; volit vhodné způsoby řešení; užívat při řešení problémů logické, matematické a empirické postupy</w:t>
            </w:r>
          </w:p>
        </w:tc>
      </w:tr>
      <w:tr w:rsidR="00AC7936" w14:paraId="18750154" w14:textId="77777777" w:rsidTr="00DA3A5C">
        <w:tc>
          <w:tcPr>
            <w:tcW w:w="3070" w:type="dxa"/>
            <w:vMerge/>
            <w:tcBorders>
              <w:left w:val="single" w:sz="24" w:space="0" w:color="auto"/>
            </w:tcBorders>
          </w:tcPr>
          <w:p w14:paraId="3567DE33" w14:textId="77777777" w:rsidR="00AC7936" w:rsidRDefault="00AC7936"/>
        </w:tc>
        <w:tc>
          <w:tcPr>
            <w:tcW w:w="1858" w:type="dxa"/>
          </w:tcPr>
          <w:p w14:paraId="6CC42A49" w14:textId="77777777" w:rsidR="00AC7936" w:rsidRDefault="00AC7936">
            <w:r>
              <w:t>komunikativní</w:t>
            </w:r>
          </w:p>
        </w:tc>
        <w:tc>
          <w:tcPr>
            <w:tcW w:w="5812" w:type="dxa"/>
            <w:gridSpan w:val="3"/>
            <w:tcBorders>
              <w:right w:val="single" w:sz="24" w:space="0" w:color="auto"/>
            </w:tcBorders>
          </w:tcPr>
          <w:p w14:paraId="1DADA25D" w14:textId="7EE370C5" w:rsidR="00236A44" w:rsidRDefault="00236A44" w:rsidP="00236A44">
            <w:r>
              <w:t>Žák bude schopen formulovat a vyjadřovat své myšlenky a názory v logickém sledu, bude schopen se vyjadřovat výstižně, souvisle a kultivovaně v písemném i ústním projevu.</w:t>
            </w:r>
          </w:p>
          <w:p w14:paraId="602B1FF1" w14:textId="77777777" w:rsidR="00236A44" w:rsidRDefault="00236A44" w:rsidP="00236A44"/>
          <w:p w14:paraId="293A9D68" w14:textId="71753930" w:rsidR="00236A44" w:rsidRDefault="00236A44" w:rsidP="00236A44">
            <w:r>
              <w:t>Žák bude schopen naslouchat promluvám druhých lidí, bude schopen porozumět jim, vhodně na ně reagovat, účinně se zapojovat do diskuse, obhajovat svůj názor a vhodně argumentovat.</w:t>
            </w:r>
          </w:p>
          <w:p w14:paraId="17309B4B" w14:textId="77777777" w:rsidR="00236A44" w:rsidRDefault="00236A44" w:rsidP="00236A44"/>
          <w:p w14:paraId="0A8B2E1F" w14:textId="11F0E57D" w:rsidR="00AC7936" w:rsidRDefault="00236A44" w:rsidP="00236A44">
            <w:r>
              <w:t>Žák bude schopen rozumět různým typům textů a záznamů, obrazových materiálů, běžně užívaných gest, zvuků a jiných informačních a komunikačních prostředků, bude schopen přemýšlet o nich, reagovat na ně a tvořivě je využívat ke svému rozvoji a k aktivnímu zapojení se do společenského dění.</w:t>
            </w:r>
          </w:p>
        </w:tc>
      </w:tr>
      <w:tr w:rsidR="00AC7936" w14:paraId="5A829DB9" w14:textId="77777777" w:rsidTr="00DA3A5C">
        <w:tc>
          <w:tcPr>
            <w:tcW w:w="3070" w:type="dxa"/>
            <w:vMerge/>
            <w:tcBorders>
              <w:left w:val="single" w:sz="24" w:space="0" w:color="auto"/>
            </w:tcBorders>
          </w:tcPr>
          <w:p w14:paraId="5BC0B17B" w14:textId="77777777" w:rsidR="00AC7936" w:rsidRDefault="00AC7936"/>
        </w:tc>
        <w:tc>
          <w:tcPr>
            <w:tcW w:w="1858" w:type="dxa"/>
          </w:tcPr>
          <w:p w14:paraId="0A659DD8" w14:textId="77777777" w:rsidR="00AC7936" w:rsidRDefault="00AC7936" w:rsidP="000D561E">
            <w:r>
              <w:t xml:space="preserve">sociální a </w:t>
            </w:r>
            <w:r w:rsidR="000D561E">
              <w:t>pers.</w:t>
            </w:r>
          </w:p>
        </w:tc>
        <w:tc>
          <w:tcPr>
            <w:tcW w:w="5812" w:type="dxa"/>
            <w:gridSpan w:val="3"/>
            <w:tcBorders>
              <w:right w:val="single" w:sz="24" w:space="0" w:color="auto"/>
            </w:tcBorders>
          </w:tcPr>
          <w:p w14:paraId="7C7CCAF2" w14:textId="207CAF4A" w:rsidR="00AC7936" w:rsidRDefault="00236A44">
            <w:r w:rsidRPr="00236A44">
              <w:t>Žák bude schopen přispívat k diskusi v malé skupině i k debatě celé třídy, bude schopen chápat potřebu efektivně spolupracovat s druhými při řešení daného úkolu, bude schopen oceňovat zkušenosti druhých lidí, bude schopen respektovat různá hlediska a čerpat poučení z toho, co si druzí lidé myslí, říkají a dělají</w:t>
            </w:r>
            <w:r>
              <w:t>.</w:t>
            </w:r>
          </w:p>
        </w:tc>
      </w:tr>
      <w:tr w:rsidR="00AC7936" w14:paraId="7A95589F" w14:textId="77777777" w:rsidTr="008E3171">
        <w:trPr>
          <w:trHeight w:val="420"/>
        </w:trPr>
        <w:tc>
          <w:tcPr>
            <w:tcW w:w="3070" w:type="dxa"/>
            <w:vMerge/>
            <w:tcBorders>
              <w:left w:val="single" w:sz="24" w:space="0" w:color="auto"/>
            </w:tcBorders>
          </w:tcPr>
          <w:p w14:paraId="5FE9AD21" w14:textId="77777777" w:rsidR="00AC7936" w:rsidRDefault="00AC7936"/>
        </w:tc>
        <w:tc>
          <w:tcPr>
            <w:tcW w:w="1858" w:type="dxa"/>
          </w:tcPr>
          <w:p w14:paraId="22A3AC8C" w14:textId="77777777" w:rsidR="00AC7936" w:rsidRDefault="00AC7936">
            <w:r>
              <w:t>pracovní</w:t>
            </w: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24" w:space="0" w:color="auto"/>
            </w:tcBorders>
          </w:tcPr>
          <w:p w14:paraId="37E2F3FD" w14:textId="2B1A2126" w:rsidR="00236A44" w:rsidRDefault="00236A44" w:rsidP="00236A44">
            <w:r>
              <w:t>Žák bude schopen používat bezpečně a účinně materiály, nástroje a vybavení, bude schopen dodržovat vymezená pravidla, bude schopen plnit povinnosti a závazky, bude schopen adaptovat se na změněné nebo nové pracovní podmínky.</w:t>
            </w:r>
          </w:p>
          <w:p w14:paraId="70CFA5D8" w14:textId="77777777" w:rsidR="00236A44" w:rsidRDefault="00236A44" w:rsidP="00236A44"/>
          <w:p w14:paraId="55821610" w14:textId="691A54D7" w:rsidR="00AC7936" w:rsidRDefault="00236A44" w:rsidP="00236A44">
            <w:r>
              <w:t>Žák bude schopen přistupovat k výsledkům pracovní činnosti nejen z hlediska kvality, funkčnosti, hospodárnosti a společenského významu, ale i z hlediska ochrany svého zdraví i zdraví druhých, ochrany životního prostředí i ochrany kulturních a společenských hodnot.</w:t>
            </w:r>
          </w:p>
        </w:tc>
      </w:tr>
      <w:tr w:rsidR="0089203B" w14:paraId="1A760F24" w14:textId="77777777" w:rsidTr="0089203B">
        <w:trPr>
          <w:trHeight w:val="495"/>
        </w:trPr>
        <w:tc>
          <w:tcPr>
            <w:tcW w:w="3070" w:type="dxa"/>
            <w:vMerge w:val="restart"/>
            <w:tcBorders>
              <w:top w:val="single" w:sz="24" w:space="0" w:color="auto"/>
              <w:left w:val="single" w:sz="24" w:space="0" w:color="auto"/>
            </w:tcBorders>
          </w:tcPr>
          <w:p w14:paraId="17B56356" w14:textId="77777777" w:rsidR="0089203B" w:rsidRDefault="0089203B">
            <w:r>
              <w:t>Průřezová témata</w:t>
            </w:r>
          </w:p>
        </w:tc>
        <w:tc>
          <w:tcPr>
            <w:tcW w:w="2640" w:type="dxa"/>
            <w:gridSpan w:val="2"/>
            <w:tcBorders>
              <w:top w:val="single" w:sz="24" w:space="0" w:color="auto"/>
              <w:bottom w:val="single" w:sz="4" w:space="0" w:color="auto"/>
              <w:right w:val="single" w:sz="4" w:space="0" w:color="auto"/>
            </w:tcBorders>
          </w:tcPr>
          <w:p w14:paraId="24B0A3E6" w14:textId="77777777" w:rsidR="0089203B" w:rsidRDefault="0089203B" w:rsidP="0089203B">
            <w:r w:rsidRPr="0089203B">
              <w:rPr>
                <w:bCs/>
              </w:rPr>
              <w:t>Osobnostní a sociální výchova</w:t>
            </w:r>
          </w:p>
          <w:p w14:paraId="278C773D" w14:textId="0C3F5AE1" w:rsidR="0089203B" w:rsidRDefault="0089203B" w:rsidP="005C566C">
            <w:pPr>
              <w:pStyle w:val="Odstavecseseznamem"/>
              <w:numPr>
                <w:ilvl w:val="0"/>
                <w:numId w:val="2"/>
              </w:num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0641C0" wp14:editId="6AEF746F">
                      <wp:simplePos x="0" y="0"/>
                      <wp:positionH relativeFrom="column">
                        <wp:posOffset>1184275</wp:posOffset>
                      </wp:positionH>
                      <wp:positionV relativeFrom="paragraph">
                        <wp:posOffset>94615</wp:posOffset>
                      </wp:positionV>
                      <wp:extent cx="390525" cy="228600"/>
                      <wp:effectExtent l="0" t="0" r="28575" b="19050"/>
                      <wp:wrapNone/>
                      <wp:docPr id="1" name="Obdélní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286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>
                                  <a:shade val="15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2A5BCE" id="Obdélník 1" o:spid="_x0000_s1026" style="position:absolute;margin-left:93.25pt;margin-top:7.45pt;width:30.7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" fillcolor="#f79646 [3209]" strokecolor="#2d1502 [489]" strokeweight="2pt"/>
                  </w:pict>
                </mc:Fallback>
              </mc:AlternateContent>
            </w:r>
            <w:r w:rsidR="005C566C">
              <w:t>sociální rozvoj</w:t>
            </w:r>
          </w:p>
        </w:tc>
        <w:tc>
          <w:tcPr>
            <w:tcW w:w="2053" w:type="dxa"/>
            <w:tcBorders>
              <w:top w:val="single" w:sz="24" w:space="0" w:color="auto"/>
              <w:bottom w:val="single" w:sz="4" w:space="0" w:color="auto"/>
              <w:right w:val="single" w:sz="4" w:space="0" w:color="auto"/>
            </w:tcBorders>
          </w:tcPr>
          <w:p w14:paraId="52C719FA" w14:textId="77777777" w:rsidR="0089203B" w:rsidRDefault="0089203B" w:rsidP="0089203B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B23FA22" wp14:editId="7E3FAAB6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437515</wp:posOffset>
                      </wp:positionV>
                      <wp:extent cx="390525" cy="228600"/>
                      <wp:effectExtent l="0" t="0" r="28575" b="19050"/>
                      <wp:wrapNone/>
                      <wp:docPr id="3" name="Obdélní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46BC34" id="Obdélník 3" o:spid="_x0000_s1026" style="position:absolute;margin-left:63.9pt;margin-top:34.45pt;width:30.75pt;height:18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" fillcolor="white [3201]" strokecolor="#f79646 [3209]" strokeweight="2pt"/>
                  </w:pict>
                </mc:Fallback>
              </mc:AlternateContent>
            </w:r>
            <w:r w:rsidRPr="0089203B">
              <w:rPr>
                <w:bCs/>
              </w:rPr>
              <w:t>Výchova k myšlení v</w:t>
            </w:r>
            <w:r>
              <w:rPr>
                <w:bCs/>
              </w:rPr>
              <w:t> </w:t>
            </w:r>
            <w:r w:rsidRPr="0089203B">
              <w:rPr>
                <w:bCs/>
              </w:rPr>
              <w:t>evropských a</w:t>
            </w:r>
            <w:r>
              <w:rPr>
                <w:bCs/>
              </w:rPr>
              <w:t> </w:t>
            </w:r>
            <w:r w:rsidRPr="0089203B">
              <w:rPr>
                <w:bCs/>
              </w:rPr>
              <w:t>globálních souvislostech</w:t>
            </w:r>
          </w:p>
        </w:tc>
        <w:tc>
          <w:tcPr>
            <w:tcW w:w="297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3B3C7C37" w14:textId="77777777" w:rsidR="0089203B" w:rsidRDefault="0089203B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B850971" wp14:editId="5FFDBB25">
                      <wp:simplePos x="0" y="0"/>
                      <wp:positionH relativeFrom="column">
                        <wp:posOffset>1298575</wp:posOffset>
                      </wp:positionH>
                      <wp:positionV relativeFrom="paragraph">
                        <wp:posOffset>421005</wp:posOffset>
                      </wp:positionV>
                      <wp:extent cx="390525" cy="228600"/>
                      <wp:effectExtent l="0" t="0" r="28575" b="19050"/>
                      <wp:wrapNone/>
                      <wp:docPr id="5" name="Obdélní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079457" id="Obdélník 5" o:spid="_x0000_s1026" style="position:absolute;margin-left:102.25pt;margin-top:33.15pt;width:30.75pt;height:18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" fillcolor="#f79646 [3209]" strokecolor="#f79646 [3209]" strokeweight="2pt"/>
                  </w:pict>
                </mc:Fallback>
              </mc:AlternateContent>
            </w:r>
            <w:r w:rsidRPr="0089203B">
              <w:rPr>
                <w:bCs/>
              </w:rPr>
              <w:t>Environmentální výchova</w:t>
            </w:r>
          </w:p>
        </w:tc>
      </w:tr>
      <w:tr w:rsidR="0089203B" w14:paraId="070EE6C0" w14:textId="77777777" w:rsidTr="0089203B">
        <w:trPr>
          <w:trHeight w:val="750"/>
        </w:trPr>
        <w:tc>
          <w:tcPr>
            <w:tcW w:w="3070" w:type="dxa"/>
            <w:vMerge/>
            <w:tcBorders>
              <w:left w:val="single" w:sz="24" w:space="0" w:color="auto"/>
            </w:tcBorders>
          </w:tcPr>
          <w:p w14:paraId="3E2FA4A8" w14:textId="77777777" w:rsidR="0089203B" w:rsidRDefault="0089203B" w:rsidP="0089203B"/>
        </w:tc>
        <w:tc>
          <w:tcPr>
            <w:tcW w:w="26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C8CEF" w14:textId="77777777" w:rsidR="0089203B" w:rsidRPr="0089203B" w:rsidRDefault="0089203B" w:rsidP="0089203B">
            <w:pPr>
              <w:rPr>
                <w:bCs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3DC0936F" wp14:editId="1FE4DBE6">
                      <wp:simplePos x="0" y="0"/>
                      <wp:positionH relativeFrom="column">
                        <wp:posOffset>1169670</wp:posOffset>
                      </wp:positionH>
                      <wp:positionV relativeFrom="paragraph">
                        <wp:posOffset>410210</wp:posOffset>
                      </wp:positionV>
                      <wp:extent cx="390525" cy="228600"/>
                      <wp:effectExtent l="0" t="0" r="28575" b="19050"/>
                      <wp:wrapNone/>
                      <wp:docPr id="2" name="Obdélní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7E509C" id="Obdélník 2" o:spid="_x0000_s1026" style="position:absolute;margin-left:92.1pt;margin-top:32.3pt;width:30.75pt;height:18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" fillcolor="white [3201]" strokecolor="#f79646 [3209]" strokeweight="2pt"/>
                  </w:pict>
                </mc:Fallback>
              </mc:AlternateContent>
            </w:r>
            <w:r w:rsidRPr="0089203B">
              <w:rPr>
                <w:bCs/>
              </w:rPr>
              <w:t>Multikulturní výchova</w:t>
            </w:r>
          </w:p>
        </w:tc>
        <w:tc>
          <w:tcPr>
            <w:tcW w:w="20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786BC" w14:textId="77777777" w:rsidR="0089203B" w:rsidRPr="0089203B" w:rsidRDefault="0089203B" w:rsidP="0089203B">
            <w:pPr>
              <w:rPr>
                <w:bCs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9D4C07A" wp14:editId="115C7820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426085</wp:posOffset>
                      </wp:positionV>
                      <wp:extent cx="390525" cy="228600"/>
                      <wp:effectExtent l="0" t="0" r="28575" b="19050"/>
                      <wp:wrapNone/>
                      <wp:docPr id="4" name="Obdélní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EA51B7" id="Obdélník 4" o:spid="_x0000_s1026" style="position:absolute;margin-left:62.4pt;margin-top:33.55pt;width:30.75pt;height:18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" fillcolor="#f79646 [3209]" strokecolor="#f79646 [3209]" strokeweight="2pt"/>
                  </w:pict>
                </mc:Fallback>
              </mc:AlternateContent>
            </w:r>
            <w:r w:rsidRPr="0089203B">
              <w:rPr>
                <w:bCs/>
              </w:rPr>
              <w:t>Výchova demokratického občana</w:t>
            </w:r>
          </w:p>
          <w:p w14:paraId="3108D94D" w14:textId="77777777" w:rsidR="0089203B" w:rsidRPr="0089203B" w:rsidRDefault="0089203B" w:rsidP="0089203B">
            <w:pPr>
              <w:rPr>
                <w:b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3B853451" w14:textId="77777777" w:rsidR="0089203B" w:rsidRPr="0089203B" w:rsidRDefault="0089203B" w:rsidP="0089203B">
            <w:pPr>
              <w:rPr>
                <w:bCs/>
              </w:rPr>
            </w:pPr>
            <w:r w:rsidRPr="0089203B">
              <w:rPr>
                <w:bCs/>
              </w:rPr>
              <w:t>Mediální výchova</w:t>
            </w:r>
          </w:p>
          <w:p w14:paraId="0034DD00" w14:textId="77777777" w:rsidR="0089203B" w:rsidRDefault="0089203B" w:rsidP="0089203B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3AD217C1" wp14:editId="28E60F32">
                      <wp:simplePos x="0" y="0"/>
                      <wp:positionH relativeFrom="column">
                        <wp:posOffset>1298575</wp:posOffset>
                      </wp:positionH>
                      <wp:positionV relativeFrom="paragraph">
                        <wp:posOffset>247015</wp:posOffset>
                      </wp:positionV>
                      <wp:extent cx="390525" cy="228600"/>
                      <wp:effectExtent l="0" t="0" r="28575" b="19050"/>
                      <wp:wrapNone/>
                      <wp:docPr id="6" name="Obdélní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46A445" id="Obdélník 6" o:spid="_x0000_s1026" style="position:absolute;margin-left:102.25pt;margin-top:19.45pt;width:30.75pt;height:18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" fillcolor="white [3201]" strokecolor="#f79646 [3209]" strokeweight="2pt"/>
                  </w:pict>
                </mc:Fallback>
              </mc:AlternateContent>
            </w:r>
          </w:p>
        </w:tc>
      </w:tr>
      <w:tr w:rsidR="0089203B" w14:paraId="44FA2A57" w14:textId="77777777" w:rsidTr="00DA3A5C">
        <w:tc>
          <w:tcPr>
            <w:tcW w:w="30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14:paraId="61B70B7F" w14:textId="77777777" w:rsidR="0089203B" w:rsidRDefault="0089203B" w:rsidP="0089203B">
            <w:r>
              <w:t>Typ vyučovací hodiny</w:t>
            </w:r>
          </w:p>
        </w:tc>
        <w:tc>
          <w:tcPr>
            <w:tcW w:w="7670" w:type="dxa"/>
            <w:gridSpan w:val="4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640F4BF" w14:textId="3D5BEF45" w:rsidR="0089203B" w:rsidRDefault="00236A44" w:rsidP="0089203B">
            <w:r>
              <w:t>Kombinovaná vyučovací hodina.</w:t>
            </w:r>
          </w:p>
        </w:tc>
      </w:tr>
      <w:tr w:rsidR="0089203B" w14:paraId="4E7BBAB3" w14:textId="77777777" w:rsidTr="00DA3A5C">
        <w:tc>
          <w:tcPr>
            <w:tcW w:w="30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14:paraId="4C37151C" w14:textId="77777777" w:rsidR="0089203B" w:rsidRDefault="0089203B" w:rsidP="0089203B">
            <w:r>
              <w:t>Organizační formy</w:t>
            </w:r>
          </w:p>
        </w:tc>
        <w:tc>
          <w:tcPr>
            <w:tcW w:w="7670" w:type="dxa"/>
            <w:gridSpan w:val="4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831B447" w14:textId="063BA8A8" w:rsidR="0089203B" w:rsidRDefault="00D97E0F" w:rsidP="0089203B">
            <w:r>
              <w:t>Hromadná frontální, s</w:t>
            </w:r>
            <w:r w:rsidR="00236A44">
              <w:t>amostatná práce.</w:t>
            </w:r>
          </w:p>
          <w:p w14:paraId="25DDF138" w14:textId="77777777" w:rsidR="0089203B" w:rsidRDefault="0089203B" w:rsidP="0089203B"/>
        </w:tc>
      </w:tr>
      <w:tr w:rsidR="0089203B" w14:paraId="2E847DFE" w14:textId="77777777" w:rsidTr="00DA3A5C">
        <w:tc>
          <w:tcPr>
            <w:tcW w:w="30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14:paraId="7BB63832" w14:textId="77777777" w:rsidR="0089203B" w:rsidRDefault="0089203B" w:rsidP="0089203B">
            <w:r>
              <w:lastRenderedPageBreak/>
              <w:t>Výukové metody</w:t>
            </w:r>
          </w:p>
        </w:tc>
        <w:tc>
          <w:tcPr>
            <w:tcW w:w="7670" w:type="dxa"/>
            <w:gridSpan w:val="4"/>
            <w:tcBorders>
              <w:top w:val="single" w:sz="24" w:space="0" w:color="auto"/>
              <w:right w:val="single" w:sz="24" w:space="0" w:color="auto"/>
            </w:tcBorders>
          </w:tcPr>
          <w:p w14:paraId="6B7CFEFB" w14:textId="61DB6C6D" w:rsidR="000D561E" w:rsidRDefault="00236A44" w:rsidP="0089203B">
            <w:r>
              <w:t>Slovní, Názorně-demonstrační.</w:t>
            </w:r>
          </w:p>
          <w:p w14:paraId="354EE3C3" w14:textId="77777777" w:rsidR="0089203B" w:rsidRDefault="0089203B" w:rsidP="0089203B"/>
        </w:tc>
      </w:tr>
      <w:tr w:rsidR="0089203B" w14:paraId="671E6DAF" w14:textId="77777777" w:rsidTr="00DA3A5C">
        <w:tc>
          <w:tcPr>
            <w:tcW w:w="3070" w:type="dxa"/>
            <w:vMerge w:val="restart"/>
            <w:tcBorders>
              <w:top w:val="single" w:sz="24" w:space="0" w:color="auto"/>
              <w:left w:val="single" w:sz="24" w:space="0" w:color="auto"/>
            </w:tcBorders>
          </w:tcPr>
          <w:p w14:paraId="2BE23E0F" w14:textId="77777777" w:rsidR="0089203B" w:rsidRDefault="0089203B" w:rsidP="0089203B">
            <w:r>
              <w:t>Struktura vyučovací hodiny</w:t>
            </w:r>
          </w:p>
        </w:tc>
        <w:tc>
          <w:tcPr>
            <w:tcW w:w="1858" w:type="dxa"/>
            <w:tcBorders>
              <w:top w:val="single" w:sz="24" w:space="0" w:color="auto"/>
            </w:tcBorders>
          </w:tcPr>
          <w:p w14:paraId="2173958D" w14:textId="77777777" w:rsidR="0089203B" w:rsidRDefault="0089203B" w:rsidP="0089203B">
            <w:r>
              <w:t>Úvod</w:t>
            </w:r>
          </w:p>
        </w:tc>
        <w:tc>
          <w:tcPr>
            <w:tcW w:w="5812" w:type="dxa"/>
            <w:gridSpan w:val="3"/>
            <w:tcBorders>
              <w:top w:val="single" w:sz="24" w:space="0" w:color="auto"/>
              <w:right w:val="single" w:sz="24" w:space="0" w:color="auto"/>
            </w:tcBorders>
          </w:tcPr>
          <w:p w14:paraId="40AA7A31" w14:textId="528863B1" w:rsidR="0089203B" w:rsidRDefault="007A4B06" w:rsidP="0089203B">
            <w:r>
              <w:t>pozdrav</w:t>
            </w:r>
          </w:p>
        </w:tc>
      </w:tr>
      <w:tr w:rsidR="0089203B" w14:paraId="7DB5B03E" w14:textId="77777777" w:rsidTr="00DA3A5C">
        <w:tc>
          <w:tcPr>
            <w:tcW w:w="3070" w:type="dxa"/>
            <w:vMerge/>
            <w:tcBorders>
              <w:left w:val="single" w:sz="24" w:space="0" w:color="auto"/>
            </w:tcBorders>
          </w:tcPr>
          <w:p w14:paraId="1562C225" w14:textId="77777777" w:rsidR="0089203B" w:rsidRDefault="0089203B" w:rsidP="0089203B"/>
        </w:tc>
        <w:tc>
          <w:tcPr>
            <w:tcW w:w="1858" w:type="dxa"/>
          </w:tcPr>
          <w:p w14:paraId="08BECAAE" w14:textId="519ED7F4" w:rsidR="0089203B" w:rsidRDefault="0089203B" w:rsidP="0089203B">
            <w:r>
              <w:t xml:space="preserve">Fáze </w:t>
            </w:r>
            <w:r w:rsidR="00F427C6">
              <w:t>fixační</w:t>
            </w:r>
          </w:p>
        </w:tc>
        <w:tc>
          <w:tcPr>
            <w:tcW w:w="5812" w:type="dxa"/>
            <w:gridSpan w:val="3"/>
            <w:tcBorders>
              <w:right w:val="single" w:sz="24" w:space="0" w:color="auto"/>
            </w:tcBorders>
          </w:tcPr>
          <w:p w14:paraId="1A722265" w14:textId="0D8A4C41" w:rsidR="0089203B" w:rsidRDefault="00236A44" w:rsidP="0089203B">
            <w:r>
              <w:t>Učitel rozdá papírky s pojmy, které se týkají obnovitelných a neobnovitelných zrojů. Na tabuli nakresli Venův diagram a nechá žáky doplnit pojmy na tabuli.</w:t>
            </w:r>
          </w:p>
          <w:p w14:paraId="279E4479" w14:textId="77777777" w:rsidR="0089203B" w:rsidRDefault="0089203B" w:rsidP="0089203B"/>
        </w:tc>
      </w:tr>
      <w:tr w:rsidR="0089203B" w14:paraId="0C95F79A" w14:textId="77777777" w:rsidTr="00DA3A5C">
        <w:tc>
          <w:tcPr>
            <w:tcW w:w="3070" w:type="dxa"/>
            <w:vMerge/>
            <w:tcBorders>
              <w:left w:val="single" w:sz="24" w:space="0" w:color="auto"/>
            </w:tcBorders>
          </w:tcPr>
          <w:p w14:paraId="3E373601" w14:textId="77777777" w:rsidR="0089203B" w:rsidRDefault="0089203B" w:rsidP="0089203B"/>
        </w:tc>
        <w:tc>
          <w:tcPr>
            <w:tcW w:w="1858" w:type="dxa"/>
          </w:tcPr>
          <w:p w14:paraId="671FAB63" w14:textId="4640A290" w:rsidR="0089203B" w:rsidRDefault="0089203B" w:rsidP="0089203B">
            <w:r>
              <w:t xml:space="preserve">Fáze </w:t>
            </w:r>
            <w:r w:rsidR="00F427C6">
              <w:t>motivační</w:t>
            </w:r>
          </w:p>
        </w:tc>
        <w:tc>
          <w:tcPr>
            <w:tcW w:w="5812" w:type="dxa"/>
            <w:gridSpan w:val="3"/>
            <w:tcBorders>
              <w:right w:val="single" w:sz="24" w:space="0" w:color="auto"/>
            </w:tcBorders>
          </w:tcPr>
          <w:p w14:paraId="6AB06BAB" w14:textId="1C2B4D7B" w:rsidR="00F427C6" w:rsidRDefault="00236A44" w:rsidP="0089203B">
            <w:r>
              <w:t>Učitel kontroluje tabuli a chválí a debatuje o správných i nesprávných odpovědích.</w:t>
            </w:r>
            <w:r w:rsidR="00286FFF">
              <w:t xml:space="preserve"> Případně doplňuje o zajímavá videa či fotografie.</w:t>
            </w:r>
          </w:p>
          <w:p w14:paraId="6FB84E05" w14:textId="77777777" w:rsidR="0089203B" w:rsidRDefault="0089203B" w:rsidP="0089203B"/>
        </w:tc>
      </w:tr>
      <w:tr w:rsidR="0089203B" w14:paraId="4F50DBF9" w14:textId="77777777" w:rsidTr="00DA3A5C">
        <w:tc>
          <w:tcPr>
            <w:tcW w:w="3070" w:type="dxa"/>
            <w:vMerge/>
            <w:tcBorders>
              <w:left w:val="single" w:sz="24" w:space="0" w:color="auto"/>
            </w:tcBorders>
          </w:tcPr>
          <w:p w14:paraId="70488411" w14:textId="77777777" w:rsidR="0089203B" w:rsidRDefault="0089203B" w:rsidP="0089203B"/>
        </w:tc>
        <w:tc>
          <w:tcPr>
            <w:tcW w:w="1858" w:type="dxa"/>
          </w:tcPr>
          <w:p w14:paraId="28FF7810" w14:textId="04934216" w:rsidR="0089203B" w:rsidRDefault="0089203B" w:rsidP="0089203B">
            <w:r>
              <w:t xml:space="preserve">Fáze </w:t>
            </w:r>
            <w:r w:rsidR="007A4B06">
              <w:t>expoziční</w:t>
            </w:r>
          </w:p>
        </w:tc>
        <w:tc>
          <w:tcPr>
            <w:tcW w:w="5812" w:type="dxa"/>
            <w:gridSpan w:val="3"/>
            <w:tcBorders>
              <w:right w:val="single" w:sz="24" w:space="0" w:color="auto"/>
            </w:tcBorders>
          </w:tcPr>
          <w:p w14:paraId="6BADC943" w14:textId="3905093F" w:rsidR="0089203B" w:rsidRDefault="00236A44" w:rsidP="0089203B">
            <w:r>
              <w:t>Učitel rozdělí</w:t>
            </w:r>
            <w:r w:rsidR="00286FFF">
              <w:t xml:space="preserve"> žáky do </w:t>
            </w:r>
            <w:r>
              <w:t>skupin</w:t>
            </w:r>
            <w:r w:rsidR="00286FFF">
              <w:t>ek</w:t>
            </w:r>
            <w:r>
              <w:t xml:space="preserve">, které pracují s pracovním listem. Každá skupinka má </w:t>
            </w:r>
            <w:r w:rsidR="00286FFF">
              <w:t>přidělen jeden</w:t>
            </w:r>
            <w:r>
              <w:t xml:space="preserve"> zdroj energie, ke kterému si čte příslušný text a vyplňuje dané pojmy do pracovního </w:t>
            </w:r>
            <w:r w:rsidR="00286FFF">
              <w:t>listu</w:t>
            </w:r>
            <w:r>
              <w:t>. Poté si všechny skupinky nadiktují správné odpovědi.</w:t>
            </w:r>
          </w:p>
          <w:p w14:paraId="5A7B82AC" w14:textId="77777777" w:rsidR="0089203B" w:rsidRDefault="0089203B" w:rsidP="0089203B"/>
        </w:tc>
      </w:tr>
      <w:tr w:rsidR="0089203B" w14:paraId="444F9DF4" w14:textId="77777777" w:rsidTr="00DA3A5C">
        <w:tc>
          <w:tcPr>
            <w:tcW w:w="3070" w:type="dxa"/>
            <w:vMerge/>
            <w:tcBorders>
              <w:left w:val="single" w:sz="24" w:space="0" w:color="auto"/>
            </w:tcBorders>
          </w:tcPr>
          <w:p w14:paraId="6C13B0FA" w14:textId="77777777" w:rsidR="0089203B" w:rsidRDefault="0089203B" w:rsidP="0089203B"/>
        </w:tc>
        <w:tc>
          <w:tcPr>
            <w:tcW w:w="1858" w:type="dxa"/>
          </w:tcPr>
          <w:p w14:paraId="4A7958A3" w14:textId="155FF23E" w:rsidR="0089203B" w:rsidRDefault="0089203B" w:rsidP="0089203B">
            <w:r>
              <w:t xml:space="preserve">Fáze </w:t>
            </w:r>
            <w:r w:rsidR="00236A44">
              <w:t>expoziční + aplikační</w:t>
            </w:r>
          </w:p>
        </w:tc>
        <w:tc>
          <w:tcPr>
            <w:tcW w:w="5812" w:type="dxa"/>
            <w:gridSpan w:val="3"/>
            <w:tcBorders>
              <w:right w:val="single" w:sz="24" w:space="0" w:color="auto"/>
            </w:tcBorders>
          </w:tcPr>
          <w:p w14:paraId="36E35373" w14:textId="32798B1A" w:rsidR="0089203B" w:rsidRDefault="00236A44" w:rsidP="0089203B">
            <w:r>
              <w:t>Učitel předvede demonstrační pokus, který simuluje ropnou havárii. Poté rozvede debatu ohledně tohoto pokusu.</w:t>
            </w:r>
            <w:r w:rsidR="00286FFF">
              <w:t xml:space="preserve"> Žáci mají k tomuto pokusu pracovní list, který si společně po předvedení pokusu doplní.</w:t>
            </w:r>
          </w:p>
          <w:p w14:paraId="4A0531AD" w14:textId="77777777" w:rsidR="0089203B" w:rsidRDefault="0089203B" w:rsidP="0089203B"/>
        </w:tc>
      </w:tr>
      <w:tr w:rsidR="0089203B" w14:paraId="5BD6BD20" w14:textId="77777777" w:rsidTr="00DA3A5C">
        <w:tc>
          <w:tcPr>
            <w:tcW w:w="3070" w:type="dxa"/>
            <w:vMerge/>
            <w:tcBorders>
              <w:left w:val="single" w:sz="24" w:space="0" w:color="auto"/>
              <w:bottom w:val="single" w:sz="24" w:space="0" w:color="auto"/>
            </w:tcBorders>
          </w:tcPr>
          <w:p w14:paraId="3D6B66E4" w14:textId="77777777" w:rsidR="0089203B" w:rsidRDefault="0089203B" w:rsidP="0089203B"/>
        </w:tc>
        <w:tc>
          <w:tcPr>
            <w:tcW w:w="1858" w:type="dxa"/>
            <w:tcBorders>
              <w:bottom w:val="single" w:sz="24" w:space="0" w:color="auto"/>
            </w:tcBorders>
          </w:tcPr>
          <w:p w14:paraId="5C571D15" w14:textId="77777777" w:rsidR="0089203B" w:rsidRDefault="0089203B" w:rsidP="0089203B">
            <w:r>
              <w:t>Závěr</w:t>
            </w:r>
          </w:p>
        </w:tc>
        <w:tc>
          <w:tcPr>
            <w:tcW w:w="5812" w:type="dxa"/>
            <w:gridSpan w:val="3"/>
            <w:tcBorders>
              <w:bottom w:val="single" w:sz="24" w:space="0" w:color="auto"/>
              <w:right w:val="single" w:sz="24" w:space="0" w:color="auto"/>
            </w:tcBorders>
          </w:tcPr>
          <w:p w14:paraId="43CAF2F0" w14:textId="1160AC5F" w:rsidR="0089203B" w:rsidRDefault="00F427C6" w:rsidP="0089203B">
            <w:r>
              <w:t>Shrnutí hodiny, rozloučení</w:t>
            </w:r>
          </w:p>
        </w:tc>
      </w:tr>
      <w:tr w:rsidR="0089203B" w14:paraId="667C6E2A" w14:textId="77777777" w:rsidTr="00DA3A5C">
        <w:tc>
          <w:tcPr>
            <w:tcW w:w="30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14:paraId="58224998" w14:textId="77777777" w:rsidR="0089203B" w:rsidRDefault="0089203B" w:rsidP="0089203B">
            <w:r>
              <w:t>Sebereflexe</w:t>
            </w:r>
          </w:p>
        </w:tc>
        <w:tc>
          <w:tcPr>
            <w:tcW w:w="7670" w:type="dxa"/>
            <w:gridSpan w:val="4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5DA5EBF" w14:textId="508136CD" w:rsidR="0089203B" w:rsidRDefault="00236A44" w:rsidP="0089203B">
            <w:r>
              <w:t>Tento scénář hodiny je podle mého dobře zvolen k danému tématu. Jedná se o hodinu lehce opakující, takže žáci by už nějaké informace měli znát z minulé hodiny. Dle mého je hodina pestrá. Nalezneme zde spolupráci, samostatnou práci, ale i pokus. Tato hodina se zaměřuje hodně na propojení s přírodopisem a hlavním cílem je si odnést důležité zamyšlení nad životním prostředím.</w:t>
            </w:r>
          </w:p>
          <w:p w14:paraId="7E7B97D3" w14:textId="77777777" w:rsidR="0089203B" w:rsidRDefault="0089203B" w:rsidP="0089203B"/>
        </w:tc>
      </w:tr>
    </w:tbl>
    <w:p w14:paraId="4E9B2C7B" w14:textId="77777777" w:rsidR="00C25B0E" w:rsidRDefault="00C25B0E" w:rsidP="000D561E"/>
    <w:p w14:paraId="7C55620E" w14:textId="77777777" w:rsidR="00286FFF" w:rsidRDefault="00286FFF" w:rsidP="000D561E"/>
    <w:p w14:paraId="70AB9249" w14:textId="77777777" w:rsidR="00286FFF" w:rsidRDefault="00286FFF" w:rsidP="000D561E"/>
    <w:p w14:paraId="0FC0DF8B" w14:textId="77777777" w:rsidR="00286FFF" w:rsidRDefault="00286FFF" w:rsidP="000D561E"/>
    <w:p w14:paraId="1650DA8E" w14:textId="77777777" w:rsidR="00286FFF" w:rsidRDefault="00286FFF" w:rsidP="000D561E"/>
    <w:p w14:paraId="5D4D5989" w14:textId="77777777" w:rsidR="00286FFF" w:rsidRDefault="00286FFF" w:rsidP="000D561E"/>
    <w:p w14:paraId="3105AEB8" w14:textId="77777777" w:rsidR="00286FFF" w:rsidRDefault="00286FFF" w:rsidP="000D561E"/>
    <w:p w14:paraId="7A25E11B" w14:textId="77777777" w:rsidR="00286FFF" w:rsidRDefault="00286FFF" w:rsidP="000D561E"/>
    <w:p w14:paraId="334C2795" w14:textId="77777777" w:rsidR="00286FFF" w:rsidRDefault="00286FFF" w:rsidP="000D561E"/>
    <w:p w14:paraId="4787DBEA" w14:textId="77777777" w:rsidR="00286FFF" w:rsidRDefault="00286FFF" w:rsidP="000D561E"/>
    <w:p w14:paraId="7243FBAB" w14:textId="77777777" w:rsidR="00286FFF" w:rsidRDefault="00286FFF" w:rsidP="000D561E"/>
    <w:p w14:paraId="5D34FB7E" w14:textId="77777777" w:rsidR="00286FFF" w:rsidRDefault="00286FFF" w:rsidP="000D561E"/>
    <w:p w14:paraId="3CF37398" w14:textId="77777777" w:rsidR="00286FFF" w:rsidRDefault="00286FFF" w:rsidP="000D561E"/>
    <w:p w14:paraId="444ED435" w14:textId="77777777" w:rsidR="00286FFF" w:rsidRDefault="00286FFF" w:rsidP="000D561E"/>
    <w:p w14:paraId="0768060F" w14:textId="0B1EECF0" w:rsidR="00286FFF" w:rsidRDefault="00A24520" w:rsidP="000D561E">
      <w:r>
        <w:object w:dxaOrig="21601" w:dyaOrig="12150" w14:anchorId="23C31D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75pt;height:299.25pt" o:ole="">
            <v:imagedata r:id="rId5" o:title=""/>
          </v:shape>
          <o:OLEObject Type="Embed" ProgID="Acrobat.Document.DC" ShapeID="_x0000_i1025" DrawAspect="Content" ObjectID="_1776409504" r:id="rId6"/>
        </w:object>
      </w:r>
      <w:r>
        <w:object w:dxaOrig="11251" w:dyaOrig="16875" w14:anchorId="15D68E37">
          <v:shape id="_x0000_i1026" type="#_x0000_t75" style="width:528.75pt;height:792.75pt" o:ole="">
            <v:imagedata r:id="rId7" o:title=""/>
          </v:shape>
          <o:OLEObject Type="Embed" ProgID="Acrobat.Document.DC" ShapeID="_x0000_i1026" DrawAspect="Content" ObjectID="_1776409505" r:id="rId8"/>
        </w:object>
      </w:r>
    </w:p>
    <w:sectPr w:rsidR="00286FFF" w:rsidSect="00302C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56190D"/>
    <w:multiLevelType w:val="hybridMultilevel"/>
    <w:tmpl w:val="4288B588"/>
    <w:lvl w:ilvl="0" w:tplc="E63291DC">
      <w:start w:val="45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9C2461"/>
    <w:multiLevelType w:val="hybridMultilevel"/>
    <w:tmpl w:val="8996C406"/>
    <w:lvl w:ilvl="0" w:tplc="CD9EAA9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9600AE"/>
    <w:multiLevelType w:val="hybridMultilevel"/>
    <w:tmpl w:val="ECE6CA46"/>
    <w:lvl w:ilvl="0" w:tplc="9FE0F3BA">
      <w:start w:val="4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2532627">
    <w:abstractNumId w:val="2"/>
  </w:num>
  <w:num w:numId="2" w16cid:durableId="2051149944">
    <w:abstractNumId w:val="0"/>
  </w:num>
  <w:num w:numId="3" w16cid:durableId="5020122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0F9"/>
    <w:rsid w:val="00034F74"/>
    <w:rsid w:val="000858A9"/>
    <w:rsid w:val="000A3A7C"/>
    <w:rsid w:val="000D561E"/>
    <w:rsid w:val="001C317E"/>
    <w:rsid w:val="001D2C47"/>
    <w:rsid w:val="002317C1"/>
    <w:rsid w:val="00236A44"/>
    <w:rsid w:val="00286FFF"/>
    <w:rsid w:val="00302CEB"/>
    <w:rsid w:val="00411EB7"/>
    <w:rsid w:val="004B129C"/>
    <w:rsid w:val="004F2CF9"/>
    <w:rsid w:val="00521F4B"/>
    <w:rsid w:val="005768C0"/>
    <w:rsid w:val="00590C3A"/>
    <w:rsid w:val="005C566C"/>
    <w:rsid w:val="006010F9"/>
    <w:rsid w:val="006328FC"/>
    <w:rsid w:val="00737E63"/>
    <w:rsid w:val="007A4B06"/>
    <w:rsid w:val="0089203B"/>
    <w:rsid w:val="008F651E"/>
    <w:rsid w:val="00A24520"/>
    <w:rsid w:val="00A44DDE"/>
    <w:rsid w:val="00AC7936"/>
    <w:rsid w:val="00BA470E"/>
    <w:rsid w:val="00C17B89"/>
    <w:rsid w:val="00C25B0E"/>
    <w:rsid w:val="00D97E0F"/>
    <w:rsid w:val="00DA3A5C"/>
    <w:rsid w:val="00E42CF2"/>
    <w:rsid w:val="00EC124B"/>
    <w:rsid w:val="00F427C6"/>
    <w:rsid w:val="00F43352"/>
    <w:rsid w:val="00F57E6A"/>
    <w:rsid w:val="00F8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0404F"/>
  <w15:docId w15:val="{87C58847-2FF2-46AF-8CDF-86E32D32F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6010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C56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41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811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Plucková</dc:creator>
  <cp:lastModifiedBy>Recepce H01</cp:lastModifiedBy>
  <cp:revision>4</cp:revision>
  <dcterms:created xsi:type="dcterms:W3CDTF">2024-05-05T08:17:00Z</dcterms:created>
  <dcterms:modified xsi:type="dcterms:W3CDTF">2024-05-05T08:19:00Z</dcterms:modified>
</cp:coreProperties>
</file>