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34" w:rsidRPr="00545678" w:rsidRDefault="00D8751C" w:rsidP="00545678">
      <w:pPr>
        <w:pBdr>
          <w:bottom w:val="single" w:sz="4" w:space="1" w:color="auto"/>
        </w:pBdr>
        <w:rPr>
          <w:b/>
          <w:bCs/>
          <w:sz w:val="32"/>
        </w:rPr>
      </w:pPr>
      <w:r w:rsidRPr="00545678">
        <w:rPr>
          <w:b/>
          <w:bCs/>
          <w:sz w:val="32"/>
        </w:rPr>
        <w:t>Spolupráce v oblasti OV na evropské úrovni</w:t>
      </w:r>
    </w:p>
    <w:p w:rsidR="00545678" w:rsidRDefault="00545678">
      <w:pPr>
        <w:rPr>
          <w:b/>
          <w:bCs/>
        </w:rPr>
      </w:pPr>
      <w:proofErr w:type="spellStart"/>
      <w:r>
        <w:rPr>
          <w:b/>
          <w:bCs/>
        </w:rPr>
        <w:t>Wordwall</w:t>
      </w:r>
      <w:proofErr w:type="spellEnd"/>
      <w:r>
        <w:rPr>
          <w:b/>
          <w:bCs/>
        </w:rPr>
        <w:t>:</w:t>
      </w:r>
    </w:p>
    <w:p w:rsidR="00545678" w:rsidRDefault="00545678">
      <w:pPr>
        <w:rPr>
          <w:b/>
          <w:bCs/>
        </w:rPr>
      </w:pPr>
      <w:r>
        <w:rPr>
          <w:b/>
          <w:bCs/>
        </w:rPr>
        <w:t>Kolo:</w:t>
      </w:r>
    </w:p>
    <w:p w:rsidR="00545678" w:rsidRDefault="00545678">
      <w:pPr>
        <w:rPr>
          <w:b/>
          <w:bCs/>
        </w:rPr>
      </w:pPr>
      <w:r>
        <w:rPr>
          <w:b/>
          <w:bCs/>
        </w:rPr>
        <w:t xml:space="preserve"> </w:t>
      </w:r>
      <w:hyperlink r:id="rId5" w:history="1">
        <w:r w:rsidRPr="001214D1">
          <w:rPr>
            <w:rStyle w:val="Hypertextovodkaz"/>
            <w:b/>
            <w:bCs/>
          </w:rPr>
          <w:t>https://wordwall.net/cs/resource/70219525</w:t>
        </w:r>
      </w:hyperlink>
    </w:p>
    <w:p w:rsidR="00545678" w:rsidRDefault="00545678">
      <w:pPr>
        <w:rPr>
          <w:b/>
          <w:bCs/>
        </w:rPr>
      </w:pPr>
      <w:r>
        <w:rPr>
          <w:b/>
          <w:bCs/>
          <w:noProof/>
          <w:lang w:eastAsia="cs-CZ"/>
        </w:rPr>
        <w:drawing>
          <wp:inline distT="0" distB="0" distL="0" distR="0">
            <wp:extent cx="2224747" cy="2194131"/>
            <wp:effectExtent l="19050" t="0" r="4103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961" cy="219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678" w:rsidRDefault="00545678">
      <w:pPr>
        <w:rPr>
          <w:b/>
          <w:bCs/>
        </w:rPr>
      </w:pPr>
      <w:r>
        <w:rPr>
          <w:b/>
          <w:bCs/>
        </w:rPr>
        <w:t>Otevři krabici:</w:t>
      </w:r>
    </w:p>
    <w:p w:rsidR="00545678" w:rsidRDefault="00545678">
      <w:pPr>
        <w:rPr>
          <w:b/>
          <w:bCs/>
        </w:rPr>
      </w:pPr>
      <w:hyperlink r:id="rId7" w:history="1">
        <w:r w:rsidRPr="001214D1">
          <w:rPr>
            <w:rStyle w:val="Hypertextovodkaz"/>
            <w:b/>
            <w:bCs/>
          </w:rPr>
          <w:t>https://wordwall.net/cs/resource/70219525</w:t>
        </w:r>
      </w:hyperlink>
    </w:p>
    <w:p w:rsidR="00545678" w:rsidRDefault="00545678">
      <w:pPr>
        <w:rPr>
          <w:b/>
          <w:bCs/>
        </w:rPr>
      </w:pPr>
      <w:r>
        <w:rPr>
          <w:b/>
          <w:bCs/>
          <w:noProof/>
          <w:lang w:eastAsia="cs-CZ"/>
        </w:rPr>
        <w:drawing>
          <wp:inline distT="0" distB="0" distL="0" distR="0">
            <wp:extent cx="2739554" cy="2771335"/>
            <wp:effectExtent l="19050" t="0" r="3646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79" cy="277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12" w:rsidRDefault="00451C12">
      <w:pPr>
        <w:rPr>
          <w:b/>
          <w:bCs/>
        </w:rPr>
      </w:pPr>
      <w:r>
        <w:rPr>
          <w:b/>
          <w:bCs/>
        </w:rPr>
        <w:t>Otázky:</w:t>
      </w:r>
    </w:p>
    <w:p w:rsidR="00451C12" w:rsidRDefault="00451C12" w:rsidP="00451C12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Co to je?</w:t>
      </w:r>
    </w:p>
    <w:p w:rsidR="00451C12" w:rsidRDefault="00451C12" w:rsidP="00451C12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Kdy to vzniklo?</w:t>
      </w:r>
    </w:p>
    <w:p w:rsidR="00451C12" w:rsidRDefault="00451C12" w:rsidP="00451C12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Proč to vzniklo?</w:t>
      </w:r>
    </w:p>
    <w:p w:rsidR="00451C12" w:rsidRDefault="00451C12" w:rsidP="00451C12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Hlavní cíle činnosti?</w:t>
      </w:r>
    </w:p>
    <w:p w:rsidR="006F47E6" w:rsidRDefault="006F47E6" w:rsidP="00451C12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Zajímavosti</w:t>
      </w:r>
    </w:p>
    <w:p w:rsidR="00451C12" w:rsidRDefault="00451C12" w:rsidP="00451C12">
      <w:pPr>
        <w:pStyle w:val="Odstavecseseznamem"/>
        <w:ind w:left="360"/>
        <w:rPr>
          <w:b/>
          <w:bCs/>
        </w:rPr>
      </w:pPr>
    </w:p>
    <w:p w:rsidR="00451C12" w:rsidRPr="00451C12" w:rsidRDefault="00451C12" w:rsidP="00451C12">
      <w:pPr>
        <w:pStyle w:val="Odstavecseseznamem"/>
        <w:ind w:left="360"/>
        <w:rPr>
          <w:b/>
          <w:bCs/>
        </w:rPr>
      </w:pPr>
    </w:p>
    <w:p w:rsidR="00D8751C" w:rsidRDefault="00D8751C" w:rsidP="00D8751C">
      <w:pPr>
        <w:pStyle w:val="Odstavecseseznamem"/>
        <w:numPr>
          <w:ilvl w:val="0"/>
          <w:numId w:val="1"/>
        </w:numPr>
      </w:pPr>
      <w:r>
        <w:t>Kodaňský proces</w:t>
      </w:r>
    </w:p>
    <w:p w:rsidR="00D8751C" w:rsidRDefault="009903F5" w:rsidP="00D8751C">
      <w:pPr>
        <w:pStyle w:val="Odstavecseseznamem"/>
        <w:numPr>
          <w:ilvl w:val="1"/>
          <w:numId w:val="1"/>
        </w:numPr>
      </w:pPr>
      <w:hyperlink r:id="rId9" w:history="1">
        <w:r w:rsidR="006060DE" w:rsidRPr="00505A92">
          <w:rPr>
            <w:rStyle w:val="Hypertextovodkaz"/>
          </w:rPr>
          <w:t>https://www.nuov.cz/uploads/Periodika/ZPRAVODAJ/2003/Zp03pIIa.pdf</w:t>
        </w:r>
      </w:hyperlink>
    </w:p>
    <w:p w:rsidR="006060DE" w:rsidRDefault="006060DE" w:rsidP="006060DE">
      <w:pPr>
        <w:pStyle w:val="Odstavecseseznamem"/>
        <w:ind w:left="1440"/>
      </w:pPr>
    </w:p>
    <w:p w:rsidR="00D8751C" w:rsidRDefault="00D8751C" w:rsidP="00D8751C">
      <w:pPr>
        <w:pStyle w:val="Odstavecseseznamem"/>
        <w:numPr>
          <w:ilvl w:val="0"/>
          <w:numId w:val="1"/>
        </w:numPr>
      </w:pPr>
      <w:proofErr w:type="spellStart"/>
      <w:r>
        <w:t>Cedefop</w:t>
      </w:r>
      <w:proofErr w:type="spellEnd"/>
    </w:p>
    <w:p w:rsidR="00D8751C" w:rsidRDefault="009903F5" w:rsidP="00D8751C">
      <w:pPr>
        <w:pStyle w:val="Odstavecseseznamem"/>
        <w:numPr>
          <w:ilvl w:val="1"/>
          <w:numId w:val="1"/>
        </w:numPr>
      </w:pPr>
      <w:hyperlink r:id="rId10" w:history="1">
        <w:r w:rsidR="006060DE" w:rsidRPr="00505A92">
          <w:rPr>
            <w:rStyle w:val="Hypertextovodkaz"/>
          </w:rPr>
          <w:t>https://www.cedefop.europa.eu/</w:t>
        </w:r>
      </w:hyperlink>
    </w:p>
    <w:p w:rsidR="006060DE" w:rsidRDefault="006060DE" w:rsidP="006060DE">
      <w:pPr>
        <w:pStyle w:val="Odstavecseseznamem"/>
        <w:ind w:left="1440"/>
      </w:pPr>
    </w:p>
    <w:p w:rsidR="00D8751C" w:rsidRDefault="00D8751C" w:rsidP="00D8751C">
      <w:pPr>
        <w:pStyle w:val="Odstavecseseznamem"/>
        <w:numPr>
          <w:ilvl w:val="0"/>
          <w:numId w:val="1"/>
        </w:numPr>
      </w:pPr>
      <w:r>
        <w:t>Evropská nadace OV</w:t>
      </w:r>
    </w:p>
    <w:p w:rsidR="00EC0502" w:rsidRDefault="009903F5" w:rsidP="00EC0502">
      <w:pPr>
        <w:pStyle w:val="Odstavecseseznamem"/>
        <w:numPr>
          <w:ilvl w:val="1"/>
          <w:numId w:val="1"/>
        </w:numPr>
      </w:pPr>
      <w:hyperlink r:id="rId11" w:history="1">
        <w:r w:rsidR="006060DE" w:rsidRPr="00505A92">
          <w:rPr>
            <w:rStyle w:val="Hypertextovodkaz"/>
          </w:rPr>
          <w:t>https://www.etf.europa.eu/cs/translated-content/documents</w:t>
        </w:r>
      </w:hyperlink>
    </w:p>
    <w:p w:rsidR="006060DE" w:rsidRDefault="006060DE" w:rsidP="006060DE">
      <w:pPr>
        <w:pStyle w:val="Odstavecseseznamem"/>
        <w:ind w:left="1440"/>
      </w:pPr>
    </w:p>
    <w:p w:rsidR="00D8751C" w:rsidRDefault="00EC0502" w:rsidP="00D8751C">
      <w:pPr>
        <w:pStyle w:val="Odstavecseseznamem"/>
        <w:numPr>
          <w:ilvl w:val="0"/>
          <w:numId w:val="1"/>
        </w:numPr>
      </w:pPr>
      <w:proofErr w:type="spellStart"/>
      <w:r>
        <w:t>Osnabrucká</w:t>
      </w:r>
      <w:proofErr w:type="spellEnd"/>
      <w:r>
        <w:t xml:space="preserve"> deklarace</w:t>
      </w:r>
    </w:p>
    <w:p w:rsidR="00EC0502" w:rsidRDefault="009903F5" w:rsidP="00EC0502">
      <w:pPr>
        <w:pStyle w:val="Odstavecseseznamem"/>
        <w:numPr>
          <w:ilvl w:val="1"/>
          <w:numId w:val="1"/>
        </w:numPr>
      </w:pPr>
      <w:hyperlink r:id="rId12" w:history="1">
        <w:r w:rsidR="00EC0502" w:rsidRPr="00505A92">
          <w:rPr>
            <w:rStyle w:val="Hypertextovodkaz"/>
          </w:rPr>
          <w:t>https://www.cedefop.europa.eu/files/osnabrueck_declaration_eu2020.pdf</w:t>
        </w:r>
      </w:hyperlink>
    </w:p>
    <w:p w:rsidR="00EC0502" w:rsidRDefault="009903F5" w:rsidP="00EC0502">
      <w:pPr>
        <w:pStyle w:val="Odstavecseseznamem"/>
        <w:numPr>
          <w:ilvl w:val="1"/>
          <w:numId w:val="1"/>
        </w:numPr>
      </w:pPr>
      <w:hyperlink r:id="rId13" w:history="1">
        <w:r w:rsidR="00EC0502" w:rsidRPr="00505A92">
          <w:rPr>
            <w:rStyle w:val="Hypertextovodkaz"/>
          </w:rPr>
          <w:t>https://op.europa.eu/en/publication-detail/-/publication/f731da19-6d0b-11ec-9136-01aa75ed71a1/language-cs/format-PDF/source-247759831</w:t>
        </w:r>
      </w:hyperlink>
    </w:p>
    <w:p w:rsidR="006060DE" w:rsidRDefault="006060DE" w:rsidP="006060DE">
      <w:pPr>
        <w:pStyle w:val="Odstavecseseznamem"/>
        <w:ind w:left="1440"/>
      </w:pPr>
    </w:p>
    <w:p w:rsidR="00D8751C" w:rsidRDefault="00D8751C" w:rsidP="00D8751C">
      <w:pPr>
        <w:pStyle w:val="Odstavecseseznamem"/>
        <w:numPr>
          <w:ilvl w:val="0"/>
          <w:numId w:val="1"/>
        </w:numPr>
      </w:pPr>
      <w:r>
        <w:t>Doporučení Rady o OVP pro konkurenceschopnost a odolnost</w:t>
      </w:r>
    </w:p>
    <w:p w:rsidR="00EC0502" w:rsidRDefault="009903F5" w:rsidP="00EC0502">
      <w:pPr>
        <w:pStyle w:val="Odstavecseseznamem"/>
        <w:numPr>
          <w:ilvl w:val="1"/>
          <w:numId w:val="1"/>
        </w:numPr>
      </w:pPr>
      <w:hyperlink r:id="rId14" w:history="1">
        <w:r w:rsidR="00EC0502" w:rsidRPr="00505A92">
          <w:rPr>
            <w:rStyle w:val="Hypertextovodkaz"/>
          </w:rPr>
          <w:t>https://eur-lex.europa.eu/legal-content/CS/TXT/?uri=CELEX:32020H1202(01)</w:t>
        </w:r>
      </w:hyperlink>
    </w:p>
    <w:p w:rsidR="00EC0502" w:rsidRDefault="00EC0502" w:rsidP="006060DE">
      <w:pPr>
        <w:pStyle w:val="Odstavecseseznamem"/>
        <w:ind w:left="1440"/>
      </w:pPr>
    </w:p>
    <w:p w:rsidR="00D8751C" w:rsidRDefault="00D8751C" w:rsidP="00D8751C">
      <w:pPr>
        <w:pStyle w:val="Odstavecseseznamem"/>
        <w:numPr>
          <w:ilvl w:val="0"/>
          <w:numId w:val="1"/>
        </w:numPr>
      </w:pPr>
      <w:r>
        <w:t>ESCO</w:t>
      </w:r>
    </w:p>
    <w:p w:rsidR="006060DE" w:rsidRDefault="009903F5" w:rsidP="006060DE">
      <w:pPr>
        <w:pStyle w:val="Odstavecseseznamem"/>
        <w:numPr>
          <w:ilvl w:val="1"/>
          <w:numId w:val="1"/>
        </w:numPr>
      </w:pPr>
      <w:hyperlink r:id="rId15" w:history="1">
        <w:r w:rsidR="006060DE" w:rsidRPr="00505A92">
          <w:rPr>
            <w:rStyle w:val="Hypertextovodkaz"/>
          </w:rPr>
          <w:t>https://esco.ec.europa.eu/cs/classification/qualifications</w:t>
        </w:r>
      </w:hyperlink>
    </w:p>
    <w:p w:rsidR="006060DE" w:rsidRDefault="009903F5" w:rsidP="006060DE">
      <w:pPr>
        <w:pStyle w:val="Odstavecseseznamem"/>
        <w:numPr>
          <w:ilvl w:val="1"/>
          <w:numId w:val="1"/>
        </w:numPr>
      </w:pPr>
      <w:hyperlink r:id="rId16" w:history="1">
        <w:r w:rsidR="006060DE" w:rsidRPr="00505A92">
          <w:rPr>
            <w:rStyle w:val="Hypertextovodkaz"/>
          </w:rPr>
          <w:t>https://esco.ec.europa.eu/cs</w:t>
        </w:r>
      </w:hyperlink>
    </w:p>
    <w:p w:rsidR="006060DE" w:rsidRDefault="006060DE" w:rsidP="006060DE">
      <w:pPr>
        <w:pStyle w:val="Odstavecseseznamem"/>
        <w:ind w:left="1440"/>
      </w:pPr>
    </w:p>
    <w:p w:rsidR="00D8751C" w:rsidRDefault="00D8751C" w:rsidP="00D8751C">
      <w:pPr>
        <w:pStyle w:val="Odstavecseseznamem"/>
        <w:numPr>
          <w:ilvl w:val="0"/>
          <w:numId w:val="1"/>
        </w:numPr>
      </w:pPr>
      <w:r>
        <w:t>Evropská agenda dovedností</w:t>
      </w:r>
    </w:p>
    <w:p w:rsidR="006060DE" w:rsidRDefault="009903F5" w:rsidP="006060DE">
      <w:pPr>
        <w:pStyle w:val="Odstavecseseznamem"/>
        <w:numPr>
          <w:ilvl w:val="1"/>
          <w:numId w:val="1"/>
        </w:numPr>
      </w:pPr>
      <w:hyperlink r:id="rId17" w:anchor="navItem-1" w:history="1">
        <w:r w:rsidR="006060DE" w:rsidRPr="00505A92">
          <w:rPr>
            <w:rStyle w:val="Hypertextovodkaz"/>
          </w:rPr>
          <w:t>https://ec.europa.eu/social/main.jsp?langId=en&amp;catId=89&amp;newsId=9723&amp;furtherNews=yes#navItem-1</w:t>
        </w:r>
      </w:hyperlink>
    </w:p>
    <w:p w:rsidR="006060DE" w:rsidRDefault="009903F5" w:rsidP="006060DE">
      <w:pPr>
        <w:pStyle w:val="Odstavecseseznamem"/>
        <w:numPr>
          <w:ilvl w:val="1"/>
          <w:numId w:val="1"/>
        </w:numPr>
      </w:pPr>
      <w:hyperlink r:id="rId18" w:history="1">
        <w:r w:rsidR="006060DE" w:rsidRPr="00505A92">
          <w:rPr>
            <w:rStyle w:val="Hypertextovodkaz"/>
          </w:rPr>
          <w:t>https://eur-lex.europa.eu/legal-content/CS/TXT/PDF/?uri=CELEX:52020DC0274&amp;from=EN</w:t>
        </w:r>
      </w:hyperlink>
    </w:p>
    <w:p w:rsidR="006060DE" w:rsidRDefault="006060DE" w:rsidP="006060DE">
      <w:pPr>
        <w:pStyle w:val="Odstavecseseznamem"/>
        <w:ind w:left="1440"/>
      </w:pPr>
    </w:p>
    <w:p w:rsidR="00D8751C" w:rsidRDefault="00D8751C" w:rsidP="00D8751C">
      <w:pPr>
        <w:pStyle w:val="Odstavecseseznamem"/>
        <w:numPr>
          <w:ilvl w:val="0"/>
          <w:numId w:val="1"/>
        </w:numPr>
      </w:pPr>
      <w:r>
        <w:t xml:space="preserve">Strategie 2030 </w:t>
      </w:r>
    </w:p>
    <w:p w:rsidR="006060DE" w:rsidRDefault="009903F5" w:rsidP="006060DE">
      <w:pPr>
        <w:pStyle w:val="Odstavecseseznamem"/>
        <w:numPr>
          <w:ilvl w:val="1"/>
          <w:numId w:val="1"/>
        </w:numPr>
      </w:pPr>
      <w:hyperlink r:id="rId19" w:history="1">
        <w:r w:rsidR="006060DE" w:rsidRPr="00505A92">
          <w:rPr>
            <w:rStyle w:val="Hypertextovodkaz"/>
          </w:rPr>
          <w:t>https://www.msmt.cz/vzdelavani/skolstvi-v-cr/strategie-2030</w:t>
        </w:r>
      </w:hyperlink>
    </w:p>
    <w:p w:rsidR="006060DE" w:rsidRDefault="006060DE" w:rsidP="006060DE">
      <w:pPr>
        <w:pStyle w:val="Odstavecseseznamem"/>
        <w:ind w:left="1440"/>
      </w:pPr>
    </w:p>
    <w:p w:rsidR="006060DE" w:rsidRDefault="00D8751C" w:rsidP="006060DE">
      <w:pPr>
        <w:pStyle w:val="Odstavecseseznamem"/>
        <w:numPr>
          <w:ilvl w:val="0"/>
          <w:numId w:val="1"/>
        </w:numPr>
      </w:pPr>
      <w:r>
        <w:t>Dlouhodobý záměr ČR 23-27</w:t>
      </w:r>
    </w:p>
    <w:p w:rsidR="006060DE" w:rsidRDefault="009903F5" w:rsidP="006060DE">
      <w:pPr>
        <w:pStyle w:val="Odstavecseseznamem"/>
        <w:numPr>
          <w:ilvl w:val="1"/>
          <w:numId w:val="1"/>
        </w:numPr>
      </w:pPr>
      <w:hyperlink r:id="rId20" w:history="1">
        <w:r w:rsidR="006060DE" w:rsidRPr="00505A92">
          <w:rPr>
            <w:rStyle w:val="Hypertextovodkaz"/>
          </w:rPr>
          <w:t>https://www.msmt.cz/file/61987/</w:t>
        </w:r>
      </w:hyperlink>
    </w:p>
    <w:p w:rsidR="006060DE" w:rsidRDefault="006060DE" w:rsidP="006060DE">
      <w:pPr>
        <w:pStyle w:val="Odstavecseseznamem"/>
        <w:ind w:left="1440"/>
      </w:pPr>
    </w:p>
    <w:p w:rsidR="00D8751C" w:rsidRDefault="00D8751C" w:rsidP="00D8751C">
      <w:pPr>
        <w:pStyle w:val="Odstavecseseznamem"/>
        <w:numPr>
          <w:ilvl w:val="0"/>
          <w:numId w:val="1"/>
        </w:numPr>
      </w:pPr>
      <w:r>
        <w:t>Krajské dlouhodobé záměry</w:t>
      </w:r>
    </w:p>
    <w:p w:rsidR="006060DE" w:rsidRDefault="009903F5" w:rsidP="006060DE">
      <w:pPr>
        <w:pStyle w:val="Odstavecseseznamem"/>
        <w:numPr>
          <w:ilvl w:val="1"/>
          <w:numId w:val="1"/>
        </w:numPr>
      </w:pPr>
      <w:hyperlink r:id="rId21" w:history="1">
        <w:r w:rsidR="006060DE" w:rsidRPr="00505A92">
          <w:rPr>
            <w:rStyle w:val="Hypertextovodkaz"/>
          </w:rPr>
          <w:t>https://www.edu.cz/strategie-msmt/dlouhodobe-zamery-cr-a-kraju/</w:t>
        </w:r>
      </w:hyperlink>
    </w:p>
    <w:p w:rsidR="006060DE" w:rsidRDefault="006060DE" w:rsidP="006060DE">
      <w:pPr>
        <w:pStyle w:val="Odstavecseseznamem"/>
        <w:ind w:left="1440"/>
      </w:pPr>
    </w:p>
    <w:p w:rsidR="00D8751C" w:rsidRDefault="00D8751C" w:rsidP="00D8751C">
      <w:pPr>
        <w:pStyle w:val="Odstavecseseznamem"/>
      </w:pPr>
    </w:p>
    <w:sectPr w:rsidR="00D8751C" w:rsidSect="0024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06683"/>
    <w:multiLevelType w:val="hybridMultilevel"/>
    <w:tmpl w:val="B02E88A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FA34C3"/>
    <w:multiLevelType w:val="hybridMultilevel"/>
    <w:tmpl w:val="96A22D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D01D22"/>
    <w:multiLevelType w:val="hybridMultilevel"/>
    <w:tmpl w:val="2D52F7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8751C"/>
    <w:rsid w:val="00245134"/>
    <w:rsid w:val="00451C12"/>
    <w:rsid w:val="004D7846"/>
    <w:rsid w:val="00545678"/>
    <w:rsid w:val="006060DE"/>
    <w:rsid w:val="006F47E6"/>
    <w:rsid w:val="009903F5"/>
    <w:rsid w:val="00D8751C"/>
    <w:rsid w:val="00EC0502"/>
    <w:rsid w:val="00EC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1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5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751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51C1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p.europa.eu/en/publication-detail/-/publication/f731da19-6d0b-11ec-9136-01aa75ed71a1/language-cs/format-PDF/source-247759831" TargetMode="External"/><Relationship Id="rId18" Type="http://schemas.openxmlformats.org/officeDocument/2006/relationships/hyperlink" Target="https://eur-lex.europa.eu/legal-content/CS/TXT/PDF/?uri=CELEX:52020DC0274&amp;from=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du.cz/strategie-msmt/dlouhodobe-zamery-cr-a-kraju/" TargetMode="External"/><Relationship Id="rId7" Type="http://schemas.openxmlformats.org/officeDocument/2006/relationships/hyperlink" Target="https://wordwall.net/cs/resource/70219525" TargetMode="External"/><Relationship Id="rId12" Type="http://schemas.openxmlformats.org/officeDocument/2006/relationships/hyperlink" Target="https://www.cedefop.europa.eu/files/osnabrueck_declaration_eu2020.pdf" TargetMode="External"/><Relationship Id="rId17" Type="http://schemas.openxmlformats.org/officeDocument/2006/relationships/hyperlink" Target="https://ec.europa.eu/social/main.jsp?langId=en&amp;catId=89&amp;newsId=9723&amp;furtherNews=y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co.ec.europa.eu/cs" TargetMode="External"/><Relationship Id="rId20" Type="http://schemas.openxmlformats.org/officeDocument/2006/relationships/hyperlink" Target="https://www.msmt.cz/file/61987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f.europa.eu/cs/translated-content/documents" TargetMode="External"/><Relationship Id="rId5" Type="http://schemas.openxmlformats.org/officeDocument/2006/relationships/hyperlink" Target="https://wordwall.net/cs/resource/70219525" TargetMode="External"/><Relationship Id="rId15" Type="http://schemas.openxmlformats.org/officeDocument/2006/relationships/hyperlink" Target="https://esco.ec.europa.eu/cs/classification/qualifica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edefop.europa.eu/" TargetMode="External"/><Relationship Id="rId19" Type="http://schemas.openxmlformats.org/officeDocument/2006/relationships/hyperlink" Target="https://www.msmt.cz/vzdelavani/skolstvi-v-cr/strategie-2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uov.cz/uploads/Periodika/ZPRAVODAJ/2003/Zp03pIIa.pdf" TargetMode="External"/><Relationship Id="rId14" Type="http://schemas.openxmlformats.org/officeDocument/2006/relationships/hyperlink" Target="https://eur-lex.europa.eu/legal-content/CS/TXT/?uri=CELEX:32020H1202(01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2024-02-27T11:23:00Z</dcterms:created>
  <dcterms:modified xsi:type="dcterms:W3CDTF">2024-03-18T08:04:00Z</dcterms:modified>
</cp:coreProperties>
</file>