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9368" w14:textId="7B528C2E" w:rsidR="005136C7" w:rsidRDefault="00AE131C">
      <w:pPr>
        <w:rPr>
          <w:noProof/>
          <w:lang w:eastAsia="cs-CZ"/>
        </w:rPr>
      </w:pPr>
      <w:r>
        <w:rPr>
          <w:noProof/>
          <w:lang w:eastAsia="cs-CZ"/>
        </w:rPr>
        <w:t xml:space="preserve">Corrigé </w:t>
      </w:r>
      <w:r w:rsidR="005136C7">
        <w:t>–</w:t>
      </w:r>
      <w:r w:rsidR="005136C7">
        <w:t xml:space="preserve"> Test </w:t>
      </w:r>
      <w:proofErr w:type="spellStart"/>
      <w:r w:rsidR="005136C7">
        <w:t>d’évaluation</w:t>
      </w:r>
      <w:proofErr w:type="spellEnd"/>
      <w:r w:rsidR="005136C7">
        <w:t>,</w:t>
      </w:r>
      <w:r w:rsidR="005136C7">
        <w:t xml:space="preserve"> </w:t>
      </w:r>
      <w:proofErr w:type="spellStart"/>
      <w:r w:rsidR="005136C7">
        <w:t>Grammaire</w:t>
      </w:r>
      <w:proofErr w:type="spellEnd"/>
      <w:r w:rsidR="005136C7">
        <w:t xml:space="preserve"> </w:t>
      </w:r>
      <w:proofErr w:type="spellStart"/>
      <w:r w:rsidR="005136C7">
        <w:t>progressive</w:t>
      </w:r>
      <w:proofErr w:type="spellEnd"/>
      <w:r w:rsidR="005136C7">
        <w:t xml:space="preserve"> / </w:t>
      </w:r>
      <w:proofErr w:type="spellStart"/>
      <w:r w:rsidR="005136C7">
        <w:t>Perfectionnement</w:t>
      </w:r>
      <w:proofErr w:type="spellEnd"/>
      <w:r w:rsidR="005136C7">
        <w:t>, p. 278</w:t>
      </w:r>
      <w:r w:rsidR="00523A11">
        <w:t>-281)</w:t>
      </w:r>
    </w:p>
    <w:p w14:paraId="704CCBD4" w14:textId="2B130EE0" w:rsidR="00523A11" w:rsidRDefault="003070C3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Au, dans, chez/avec, dans</w:t>
      </w:r>
    </w:p>
    <w:p w14:paraId="5190D7B8" w14:textId="3A3FC5B5" w:rsidR="001346B3" w:rsidRDefault="001346B3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Dans, au, </w:t>
      </w:r>
      <w:r>
        <w:rPr>
          <w:rFonts w:cstheme="minorHAnsi"/>
          <w:noProof/>
          <w:lang w:eastAsia="cs-CZ"/>
        </w:rPr>
        <w:t>à</w:t>
      </w:r>
      <w:r w:rsidR="004519CD">
        <w:rPr>
          <w:noProof/>
          <w:lang w:eastAsia="cs-CZ"/>
        </w:rPr>
        <w:t xml:space="preserve"> l‘</w:t>
      </w:r>
    </w:p>
    <w:p w14:paraId="30479BBE" w14:textId="3E9A0CBB" w:rsidR="004519CD" w:rsidRDefault="004519C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En, au, du, </w:t>
      </w:r>
      <w:r w:rsidR="001F122D">
        <w:rPr>
          <w:noProof/>
          <w:lang w:eastAsia="cs-CZ"/>
        </w:rPr>
        <w:t>de</w:t>
      </w:r>
    </w:p>
    <w:p w14:paraId="721FDA09" w14:textId="594C4457" w:rsidR="001F122D" w:rsidRDefault="009C542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Y avait, </w:t>
      </w:r>
      <w:r w:rsidR="00B02BCD">
        <w:rPr>
          <w:noProof/>
          <w:lang w:eastAsia="cs-CZ"/>
        </w:rPr>
        <w:t>de, ont été</w:t>
      </w:r>
    </w:p>
    <w:p w14:paraId="73CDF0C1" w14:textId="3E2B4A29" w:rsidR="00B02BCD" w:rsidRPr="0052211D" w:rsidRDefault="009836A1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À,</w:t>
      </w:r>
      <w:r w:rsidR="00260A38">
        <w:rPr>
          <w:rFonts w:cstheme="minorHAnsi"/>
          <w:noProof/>
          <w:lang w:eastAsia="cs-CZ"/>
        </w:rPr>
        <w:t xml:space="preserve"> </w:t>
      </w:r>
      <w:r w:rsidR="00260A38">
        <w:rPr>
          <w:rFonts w:cstheme="minorHAnsi"/>
          <w:noProof/>
          <w:lang w:eastAsia="cs-CZ"/>
        </w:rPr>
        <w:t>à</w:t>
      </w:r>
      <w:r w:rsidR="00260A38">
        <w:rPr>
          <w:rFonts w:cstheme="minorHAnsi"/>
          <w:noProof/>
          <w:lang w:eastAsia="cs-CZ"/>
        </w:rPr>
        <w:t xml:space="preserve">, </w:t>
      </w:r>
      <w:r w:rsidR="005447D3">
        <w:rPr>
          <w:rFonts w:cstheme="minorHAnsi"/>
          <w:noProof/>
          <w:lang w:eastAsia="cs-CZ"/>
        </w:rPr>
        <w:t>en</w:t>
      </w:r>
      <w:r w:rsidR="00616FD3">
        <w:rPr>
          <w:rFonts w:cstheme="minorHAnsi"/>
          <w:noProof/>
          <w:lang w:eastAsia="cs-CZ"/>
        </w:rPr>
        <w:t>,</w:t>
      </w:r>
      <w:r w:rsidR="0052211D">
        <w:rPr>
          <w:rFonts w:cstheme="minorHAnsi"/>
          <w:noProof/>
          <w:lang w:eastAsia="cs-CZ"/>
        </w:rPr>
        <w:t xml:space="preserve"> </w:t>
      </w:r>
      <w:r w:rsidR="00616FD3">
        <w:rPr>
          <w:rFonts w:cstheme="minorHAnsi"/>
          <w:noProof/>
          <w:lang w:eastAsia="cs-CZ"/>
        </w:rPr>
        <w:t xml:space="preserve">de, </w:t>
      </w:r>
      <w:r w:rsidR="0052211D">
        <w:rPr>
          <w:rFonts w:cstheme="minorHAnsi"/>
          <w:noProof/>
          <w:lang w:eastAsia="cs-CZ"/>
        </w:rPr>
        <w:t>au, sous, prendre/emporter</w:t>
      </w:r>
    </w:p>
    <w:p w14:paraId="3CFDEE01" w14:textId="0FDEC4FB" w:rsidR="0052211D" w:rsidRPr="001315C0" w:rsidRDefault="0040181A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Fasse, J’ai pris, </w:t>
      </w:r>
      <w:r w:rsidR="001315C0">
        <w:rPr>
          <w:rFonts w:cstheme="minorHAnsi"/>
          <w:noProof/>
          <w:lang w:eastAsia="cs-CZ"/>
        </w:rPr>
        <w:t>à</w:t>
      </w:r>
    </w:p>
    <w:p w14:paraId="1B484BD2" w14:textId="7EF55B43" w:rsidR="001315C0" w:rsidRPr="00E947D1" w:rsidRDefault="00020278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De, </w:t>
      </w:r>
      <w:r w:rsidR="00994F53">
        <w:rPr>
          <w:rFonts w:cstheme="minorHAnsi"/>
          <w:noProof/>
          <w:lang w:eastAsia="cs-CZ"/>
        </w:rPr>
        <w:t xml:space="preserve">commencera </w:t>
      </w:r>
      <w:r w:rsidR="00D631D0">
        <w:rPr>
          <w:rFonts w:cstheme="minorHAnsi"/>
          <w:noProof/>
          <w:lang w:eastAsia="cs-CZ"/>
        </w:rPr>
        <w:t>à</w:t>
      </w:r>
      <w:r w:rsidR="00994F53">
        <w:rPr>
          <w:rFonts w:cstheme="minorHAnsi"/>
          <w:noProof/>
          <w:lang w:eastAsia="cs-CZ"/>
        </w:rPr>
        <w:t xml:space="preserve"> pleuvoir, de</w:t>
      </w:r>
    </w:p>
    <w:p w14:paraId="14C9232D" w14:textId="422733DE" w:rsidR="00E947D1" w:rsidRPr="00B373CE" w:rsidRDefault="00E947D1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De, de la, au, de la</w:t>
      </w:r>
    </w:p>
    <w:p w14:paraId="441F8E65" w14:textId="59CF06FF" w:rsidR="00B373CE" w:rsidRPr="00B80D48" w:rsidRDefault="00B373CE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Au</w:t>
      </w:r>
      <w:r w:rsidR="00B80D48">
        <w:rPr>
          <w:rFonts w:cstheme="minorHAnsi"/>
          <w:noProof/>
          <w:lang w:eastAsia="cs-CZ"/>
        </w:rPr>
        <w:t>/du</w:t>
      </w:r>
      <w:r>
        <w:rPr>
          <w:rFonts w:cstheme="minorHAnsi"/>
          <w:noProof/>
          <w:lang w:eastAsia="cs-CZ"/>
        </w:rPr>
        <w:t xml:space="preserve">, de la, au, au/du, </w:t>
      </w:r>
      <w:r w:rsidR="00B80D48">
        <w:rPr>
          <w:rFonts w:cstheme="minorHAnsi"/>
          <w:noProof/>
          <w:lang w:eastAsia="cs-CZ"/>
        </w:rPr>
        <w:t>de l‘</w:t>
      </w:r>
    </w:p>
    <w:p w14:paraId="7DFDB122" w14:textId="799BF73D" w:rsidR="00B80D48" w:rsidRDefault="00013CD1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A</w:t>
      </w:r>
      <w:r w:rsidR="000F208E">
        <w:rPr>
          <w:noProof/>
          <w:lang w:eastAsia="cs-CZ"/>
        </w:rPr>
        <w:t>vion</w:t>
      </w:r>
      <w:r>
        <w:rPr>
          <w:noProof/>
          <w:lang w:eastAsia="cs-CZ"/>
        </w:rPr>
        <w:t xml:space="preserve">s, </w:t>
      </w:r>
      <w:r w:rsidR="002C4E36">
        <w:rPr>
          <w:noProof/>
          <w:lang w:eastAsia="cs-CZ"/>
        </w:rPr>
        <w:t xml:space="preserve">sur, </w:t>
      </w:r>
      <w:r w:rsidR="007A767D">
        <w:rPr>
          <w:noProof/>
          <w:lang w:eastAsia="cs-CZ"/>
        </w:rPr>
        <w:t>fait</w:t>
      </w:r>
    </w:p>
    <w:p w14:paraId="237659BE" w14:textId="6FB34859" w:rsidR="007A767D" w:rsidRDefault="007A767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Faisait, il n’Y avait, </w:t>
      </w:r>
      <w:r w:rsidR="00C2541F">
        <w:rPr>
          <w:noProof/>
          <w:lang w:eastAsia="cs-CZ"/>
        </w:rPr>
        <w:t>ce qui</w:t>
      </w:r>
    </w:p>
    <w:p w14:paraId="21122598" w14:textId="5FE45AB6" w:rsidR="00C2541F" w:rsidRDefault="00C2541F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Des, </w:t>
      </w:r>
      <w:r w:rsidR="004A6B73">
        <w:rPr>
          <w:noProof/>
          <w:lang w:eastAsia="cs-CZ"/>
        </w:rPr>
        <w:t>y en a</w:t>
      </w:r>
    </w:p>
    <w:p w14:paraId="759F8FAE" w14:textId="49F1FA1B" w:rsidR="004A6B73" w:rsidRDefault="004A6B73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Il vaut, </w:t>
      </w:r>
      <w:r w:rsidR="00F048AA">
        <w:rPr>
          <w:noProof/>
          <w:lang w:eastAsia="cs-CZ"/>
        </w:rPr>
        <w:t>en</w:t>
      </w:r>
    </w:p>
    <w:p w14:paraId="2CC20DE2" w14:textId="3C8178BE" w:rsidR="00F048AA" w:rsidRPr="00DD710D" w:rsidRDefault="00F048AA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Sur, </w:t>
      </w:r>
      <w:r w:rsidR="00A603B6">
        <w:rPr>
          <w:noProof/>
          <w:lang w:eastAsia="cs-CZ"/>
        </w:rPr>
        <w:t xml:space="preserve">dans </w:t>
      </w:r>
      <w:r w:rsidR="00597FD7">
        <w:rPr>
          <w:noProof/>
          <w:lang w:eastAsia="cs-CZ"/>
        </w:rPr>
        <w:t>le (un)</w:t>
      </w:r>
      <w:r w:rsidR="00A603B6">
        <w:rPr>
          <w:noProof/>
          <w:lang w:eastAsia="cs-CZ"/>
        </w:rPr>
        <w:t xml:space="preserve">, </w:t>
      </w:r>
      <w:r w:rsidR="00A603B6">
        <w:rPr>
          <w:rFonts w:cstheme="minorHAnsi"/>
          <w:noProof/>
          <w:lang w:eastAsia="cs-CZ"/>
        </w:rPr>
        <w:t>à</w:t>
      </w:r>
      <w:r w:rsidR="00A603B6">
        <w:rPr>
          <w:rFonts w:cstheme="minorHAnsi"/>
          <w:noProof/>
          <w:lang w:eastAsia="cs-CZ"/>
        </w:rPr>
        <w:t xml:space="preserve"> la</w:t>
      </w:r>
    </w:p>
    <w:p w14:paraId="150BBD36" w14:textId="093621EC" w:rsidR="00DD710D" w:rsidRPr="00DD710D" w:rsidRDefault="00DD710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J’ai perdu, ce que</w:t>
      </w:r>
    </w:p>
    <w:p w14:paraId="70D3C96E" w14:textId="20A7BF26" w:rsidR="00DD710D" w:rsidRPr="009873A4" w:rsidRDefault="006A4925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Est, soient, aura été</w:t>
      </w:r>
    </w:p>
    <w:p w14:paraId="232F35C5" w14:textId="66429319" w:rsidR="009873A4" w:rsidRPr="00B54829" w:rsidRDefault="009873A4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De, </w:t>
      </w:r>
      <w:r w:rsidR="004A69E6">
        <w:rPr>
          <w:rFonts w:cstheme="minorHAnsi"/>
          <w:noProof/>
          <w:lang w:eastAsia="cs-CZ"/>
        </w:rPr>
        <w:t>je n’ai rien mangé</w:t>
      </w:r>
      <w:r w:rsidR="00FF1176">
        <w:rPr>
          <w:rFonts w:cstheme="minorHAnsi"/>
          <w:noProof/>
          <w:lang w:eastAsia="cs-CZ"/>
        </w:rPr>
        <w:t xml:space="preserve">, Que c’est, </w:t>
      </w:r>
      <w:r w:rsidR="00B7450A">
        <w:rPr>
          <w:rFonts w:cstheme="minorHAnsi"/>
          <w:noProof/>
          <w:lang w:eastAsia="cs-CZ"/>
        </w:rPr>
        <w:t xml:space="preserve">Cela fait, </w:t>
      </w:r>
      <w:r w:rsidR="00B54829">
        <w:rPr>
          <w:rFonts w:cstheme="minorHAnsi"/>
          <w:noProof/>
          <w:lang w:eastAsia="cs-CZ"/>
        </w:rPr>
        <w:t>que je n’en ai pas mangé</w:t>
      </w:r>
    </w:p>
    <w:p w14:paraId="09A445B9" w14:textId="2A011200" w:rsidR="00B54829" w:rsidRPr="002C3A8C" w:rsidRDefault="00B54829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Était, avait, </w:t>
      </w:r>
      <w:r w:rsidR="002C3A8C">
        <w:rPr>
          <w:rFonts w:cstheme="minorHAnsi"/>
          <w:noProof/>
          <w:lang w:eastAsia="cs-CZ"/>
        </w:rPr>
        <w:t>était, que</w:t>
      </w:r>
    </w:p>
    <w:p w14:paraId="0A5FDE95" w14:textId="1C5F55FA" w:rsidR="002C3A8C" w:rsidRPr="0057641D" w:rsidRDefault="0057641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J’ai trouvé, de chez, de l‘</w:t>
      </w:r>
    </w:p>
    <w:p w14:paraId="017BBC0B" w14:textId="585653D7" w:rsidR="0057641D" w:rsidRPr="000153BB" w:rsidRDefault="000153BB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Étais, ferais, </w:t>
      </w:r>
      <w:r>
        <w:rPr>
          <w:rFonts w:cstheme="minorHAnsi"/>
          <w:noProof/>
          <w:lang w:eastAsia="cs-CZ"/>
        </w:rPr>
        <w:t>à</w:t>
      </w:r>
    </w:p>
    <w:p w14:paraId="2E75157A" w14:textId="43A13268" w:rsidR="000153BB" w:rsidRPr="00060ACC" w:rsidRDefault="006019DB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Où, il y avait,</w:t>
      </w:r>
      <w:r w:rsidR="00060ACC">
        <w:rPr>
          <w:rFonts w:cstheme="minorHAnsi"/>
          <w:noProof/>
          <w:lang w:eastAsia="cs-CZ"/>
        </w:rPr>
        <w:t xml:space="preserve"> que</w:t>
      </w:r>
    </w:p>
    <w:p w14:paraId="16B23755" w14:textId="1078C022" w:rsidR="00060ACC" w:rsidRPr="006231DF" w:rsidRDefault="00060ACC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D‘, qui, qui, </w:t>
      </w:r>
      <w:r w:rsidR="006231DF">
        <w:rPr>
          <w:rFonts w:cstheme="minorHAnsi"/>
          <w:noProof/>
          <w:lang w:eastAsia="cs-CZ"/>
        </w:rPr>
        <w:t>en avais</w:t>
      </w:r>
    </w:p>
    <w:p w14:paraId="67FE0513" w14:textId="25A4C474" w:rsidR="006231DF" w:rsidRPr="00F1265D" w:rsidRDefault="00D70A32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Viens, apporte/amène/achète, </w:t>
      </w:r>
      <w:r w:rsidR="00F1265D">
        <w:rPr>
          <w:rFonts w:cstheme="minorHAnsi"/>
          <w:noProof/>
          <w:lang w:eastAsia="cs-CZ"/>
        </w:rPr>
        <w:t>emmène, en</w:t>
      </w:r>
    </w:p>
    <w:p w14:paraId="20CB20A6" w14:textId="072819DB" w:rsidR="00F1265D" w:rsidRDefault="006B626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C’est ce qui, </w:t>
      </w:r>
      <w:r w:rsidR="002716DF">
        <w:rPr>
          <w:noProof/>
          <w:lang w:eastAsia="cs-CZ"/>
        </w:rPr>
        <w:t>fait, rend</w:t>
      </w:r>
    </w:p>
    <w:p w14:paraId="1C181F03" w14:textId="7A4841BC" w:rsidR="002716DF" w:rsidRDefault="002716DF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Qui/lequel, que, </w:t>
      </w:r>
      <w:r w:rsidR="002C6ABE">
        <w:rPr>
          <w:noProof/>
          <w:lang w:eastAsia="cs-CZ"/>
        </w:rPr>
        <w:t>de qui/dont</w:t>
      </w:r>
    </w:p>
    <w:p w14:paraId="6EAB6CCD" w14:textId="20229EB2" w:rsidR="002C6ABE" w:rsidRPr="008F7B29" w:rsidRDefault="000E6DCC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À, de</w:t>
      </w:r>
    </w:p>
    <w:p w14:paraId="50BBFDC5" w14:textId="765514CD" w:rsidR="008F7B29" w:rsidRPr="008F7B29" w:rsidRDefault="008F7B29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La, de, une, de</w:t>
      </w:r>
    </w:p>
    <w:p w14:paraId="1D115D5A" w14:textId="5A38B10C" w:rsidR="008F7B29" w:rsidRPr="00FE0F67" w:rsidRDefault="008F7B29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D‘, </w:t>
      </w:r>
      <w:r w:rsidR="00FE0F67">
        <w:rPr>
          <w:rFonts w:cstheme="minorHAnsi"/>
          <w:noProof/>
          <w:lang w:eastAsia="cs-CZ"/>
        </w:rPr>
        <w:t>de</w:t>
      </w:r>
    </w:p>
    <w:p w14:paraId="5CF594CB" w14:textId="27339CB5" w:rsidR="00FE0F67" w:rsidRPr="00763AFD" w:rsidRDefault="00763AFD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Y ait, puissent, qu‘</w:t>
      </w:r>
    </w:p>
    <w:p w14:paraId="28CCFDE2" w14:textId="35CE981B" w:rsidR="00763AFD" w:rsidRPr="00EC76DA" w:rsidRDefault="00EC76DA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Des, au, en</w:t>
      </w:r>
    </w:p>
    <w:p w14:paraId="1DC5D139" w14:textId="517790DA" w:rsidR="00EC76DA" w:rsidRPr="00175F42" w:rsidRDefault="00EC76DA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Du, d‘, </w:t>
      </w:r>
      <w:r w:rsidR="00175F42">
        <w:rPr>
          <w:rFonts w:cstheme="minorHAnsi"/>
          <w:noProof/>
          <w:lang w:eastAsia="cs-CZ"/>
        </w:rPr>
        <w:t>ceux, la</w:t>
      </w:r>
    </w:p>
    <w:p w14:paraId="68910B6C" w14:textId="64FB19EB" w:rsidR="00175F42" w:rsidRPr="009067E4" w:rsidRDefault="00C13E6C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Dont, </w:t>
      </w:r>
      <w:r w:rsidR="00673471">
        <w:rPr>
          <w:rFonts w:cstheme="minorHAnsi"/>
          <w:noProof/>
          <w:lang w:eastAsia="cs-CZ"/>
        </w:rPr>
        <w:t>tout ce qu‘</w:t>
      </w:r>
    </w:p>
    <w:p w14:paraId="061E3730" w14:textId="537E14D5" w:rsidR="009067E4" w:rsidRPr="009067E4" w:rsidRDefault="009067E4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Soyez, puissiez</w:t>
      </w:r>
    </w:p>
    <w:p w14:paraId="2CF12B2F" w14:textId="12335DCE" w:rsidR="009067E4" w:rsidRPr="003B6AC1" w:rsidRDefault="00DD601C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À, </w:t>
      </w:r>
      <w:r w:rsidR="003B6AC1">
        <w:rPr>
          <w:rFonts w:cstheme="minorHAnsi"/>
          <w:noProof/>
          <w:lang w:eastAsia="cs-CZ"/>
        </w:rPr>
        <w:t>de, de</w:t>
      </w:r>
    </w:p>
    <w:p w14:paraId="0DD4985D" w14:textId="7293F26D" w:rsidR="003B6AC1" w:rsidRPr="005042F4" w:rsidRDefault="003B6AC1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De, </w:t>
      </w:r>
      <w:r w:rsidR="005042F4">
        <w:rPr>
          <w:rFonts w:cstheme="minorHAnsi"/>
          <w:noProof/>
          <w:lang w:eastAsia="cs-CZ"/>
        </w:rPr>
        <w:t>s’est, l‘</w:t>
      </w:r>
    </w:p>
    <w:p w14:paraId="09D4D4CC" w14:textId="15E03D03" w:rsidR="005042F4" w:rsidRPr="006227CF" w:rsidRDefault="005042F4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À, dans, </w:t>
      </w:r>
      <w:r w:rsidR="006227CF">
        <w:rPr>
          <w:rFonts w:cstheme="minorHAnsi"/>
          <w:noProof/>
          <w:lang w:eastAsia="cs-CZ"/>
        </w:rPr>
        <w:t>retrouver, dans les</w:t>
      </w:r>
    </w:p>
    <w:p w14:paraId="21134EED" w14:textId="38FFA1AB" w:rsidR="006227CF" w:rsidRPr="00A30DD6" w:rsidRDefault="00BB1F69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À, de, </w:t>
      </w:r>
      <w:r w:rsidR="00A30DD6">
        <w:rPr>
          <w:rFonts w:cstheme="minorHAnsi"/>
          <w:noProof/>
          <w:lang w:eastAsia="cs-CZ"/>
        </w:rPr>
        <w:t>lui, l‘</w:t>
      </w:r>
    </w:p>
    <w:p w14:paraId="48FE9E2B" w14:textId="4A7BFF22" w:rsidR="00A30DD6" w:rsidRPr="00B60052" w:rsidRDefault="00A30DD6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À ce qu‘, fasse</w:t>
      </w:r>
      <w:r w:rsidR="00B60052">
        <w:rPr>
          <w:rFonts w:cstheme="minorHAnsi"/>
          <w:noProof/>
          <w:lang w:eastAsia="cs-CZ"/>
        </w:rPr>
        <w:t xml:space="preserve">, </w:t>
      </w:r>
      <w:r w:rsidR="00B60052">
        <w:rPr>
          <w:rFonts w:cstheme="minorHAnsi"/>
          <w:noProof/>
          <w:lang w:eastAsia="cs-CZ"/>
        </w:rPr>
        <w:t>à</w:t>
      </w:r>
      <w:r w:rsidR="00B60052">
        <w:rPr>
          <w:rFonts w:cstheme="minorHAnsi"/>
          <w:noProof/>
          <w:lang w:eastAsia="cs-CZ"/>
        </w:rPr>
        <w:t xml:space="preserve"> leur</w:t>
      </w:r>
    </w:p>
    <w:p w14:paraId="603072F8" w14:textId="53A5E638" w:rsidR="00B60052" w:rsidRDefault="00E96F4A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L’Anglterre (ou: le syst</w:t>
      </w:r>
      <w:r>
        <w:rPr>
          <w:rFonts w:cstheme="minorHAnsi"/>
          <w:noProof/>
          <w:lang w:eastAsia="cs-CZ"/>
        </w:rPr>
        <w:t>è</w:t>
      </w:r>
      <w:r>
        <w:rPr>
          <w:noProof/>
          <w:lang w:eastAsia="cs-CZ"/>
        </w:rPr>
        <w:t xml:space="preserve">me politique de), </w:t>
      </w:r>
      <w:r w:rsidR="0048297B">
        <w:rPr>
          <w:noProof/>
          <w:lang w:eastAsia="cs-CZ"/>
        </w:rPr>
        <w:t>qui, du</w:t>
      </w:r>
    </w:p>
    <w:p w14:paraId="5A8ABEB2" w14:textId="6F2BEF68" w:rsidR="0048297B" w:rsidRDefault="0048297B" w:rsidP="00523A11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Avons pris, qui, de</w:t>
      </w:r>
    </w:p>
    <w:p w14:paraId="0B2D7C15" w14:textId="20014BC0" w:rsidR="000B364A" w:rsidRDefault="0048297B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Sur, </w:t>
      </w:r>
      <w:r w:rsidR="000B364A">
        <w:rPr>
          <w:noProof/>
          <w:lang w:eastAsia="cs-CZ"/>
        </w:rPr>
        <w:t>n’en ont, du</w:t>
      </w:r>
    </w:p>
    <w:p w14:paraId="2D1D481F" w14:textId="79BA523B" w:rsidR="000B364A" w:rsidRDefault="000B364A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N’</w:t>
      </w:r>
      <w:r w:rsidR="0066038D">
        <w:rPr>
          <w:noProof/>
          <w:lang w:eastAsia="cs-CZ"/>
        </w:rPr>
        <w:t>y aura/N’y aura pas eu</w:t>
      </w:r>
      <w:r w:rsidR="00BE4AC5">
        <w:rPr>
          <w:noProof/>
          <w:lang w:eastAsia="cs-CZ"/>
        </w:rPr>
        <w:t>, aurons</w:t>
      </w:r>
    </w:p>
    <w:p w14:paraId="7BFE8822" w14:textId="620F14BA" w:rsidR="00BE4AC5" w:rsidRDefault="00BE4AC5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Il y a, </w:t>
      </w:r>
      <w:r w:rsidR="00CD001C">
        <w:rPr>
          <w:noProof/>
          <w:lang w:eastAsia="cs-CZ"/>
        </w:rPr>
        <w:t>dans</w:t>
      </w:r>
    </w:p>
    <w:p w14:paraId="11B8E2A5" w14:textId="0BF5BF65" w:rsidR="00CD001C" w:rsidRDefault="00A71C91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L’aurez lu/fini, des, </w:t>
      </w:r>
      <w:r w:rsidR="00EE6D02">
        <w:rPr>
          <w:noProof/>
          <w:lang w:eastAsia="cs-CZ"/>
        </w:rPr>
        <w:t>en a été tiré</w:t>
      </w:r>
    </w:p>
    <w:p w14:paraId="6A4008E7" w14:textId="6819216D" w:rsidR="00EE6D02" w:rsidRDefault="004B08DD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>ç</w:t>
      </w:r>
      <w:r>
        <w:rPr>
          <w:noProof/>
          <w:lang w:eastAsia="cs-CZ"/>
        </w:rPr>
        <w:t>a s’est, de</w:t>
      </w:r>
    </w:p>
    <w:p w14:paraId="7DACF7DA" w14:textId="14ECAC27" w:rsidR="004B08DD" w:rsidRPr="00895291" w:rsidRDefault="00895291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fassent, </w:t>
      </w:r>
      <w:r>
        <w:rPr>
          <w:rFonts w:cstheme="minorHAnsi"/>
          <w:noProof/>
          <w:lang w:eastAsia="cs-CZ"/>
        </w:rPr>
        <w:t>à</w:t>
      </w:r>
      <w:r>
        <w:rPr>
          <w:rFonts w:cstheme="minorHAnsi"/>
          <w:noProof/>
          <w:lang w:eastAsia="cs-CZ"/>
        </w:rPr>
        <w:t xml:space="preserve"> ce qu‘</w:t>
      </w:r>
    </w:p>
    <w:p w14:paraId="32526893" w14:textId="07ACA45F" w:rsidR="00895291" w:rsidRPr="00452788" w:rsidRDefault="00895291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lastRenderedPageBreak/>
        <w:t xml:space="preserve">Cela, </w:t>
      </w:r>
      <w:r w:rsidR="00452788">
        <w:rPr>
          <w:rFonts w:cstheme="minorHAnsi"/>
          <w:noProof/>
          <w:lang w:eastAsia="cs-CZ"/>
        </w:rPr>
        <w:t>il</w:t>
      </w:r>
    </w:p>
    <w:p w14:paraId="4BD40A0C" w14:textId="4C42CD0D" w:rsidR="00452788" w:rsidRDefault="00452788" w:rsidP="000B364A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De, ce dont, </w:t>
      </w:r>
      <w:r w:rsidR="00D23334">
        <w:rPr>
          <w:rFonts w:cstheme="minorHAnsi"/>
          <w:noProof/>
          <w:lang w:eastAsia="cs-CZ"/>
        </w:rPr>
        <w:t>d‘/d’entre, de</w:t>
      </w:r>
    </w:p>
    <w:p w14:paraId="5D19FF04" w14:textId="38535767" w:rsidR="00AE131C" w:rsidRDefault="00AE131C">
      <w:r>
        <w:rPr>
          <w:noProof/>
          <w:lang w:eastAsia="cs-CZ"/>
        </w:rPr>
        <w:t xml:space="preserve">phrases </w:t>
      </w:r>
      <w:r>
        <w:t>49-65 (p. 281</w:t>
      </w:r>
      <w:r w:rsidR="00523A11">
        <w:t>)</w:t>
      </w:r>
    </w:p>
    <w:p w14:paraId="792C3340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proofErr w:type="spellStart"/>
      <w:r>
        <w:t>Viendrait</w:t>
      </w:r>
      <w:proofErr w:type="spellEnd"/>
      <w:r>
        <w:t xml:space="preserve">, </w:t>
      </w:r>
      <w:proofErr w:type="spellStart"/>
      <w:r w:rsidRPr="00AE131C">
        <w:t>accomplira</w:t>
      </w:r>
      <w:proofErr w:type="spellEnd"/>
      <w:r w:rsidRPr="00AE131C">
        <w:t xml:space="preserve"> / </w:t>
      </w:r>
      <w:proofErr w:type="spellStart"/>
      <w:r w:rsidRPr="00AE131C">
        <w:t>tiendra</w:t>
      </w:r>
      <w:proofErr w:type="spellEnd"/>
      <w:r w:rsidRPr="00AE131C">
        <w:t xml:space="preserve"> (</w:t>
      </w:r>
      <w:r w:rsidRPr="00AE131C">
        <w:rPr>
          <w:i/>
        </w:rPr>
        <w:t>obvyklejší spojení, vhodnější výraz pro „dodržet slib“),</w:t>
      </w:r>
      <w:r w:rsidRPr="00AE131C">
        <w:t xml:space="preserve"> </w:t>
      </w:r>
      <w:proofErr w:type="spellStart"/>
      <w:r w:rsidRPr="00AE131C">
        <w:t>soit</w:t>
      </w:r>
      <w:proofErr w:type="spellEnd"/>
    </w:p>
    <w:p w14:paraId="2FB7281F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proofErr w:type="spellStart"/>
      <w:r w:rsidRPr="00AE131C">
        <w:t>Que</w:t>
      </w:r>
      <w:proofErr w:type="spellEnd"/>
      <w:r w:rsidRPr="00AE131C">
        <w:t xml:space="preserve">, </w:t>
      </w:r>
      <w:proofErr w:type="spellStart"/>
      <w:r w:rsidRPr="00AE131C">
        <w:t>dont</w:t>
      </w:r>
      <w:proofErr w:type="spellEnd"/>
      <w:r w:rsidRPr="00AE131C">
        <w:t>, la</w:t>
      </w:r>
    </w:p>
    <w:p w14:paraId="208AE922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t xml:space="preserve">De, la, </w:t>
      </w:r>
      <w:r w:rsidRPr="00AE131C">
        <w:rPr>
          <w:lang w:val="fr-FR"/>
        </w:rPr>
        <w:t>à</w:t>
      </w:r>
    </w:p>
    <w:p w14:paraId="0C1E75DA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De, contacter / joindre,</w:t>
      </w:r>
      <w:r w:rsidRPr="00AE131C">
        <w:rPr>
          <w:strike/>
          <w:lang w:val="fr-FR"/>
        </w:rPr>
        <w:t xml:space="preserve"> </w:t>
      </w:r>
      <w:r w:rsidRPr="00AE131C">
        <w:rPr>
          <w:lang w:val="fr-FR"/>
        </w:rPr>
        <w:t>n’y suis (pas arrivée)</w:t>
      </w:r>
    </w:p>
    <w:p w14:paraId="079BDE07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Qui, sans laquelle</w:t>
      </w:r>
    </w:p>
    <w:p w14:paraId="01A15E01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- re</w:t>
      </w:r>
      <w:r w:rsidRPr="00AE131C">
        <w:rPr>
          <w:rFonts w:cstheme="minorHAnsi"/>
          <w:lang w:val="fr-FR"/>
        </w:rPr>
        <w:t>ç</w:t>
      </w:r>
      <w:r w:rsidRPr="00AE131C">
        <w:rPr>
          <w:lang w:val="fr-FR"/>
        </w:rPr>
        <w:t>u, y en a, - /</w:t>
      </w:r>
      <w:r w:rsidRPr="00AE131C">
        <w:rPr>
          <w:rFonts w:cstheme="minorHAnsi"/>
          <w:lang w:val="fr-FR"/>
        </w:rPr>
        <w:t>à</w:t>
      </w:r>
      <w:r w:rsidRPr="00AE131C">
        <w:rPr>
          <w:lang w:val="fr-FR"/>
        </w:rPr>
        <w:t xml:space="preserve"> cause de / d</w:t>
      </w:r>
      <w:r w:rsidRPr="00AE131C">
        <w:rPr>
          <w:rFonts w:cstheme="minorHAnsi"/>
          <w:lang w:val="fr-FR"/>
        </w:rPr>
        <w:t>û</w:t>
      </w:r>
      <w:r w:rsidRPr="00AE131C">
        <w:rPr>
          <w:lang w:val="fr-FR"/>
        </w:rPr>
        <w:t xml:space="preserve"> </w:t>
      </w:r>
      <w:r w:rsidRPr="00AE131C">
        <w:rPr>
          <w:rFonts w:cstheme="minorHAnsi"/>
          <w:lang w:val="fr-FR"/>
        </w:rPr>
        <w:t>à</w:t>
      </w:r>
    </w:p>
    <w:p w14:paraId="26A00D54" w14:textId="77777777" w:rsidR="00AE131C" w:rsidRPr="009563B2" w:rsidRDefault="00AE131C" w:rsidP="00AE131C">
      <w:pPr>
        <w:pStyle w:val="Odstavecseseznamem"/>
        <w:numPr>
          <w:ilvl w:val="0"/>
          <w:numId w:val="1"/>
        </w:numPr>
        <w:rPr>
          <w:i/>
          <w:iCs/>
        </w:rPr>
      </w:pPr>
      <w:r w:rsidRPr="00AE131C">
        <w:t xml:space="preserve">De la, </w:t>
      </w:r>
      <w:proofErr w:type="spellStart"/>
      <w:r w:rsidRPr="00AE131C">
        <w:t>était</w:t>
      </w:r>
      <w:proofErr w:type="spellEnd"/>
      <w:r w:rsidRPr="00AE131C">
        <w:t xml:space="preserve">, </w:t>
      </w:r>
      <w:proofErr w:type="spellStart"/>
      <w:r w:rsidRPr="00AE131C">
        <w:t>entend-elle</w:t>
      </w:r>
      <w:proofErr w:type="spellEnd"/>
      <w:r w:rsidRPr="00AE131C">
        <w:t xml:space="preserve"> (</w:t>
      </w:r>
      <w:r w:rsidRPr="00AE131C">
        <w:rPr>
          <w:i/>
        </w:rPr>
        <w:t xml:space="preserve">po </w:t>
      </w:r>
      <w:r w:rsidRPr="00AE131C">
        <w:rPr>
          <w:rFonts w:cstheme="minorHAnsi"/>
          <w:iCs/>
        </w:rPr>
        <w:t>à</w:t>
      </w:r>
      <w:r w:rsidRPr="00AE131C">
        <w:rPr>
          <w:iCs/>
        </w:rPr>
        <w:t xml:space="preserve"> </w:t>
      </w:r>
      <w:proofErr w:type="spellStart"/>
      <w:r w:rsidRPr="00AE131C">
        <w:rPr>
          <w:iCs/>
        </w:rPr>
        <w:t>peine</w:t>
      </w:r>
      <w:proofErr w:type="spellEnd"/>
      <w:r w:rsidRPr="00AE131C">
        <w:rPr>
          <w:i/>
        </w:rPr>
        <w:t xml:space="preserve"> na začátku věty je vždy inverze</w:t>
      </w:r>
      <w:r w:rsidRPr="00AE131C">
        <w:t>)</w:t>
      </w:r>
      <w:r>
        <w:t>.</w:t>
      </w:r>
      <w:r w:rsidRPr="00AE131C">
        <w:t xml:space="preserve"> Věta </w:t>
      </w:r>
      <w:proofErr w:type="gramStart"/>
      <w:r w:rsidRPr="00AE131C">
        <w:t>znamená :</w:t>
      </w:r>
      <w:proofErr w:type="gramEnd"/>
      <w:r w:rsidRPr="00AE131C">
        <w:t xml:space="preserve"> </w:t>
      </w:r>
      <w:r w:rsidRPr="00AE131C">
        <w:rPr>
          <w:i/>
          <w:iCs/>
        </w:rPr>
        <w:t xml:space="preserve">Sotva </w:t>
      </w:r>
      <w:r w:rsidRPr="009563B2">
        <w:rPr>
          <w:i/>
          <w:iCs/>
        </w:rPr>
        <w:t>zaslechne nějakou písničku, může ji podle sluchu přezpívat.</w:t>
      </w:r>
    </w:p>
    <w:p w14:paraId="652C157F" w14:textId="77777777" w:rsidR="00AE131C" w:rsidRPr="009563B2" w:rsidRDefault="00AE131C" w:rsidP="00AE131C">
      <w:pPr>
        <w:pStyle w:val="Odstavecseseznamem"/>
        <w:numPr>
          <w:ilvl w:val="0"/>
          <w:numId w:val="1"/>
        </w:numPr>
      </w:pPr>
      <w:r w:rsidRPr="009563B2">
        <w:rPr>
          <w:rFonts w:cstheme="minorHAnsi"/>
        </w:rPr>
        <w:t>à</w:t>
      </w:r>
      <w:r w:rsidRPr="009563B2">
        <w:t xml:space="preserve"> </w:t>
      </w:r>
      <w:proofErr w:type="spellStart"/>
      <w:r w:rsidRPr="009563B2">
        <w:t>ce</w:t>
      </w:r>
      <w:proofErr w:type="spellEnd"/>
      <w:r w:rsidRPr="009563B2">
        <w:t xml:space="preserve"> </w:t>
      </w:r>
      <w:proofErr w:type="spellStart"/>
      <w:r w:rsidRPr="009563B2">
        <w:t>que</w:t>
      </w:r>
      <w:proofErr w:type="spellEnd"/>
      <w:r w:rsidRPr="009563B2">
        <w:t xml:space="preserve">, </w:t>
      </w:r>
      <w:proofErr w:type="spellStart"/>
      <w:r w:rsidRPr="009563B2">
        <w:t>soit</w:t>
      </w:r>
      <w:proofErr w:type="spellEnd"/>
      <w:r w:rsidRPr="009563B2">
        <w:t xml:space="preserve">, </w:t>
      </w:r>
      <w:proofErr w:type="spellStart"/>
      <w:r w:rsidRPr="009563B2">
        <w:t>ait</w:t>
      </w:r>
      <w:proofErr w:type="spellEnd"/>
    </w:p>
    <w:p w14:paraId="403318B4" w14:textId="01D9C4C7" w:rsidR="009563B2" w:rsidRPr="001B6F46" w:rsidRDefault="001B6F46" w:rsidP="00AE131C">
      <w:pPr>
        <w:pStyle w:val="Odstavecseseznamem"/>
        <w:numPr>
          <w:ilvl w:val="0"/>
          <w:numId w:val="1"/>
        </w:numPr>
        <w:rPr>
          <w:highlight w:val="yellow"/>
        </w:rPr>
      </w:pPr>
      <w:r w:rsidRPr="001B6F46">
        <w:rPr>
          <w:color w:val="FF0000"/>
          <w:highlight w:val="yellow"/>
        </w:rPr>
        <w:t xml:space="preserve">– 65) </w:t>
      </w:r>
      <w:r w:rsidR="00332909" w:rsidRPr="001B6F46">
        <w:rPr>
          <w:color w:val="FF0000"/>
          <w:highlight w:val="yellow"/>
        </w:rPr>
        <w:t xml:space="preserve">viz dále </w:t>
      </w:r>
      <w:r>
        <w:rPr>
          <w:color w:val="FF0000"/>
          <w:highlight w:val="yellow"/>
        </w:rPr>
        <w:t xml:space="preserve">červeně </w:t>
      </w:r>
      <w:r w:rsidR="00332909" w:rsidRPr="001B6F46">
        <w:rPr>
          <w:color w:val="FF0000"/>
          <w:highlight w:val="yellow"/>
        </w:rPr>
        <w:t>v dokumentu</w:t>
      </w:r>
    </w:p>
    <w:p w14:paraId="6741A780" w14:textId="77777777" w:rsidR="00AE131C" w:rsidRDefault="00AE131C">
      <w:pPr>
        <w:rPr>
          <w:noProof/>
          <w:lang w:eastAsia="cs-CZ"/>
        </w:rPr>
      </w:pPr>
    </w:p>
    <w:p w14:paraId="5CC3D37B" w14:textId="77777777" w:rsidR="00F30F06" w:rsidRDefault="00AE131C">
      <w:r w:rsidRPr="00AE131C">
        <w:rPr>
          <w:noProof/>
          <w:lang w:eastAsia="cs-CZ"/>
        </w:rPr>
        <w:drawing>
          <wp:inline distT="0" distB="0" distL="0" distR="0" wp14:anchorId="5F950ACB" wp14:editId="73CC0A46">
            <wp:extent cx="5760720" cy="4338320"/>
            <wp:effectExtent l="0" t="0" r="0" b="5080"/>
            <wp:docPr id="1" name="Obrázek 1" descr="C:\Users\Bakesova\OneDrive - MUNI\PŘEDNÁŠKY\MGR - Jazykový seminář\corrigé phrases 57-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esova\OneDrive - MUNI\PŘEDNÁŠKY\MGR - Jazykový seminář\corrigé phrases 57-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4EE4"/>
    <w:multiLevelType w:val="hybridMultilevel"/>
    <w:tmpl w:val="B74A0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4437"/>
    <w:multiLevelType w:val="hybridMultilevel"/>
    <w:tmpl w:val="C1DA5426"/>
    <w:lvl w:ilvl="0" w:tplc="04050011">
      <w:start w:val="4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5289">
    <w:abstractNumId w:val="1"/>
  </w:num>
  <w:num w:numId="2" w16cid:durableId="163251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1C"/>
    <w:rsid w:val="00013CD1"/>
    <w:rsid w:val="000153BB"/>
    <w:rsid w:val="00020278"/>
    <w:rsid w:val="00060ACC"/>
    <w:rsid w:val="000B364A"/>
    <w:rsid w:val="000E6DCC"/>
    <w:rsid w:val="000F208E"/>
    <w:rsid w:val="001315C0"/>
    <w:rsid w:val="001346B3"/>
    <w:rsid w:val="00175F42"/>
    <w:rsid w:val="001B6F46"/>
    <w:rsid w:val="001F122D"/>
    <w:rsid w:val="00260A38"/>
    <w:rsid w:val="002716DF"/>
    <w:rsid w:val="002C3A8C"/>
    <w:rsid w:val="002C4E36"/>
    <w:rsid w:val="002C6ABE"/>
    <w:rsid w:val="003070C3"/>
    <w:rsid w:val="00332909"/>
    <w:rsid w:val="003B6AC1"/>
    <w:rsid w:val="0040181A"/>
    <w:rsid w:val="004519CD"/>
    <w:rsid w:val="00452788"/>
    <w:rsid w:val="0048297B"/>
    <w:rsid w:val="00486DA2"/>
    <w:rsid w:val="004A69E6"/>
    <w:rsid w:val="004A6B73"/>
    <w:rsid w:val="004B08DD"/>
    <w:rsid w:val="005042F4"/>
    <w:rsid w:val="005136C7"/>
    <w:rsid w:val="0052211D"/>
    <w:rsid w:val="00523A11"/>
    <w:rsid w:val="005447D3"/>
    <w:rsid w:val="0057641D"/>
    <w:rsid w:val="00597FD7"/>
    <w:rsid w:val="006019DB"/>
    <w:rsid w:val="00616FD3"/>
    <w:rsid w:val="006227CF"/>
    <w:rsid w:val="006231DF"/>
    <w:rsid w:val="0066038D"/>
    <w:rsid w:val="00673471"/>
    <w:rsid w:val="006A4925"/>
    <w:rsid w:val="006B626D"/>
    <w:rsid w:val="00763AFD"/>
    <w:rsid w:val="007A767D"/>
    <w:rsid w:val="00895291"/>
    <w:rsid w:val="008F7B29"/>
    <w:rsid w:val="009067E4"/>
    <w:rsid w:val="009563B2"/>
    <w:rsid w:val="009836A1"/>
    <w:rsid w:val="009873A4"/>
    <w:rsid w:val="00994F53"/>
    <w:rsid w:val="009C542D"/>
    <w:rsid w:val="00A30DD6"/>
    <w:rsid w:val="00A603B6"/>
    <w:rsid w:val="00A71C91"/>
    <w:rsid w:val="00AE131C"/>
    <w:rsid w:val="00B02BCD"/>
    <w:rsid w:val="00B373CE"/>
    <w:rsid w:val="00B54829"/>
    <w:rsid w:val="00B60052"/>
    <w:rsid w:val="00B7450A"/>
    <w:rsid w:val="00B80D48"/>
    <w:rsid w:val="00BB1F69"/>
    <w:rsid w:val="00BE4AC5"/>
    <w:rsid w:val="00C13E6C"/>
    <w:rsid w:val="00C2541F"/>
    <w:rsid w:val="00CD001C"/>
    <w:rsid w:val="00D23334"/>
    <w:rsid w:val="00D631D0"/>
    <w:rsid w:val="00D70A32"/>
    <w:rsid w:val="00DD601C"/>
    <w:rsid w:val="00DD710D"/>
    <w:rsid w:val="00E947D1"/>
    <w:rsid w:val="00E96F4A"/>
    <w:rsid w:val="00EC76DA"/>
    <w:rsid w:val="00EE6D02"/>
    <w:rsid w:val="00F048AA"/>
    <w:rsid w:val="00F1265D"/>
    <w:rsid w:val="00F30F06"/>
    <w:rsid w:val="00FE0F6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A043"/>
  <w15:chartTrackingRefBased/>
  <w15:docId w15:val="{2081CED2-AB78-4B92-8BFD-E3DFFE7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4" ma:contentTypeDescription="Vytvoří nový dokument" ma:contentTypeScope="" ma:versionID="a387254d0042258040f277c84c5474ed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be66980047732bc608ec3a9ed8a1ae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6A0EF-F9F8-41A6-B78B-58CC165D2D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92d132-c84e-4eec-8c85-f5b31ff58609"/>
    <ds:schemaRef ds:uri="http://purl.org/dc/elements/1.1/"/>
    <ds:schemaRef ds:uri="http://schemas.microsoft.com/office/2006/metadata/properties"/>
    <ds:schemaRef ds:uri="http://schemas.microsoft.com/office/infopath/2007/PartnerControls"/>
    <ds:schemaRef ds:uri="6333071c-7be7-433c-a298-c37f11f9e7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970F3A-8679-4867-8F08-176A57624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10615-4891-4174-8974-5CE413B9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</cp:revision>
  <dcterms:created xsi:type="dcterms:W3CDTF">2024-06-09T16:13:00Z</dcterms:created>
  <dcterms:modified xsi:type="dcterms:W3CDTF">2024-06-09T16:13:00Z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