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5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27"/>
        <w:gridCol w:w="7629"/>
        <w:tblGridChange w:id="0">
          <w:tblGrid>
            <w:gridCol w:w="1227"/>
            <w:gridCol w:w="7629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LTO: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3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After completing an assignment on the different verbal operants, having been checked for understanding, and being presented with models by the therapist, d</w:t>
            </w: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uring a two hour session ---------- will present ----------- with 10 </w:t>
            </w: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mand</w:t>
            </w:r>
            <w:r w:rsidDel="00000000" w:rsidR="00000000" w:rsidRPr="00000000">
              <w:rPr>
                <w:b w:val="1"/>
                <w:i w:val="1"/>
                <w:sz w:val="28"/>
                <w:szCs w:val="28"/>
                <w:vertAlign w:val="baseline"/>
                <w:rtl w:val="0"/>
              </w:rPr>
              <w:t xml:space="preserve">/</w:t>
            </w: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tact</w:t>
            </w:r>
            <w:r w:rsidDel="00000000" w:rsidR="00000000" w:rsidRPr="00000000">
              <w:rPr>
                <w:b w:val="1"/>
                <w:i w:val="1"/>
                <w:sz w:val="28"/>
                <w:szCs w:val="28"/>
                <w:vertAlign w:val="baseline"/>
                <w:rtl w:val="0"/>
              </w:rPr>
              <w:t xml:space="preserve">/intraverbal </w:t>
            </w: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opportunities to respond across two consecutive sessions.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4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Targets: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5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mand; tact; intraverbal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94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28"/>
        <w:gridCol w:w="1080"/>
        <w:gridCol w:w="1080"/>
        <w:gridCol w:w="2361"/>
        <w:tblGridChange w:id="0">
          <w:tblGrid>
            <w:gridCol w:w="4428"/>
            <w:gridCol w:w="1080"/>
            <w:gridCol w:w="1080"/>
            <w:gridCol w:w="2361"/>
          </w:tblGrid>
        </w:tblGridChange>
      </w:tblGrid>
      <w:tr>
        <w:trPr>
          <w:cantSplit w:val="0"/>
          <w:trHeight w:val="3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rPr>
                <w:b w:val="0"/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vertAlign w:val="baseline"/>
                <w:rtl w:val="0"/>
              </w:rPr>
              <w:t xml:space="preserve">Short Term Objective: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Intro’d: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Mast’d: 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Additional Comments</w:t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A:  Target</w:t>
            </w:r>
            <w:r w:rsidDel="00000000" w:rsidR="00000000" w:rsidRPr="00000000">
              <w:rPr>
                <w:rtl w:val="0"/>
              </w:rPr>
              <w:t xml:space="preserve"> the parent presenting 10 mand opportunities per 2 hour session</w:t>
            </w:r>
            <w:r w:rsidDel="00000000" w:rsidR="00000000" w:rsidRPr="00000000">
              <w:rPr>
                <w:vertAlign w:val="baseline"/>
                <w:rtl w:val="0"/>
              </w:rPr>
              <w:t xml:space="preserve">.  </w:t>
            </w:r>
          </w:p>
          <w:p w:rsidR="00000000" w:rsidDel="00000000" w:rsidP="00000000" w:rsidRDefault="00000000" w:rsidRPr="00000000" w14:paraId="0000000C">
            <w:pPr>
              <w:pageBreakBefore w:val="0"/>
              <w:numPr>
                <w:ilvl w:val="0"/>
                <w:numId w:val="1"/>
              </w:numPr>
              <w:ind w:left="720" w:hanging="360"/>
              <w:rPr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The parent should have first completed an assignment on verbal operants.</w:t>
            </w:r>
          </w:p>
          <w:p w:rsidR="00000000" w:rsidDel="00000000" w:rsidP="00000000" w:rsidRDefault="00000000" w:rsidRPr="00000000" w14:paraId="0000000D">
            <w:pPr>
              <w:pageBreakBefore w:val="0"/>
              <w:numPr>
                <w:ilvl w:val="0"/>
                <w:numId w:val="1"/>
              </w:numPr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Therapist to check for understanding by having the parent provide a definition/example of the operant at the start of the session. </w:t>
            </w:r>
          </w:p>
          <w:p w:rsidR="00000000" w:rsidDel="00000000" w:rsidP="00000000" w:rsidRDefault="00000000" w:rsidRPr="00000000" w14:paraId="0000000E">
            <w:pPr>
              <w:pageBreakBefore w:val="0"/>
              <w:numPr>
                <w:ilvl w:val="0"/>
                <w:numId w:val="1"/>
              </w:numPr>
              <w:ind w:left="720" w:hanging="360"/>
            </w:pPr>
            <w:r w:rsidDel="00000000" w:rsidR="00000000" w:rsidRPr="00000000">
              <w:rPr>
                <w:rtl w:val="0"/>
              </w:rPr>
              <w:t xml:space="preserve">Therapist to model creating the appropriate motivating operations for a </w:t>
            </w:r>
            <w:r w:rsidDel="00000000" w:rsidR="00000000" w:rsidRPr="00000000">
              <w:rPr>
                <w:rtl w:val="0"/>
              </w:rPr>
              <w:t xml:space="preserve">mand</w:t>
            </w:r>
            <w:r w:rsidDel="00000000" w:rsidR="00000000" w:rsidRPr="00000000">
              <w:rPr>
                <w:rtl w:val="0"/>
              </w:rPr>
              <w:t xml:space="preserve"> before each session.</w:t>
            </w:r>
          </w:p>
          <w:p w:rsidR="00000000" w:rsidDel="00000000" w:rsidP="00000000" w:rsidRDefault="00000000" w:rsidRPr="00000000" w14:paraId="0000000F">
            <w:pPr>
              <w:pageBreakBefore w:val="0"/>
              <w:numPr>
                <w:ilvl w:val="0"/>
                <w:numId w:val="1"/>
              </w:numPr>
              <w:ind w:left="720" w:hanging="360"/>
            </w:pPr>
            <w:r w:rsidDel="00000000" w:rsidR="00000000" w:rsidRPr="00000000">
              <w:rPr>
                <w:rtl w:val="0"/>
              </w:rPr>
              <w:t xml:space="preserve">Provide reinforcement and/or corrective feedback at the end of the session. </w:t>
            </w:r>
          </w:p>
          <w:p w:rsidR="00000000" w:rsidDel="00000000" w:rsidP="00000000" w:rsidRDefault="00000000" w:rsidRPr="00000000" w14:paraId="00000010">
            <w:pPr>
              <w:pageBreakBefore w:val="0"/>
              <w:numPr>
                <w:ilvl w:val="0"/>
                <w:numId w:val="1"/>
              </w:numPr>
              <w:ind w:left="720" w:hanging="360"/>
              <w:rPr>
                <w:u w:val="none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At the end of each two hour session, graph the number of parent</w:t>
            </w:r>
            <w:r w:rsidDel="00000000" w:rsidR="00000000" w:rsidRPr="00000000">
              <w:rPr>
                <w:rtl w:val="0"/>
              </w:rPr>
              <w:t xml:space="preserve">-</w:t>
            </w:r>
            <w:r w:rsidDel="00000000" w:rsidR="00000000" w:rsidRPr="00000000">
              <w:rPr>
                <w:vertAlign w:val="baseline"/>
                <w:rtl w:val="0"/>
              </w:rPr>
              <w:t xml:space="preserve">presented </w:t>
            </w:r>
            <w:r w:rsidDel="00000000" w:rsidR="00000000" w:rsidRPr="00000000">
              <w:rPr>
                <w:i w:val="1"/>
                <w:rtl w:val="0"/>
              </w:rPr>
              <w:t xml:space="preserve">mand</w:t>
            </w:r>
            <w:r w:rsidDel="00000000" w:rsidR="00000000" w:rsidRPr="00000000">
              <w:rPr>
                <w:i w:val="1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vertAlign w:val="baseline"/>
                <w:rtl w:val="0"/>
              </w:rPr>
              <w:t xml:space="preserve">opportunities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pageBreakBefore w:val="0"/>
              <w:numPr>
                <w:ilvl w:val="0"/>
                <w:numId w:val="1"/>
              </w:numPr>
              <w:ind w:left="720" w:hanging="360"/>
              <w:rPr>
                <w:u w:val="none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Criteria is at least 10</w:t>
            </w:r>
            <w:r w:rsidDel="00000000" w:rsidR="00000000" w:rsidRPr="00000000">
              <w:rPr>
                <w:rtl w:val="0"/>
              </w:rPr>
              <w:t xml:space="preserve"> x 2.  </w:t>
            </w:r>
            <w:r w:rsidDel="00000000" w:rsidR="00000000" w:rsidRPr="00000000">
              <w:rPr>
                <w:vertAlign w:val="baseline"/>
                <w:rtl w:val="0"/>
              </w:rPr>
              <w:t xml:space="preserve">      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pageBreakBefore w:val="0"/>
        <w:rPr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3"/>
        <w:tblW w:w="894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28"/>
        <w:gridCol w:w="1080"/>
        <w:gridCol w:w="1080"/>
        <w:gridCol w:w="2361"/>
        <w:tblGridChange w:id="0">
          <w:tblGrid>
            <w:gridCol w:w="4428"/>
            <w:gridCol w:w="1080"/>
            <w:gridCol w:w="1080"/>
            <w:gridCol w:w="2361"/>
          </w:tblGrid>
        </w:tblGridChange>
      </w:tblGrid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E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2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6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E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2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pageBreakBefore w:val="0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pageBreakBefore w:val="0"/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Program/Goal #: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Child’s Name: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 Name:  Parent, Opportunities to Respond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