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885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27"/>
        <w:gridCol w:w="7629"/>
        <w:tblGridChange w:id="0">
          <w:tblGrid>
            <w:gridCol w:w="1227"/>
            <w:gridCol w:w="7629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2">
            <w:pPr>
              <w:pageBreakBefore w:val="0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LTO:</w:t>
            </w:r>
          </w:p>
        </w:tc>
        <w:tc>
          <w:tcPr/>
          <w:p w:rsidR="00000000" w:rsidDel="00000000" w:rsidP="00000000" w:rsidRDefault="00000000" w:rsidRPr="00000000" w14:paraId="00000003">
            <w:pPr>
              <w:pageBreakBefore w:val="0"/>
              <w:rPr>
                <w:b w:val="1"/>
                <w:sz w:val="28"/>
                <w:szCs w:val="28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----------- will complete 10 presented parent training assignments based on the principles and tactics of applied behavior analysis, with 90% accuracy across each assignment. 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4">
            <w:pPr>
              <w:pageBreakBefore w:val="0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Targets:</w:t>
            </w:r>
          </w:p>
        </w:tc>
        <w:tc>
          <w:tcPr/>
          <w:p w:rsidR="00000000" w:rsidDel="00000000" w:rsidP="00000000" w:rsidRDefault="00000000" w:rsidRPr="00000000" w14:paraId="00000005">
            <w:pPr>
              <w:pageBreakBefore w:val="0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Assignments on:  Positive reinforcement, negative reinforcement, punishment, extinction, contingency, mands, tacts, intraverbals, token systems, and generalization.  </w:t>
            </w:r>
          </w:p>
        </w:tc>
      </w:tr>
    </w:tbl>
    <w:p w:rsidR="00000000" w:rsidDel="00000000" w:rsidP="00000000" w:rsidRDefault="00000000" w:rsidRPr="00000000" w14:paraId="00000006">
      <w:pPr>
        <w:pageBreakBefore w:val="0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8949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428"/>
        <w:gridCol w:w="1080"/>
        <w:gridCol w:w="1080"/>
        <w:gridCol w:w="2361"/>
        <w:tblGridChange w:id="0">
          <w:tblGrid>
            <w:gridCol w:w="4428"/>
            <w:gridCol w:w="1080"/>
            <w:gridCol w:w="1080"/>
            <w:gridCol w:w="2361"/>
          </w:tblGrid>
        </w:tblGridChange>
      </w:tblGrid>
      <w:tr>
        <w:trPr>
          <w:cantSplit w:val="0"/>
          <w:trHeight w:val="340" w:hRule="atLeast"/>
          <w:tblHeader w:val="0"/>
        </w:trPr>
        <w:tc>
          <w:tcPr/>
          <w:p w:rsidR="00000000" w:rsidDel="00000000" w:rsidP="00000000" w:rsidRDefault="00000000" w:rsidRPr="00000000" w14:paraId="00000007">
            <w:pPr>
              <w:pageBreakBefore w:val="0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Short Term Objective:  </w:t>
            </w:r>
          </w:p>
        </w:tc>
        <w:tc>
          <w:tcPr/>
          <w:p w:rsidR="00000000" w:rsidDel="00000000" w:rsidP="00000000" w:rsidRDefault="00000000" w:rsidRPr="00000000" w14:paraId="00000008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  <w:t xml:space="preserve">Intro’d: </w:t>
            </w:r>
          </w:p>
        </w:tc>
        <w:tc>
          <w:tcPr/>
          <w:p w:rsidR="00000000" w:rsidDel="00000000" w:rsidP="00000000" w:rsidRDefault="00000000" w:rsidRPr="00000000" w14:paraId="00000009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  <w:t xml:space="preserve">Mast’d:  </w:t>
            </w:r>
          </w:p>
        </w:tc>
        <w:tc>
          <w:tcPr/>
          <w:p w:rsidR="00000000" w:rsidDel="00000000" w:rsidP="00000000" w:rsidRDefault="00000000" w:rsidRPr="00000000" w14:paraId="0000000A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  <w:t xml:space="preserve">Additional Comments</w:t>
            </w:r>
          </w:p>
        </w:tc>
      </w:tr>
      <w:tr>
        <w:trPr>
          <w:cantSplit w:val="0"/>
          <w:trHeight w:val="840" w:hRule="atLeast"/>
          <w:tblHeader w:val="0"/>
        </w:trPr>
        <w:tc>
          <w:tcPr/>
          <w:p w:rsidR="00000000" w:rsidDel="00000000" w:rsidP="00000000" w:rsidRDefault="00000000" w:rsidRPr="00000000" w14:paraId="0000000B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  <w:t xml:space="preserve">A:  Target completion of the presented assignment on positive reinforcement.  Graph percentage grade after each completion attempt.  Criteria is 90% x 1. </w:t>
            </w:r>
          </w:p>
        </w:tc>
        <w:tc>
          <w:tcPr/>
          <w:p w:rsidR="00000000" w:rsidDel="00000000" w:rsidP="00000000" w:rsidRDefault="00000000" w:rsidRPr="00000000" w14:paraId="0000000C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D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E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/>
          <w:p w:rsidR="00000000" w:rsidDel="00000000" w:rsidP="00000000" w:rsidRDefault="00000000" w:rsidRPr="00000000" w14:paraId="0000000F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/>
          <w:p w:rsidR="00000000" w:rsidDel="00000000" w:rsidP="00000000" w:rsidRDefault="00000000" w:rsidRPr="00000000" w14:paraId="00000013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pageBreakBefore w:val="0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3"/>
        <w:tblW w:w="8949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428"/>
        <w:gridCol w:w="1080"/>
        <w:gridCol w:w="1080"/>
        <w:gridCol w:w="2361"/>
        <w:tblGridChange w:id="0">
          <w:tblGrid>
            <w:gridCol w:w="4428"/>
            <w:gridCol w:w="1080"/>
            <w:gridCol w:w="1080"/>
            <w:gridCol w:w="2361"/>
          </w:tblGrid>
        </w:tblGridChange>
      </w:tblGrid>
      <w:tr>
        <w:trPr>
          <w:cantSplit w:val="0"/>
          <w:trHeight w:val="840" w:hRule="atLeast"/>
          <w:tblHeader w:val="0"/>
        </w:trPr>
        <w:tc>
          <w:tcPr/>
          <w:p w:rsidR="00000000" w:rsidDel="00000000" w:rsidP="00000000" w:rsidRDefault="00000000" w:rsidRPr="00000000" w14:paraId="00000018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/>
          <w:p w:rsidR="00000000" w:rsidDel="00000000" w:rsidP="00000000" w:rsidRDefault="00000000" w:rsidRPr="00000000" w14:paraId="0000001C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/>
          <w:p w:rsidR="00000000" w:rsidDel="00000000" w:rsidP="00000000" w:rsidRDefault="00000000" w:rsidRPr="00000000" w14:paraId="00000020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/>
          <w:p w:rsidR="00000000" w:rsidDel="00000000" w:rsidP="00000000" w:rsidRDefault="00000000" w:rsidRPr="00000000" w14:paraId="00000024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0" w:hRule="atLeast"/>
          <w:tblHeader w:val="0"/>
        </w:trPr>
        <w:tc>
          <w:tcPr/>
          <w:p w:rsidR="00000000" w:rsidDel="00000000" w:rsidP="00000000" w:rsidRDefault="00000000" w:rsidRPr="00000000" w14:paraId="00000028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/>
          <w:p w:rsidR="00000000" w:rsidDel="00000000" w:rsidP="00000000" w:rsidRDefault="00000000" w:rsidRPr="00000000" w14:paraId="0000002C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0">
      <w:pPr>
        <w:pageBreakBefore w:val="0"/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Program/Goal #:</w:t>
    </w:r>
  </w:p>
  <w:p w:rsidR="00000000" w:rsidDel="00000000" w:rsidP="00000000" w:rsidRDefault="00000000" w:rsidRPr="00000000" w14:paraId="0000003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Child’s Name:</w:t>
    </w:r>
  </w:p>
  <w:p w:rsidR="00000000" w:rsidDel="00000000" w:rsidP="00000000" w:rsidRDefault="00000000" w:rsidRPr="00000000" w14:paraId="0000003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Program Name:  Parent, Formal Instruction 1</w:t>
    </w:r>
  </w:p>
  <w:p w:rsidR="00000000" w:rsidDel="00000000" w:rsidP="00000000" w:rsidRDefault="00000000" w:rsidRPr="00000000" w14:paraId="0000003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