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1B979D" w14:textId="77777777" w:rsidR="00E30C0C" w:rsidRDefault="00E30C0C" w:rsidP="00E30C0C">
      <w:pPr>
        <w:spacing w:after="120"/>
        <w:jc w:val="center"/>
        <w:rPr>
          <w:b/>
          <w:sz w:val="40"/>
          <w:szCs w:val="40"/>
        </w:rPr>
      </w:pPr>
      <w:r>
        <w:rPr>
          <w:noProof/>
        </w:rPr>
        <mc:AlternateContent>
          <mc:Choice Requires="wps">
            <w:drawing>
              <wp:anchor distT="0" distB="0" distL="114300" distR="114300" simplePos="0" relativeHeight="251659264" behindDoc="0" locked="0" layoutInCell="1" allowOverlap="1" wp14:anchorId="580A0E9B" wp14:editId="14DF2DAC">
                <wp:simplePos x="0" y="0"/>
                <wp:positionH relativeFrom="column">
                  <wp:posOffset>-52070</wp:posOffset>
                </wp:positionH>
                <wp:positionV relativeFrom="paragraph">
                  <wp:posOffset>331792</wp:posOffset>
                </wp:positionV>
                <wp:extent cx="5819775" cy="0"/>
                <wp:effectExtent l="0" t="0" r="0" b="0"/>
                <wp:wrapNone/>
                <wp:docPr id="11" name="Přímá spojnice se šipkou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197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12DD56C" id="_x0000_t32" coordsize="21600,21600" o:spt="32" o:oned="t" path="m,l21600,21600e" filled="f">
                <v:path arrowok="t" fillok="f" o:connecttype="none"/>
                <o:lock v:ext="edit" shapetype="t"/>
              </v:shapetype>
              <v:shape id="Přímá spojnice se šipkou 11" o:spid="_x0000_s1026" type="#_x0000_t32" style="position:absolute;margin-left:-4.1pt;margin-top:26.15pt;width:458.2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"/>
            </w:pict>
          </mc:Fallback>
        </mc:AlternateContent>
      </w:r>
      <w:r>
        <w:rPr>
          <w:b/>
          <w:sz w:val="40"/>
          <w:szCs w:val="40"/>
        </w:rPr>
        <w:t>MASARYKOVA UNIVERZITA</w:t>
      </w:r>
    </w:p>
    <w:p w14:paraId="05944FBC" w14:textId="77777777" w:rsidR="00E30C0C" w:rsidRDefault="00E30C0C" w:rsidP="00E30C0C">
      <w:pPr>
        <w:jc w:val="center"/>
        <w:rPr>
          <w:b/>
          <w:sz w:val="32"/>
          <w:szCs w:val="32"/>
        </w:rPr>
      </w:pPr>
      <w:r>
        <w:rPr>
          <w:b/>
          <w:sz w:val="32"/>
          <w:szCs w:val="32"/>
        </w:rPr>
        <w:t>Pedagogická fakulta</w:t>
      </w:r>
    </w:p>
    <w:p w14:paraId="25C38FC7" w14:textId="77777777" w:rsidR="00E30C0C" w:rsidRDefault="00E30C0C" w:rsidP="00E30C0C">
      <w:pPr>
        <w:jc w:val="center"/>
        <w:rPr>
          <w:b/>
          <w:sz w:val="32"/>
          <w:szCs w:val="32"/>
        </w:rPr>
      </w:pPr>
      <w:r>
        <w:rPr>
          <w:b/>
          <w:sz w:val="32"/>
          <w:szCs w:val="32"/>
        </w:rPr>
        <w:t>Katedra geografie</w:t>
      </w:r>
    </w:p>
    <w:p w14:paraId="5A6F8CC6" w14:textId="77777777" w:rsidR="00E30C0C" w:rsidRDefault="00E30C0C" w:rsidP="00E30C0C">
      <w:pPr>
        <w:jc w:val="center"/>
      </w:pPr>
    </w:p>
    <w:p w14:paraId="04786CB6" w14:textId="77777777" w:rsidR="00E30C0C" w:rsidRDefault="00E30C0C" w:rsidP="00E30C0C">
      <w:pPr>
        <w:jc w:val="center"/>
      </w:pPr>
    </w:p>
    <w:p w14:paraId="1AEF415C" w14:textId="77777777" w:rsidR="00E30C0C" w:rsidRDefault="00E30C0C" w:rsidP="00E30C0C">
      <w:pPr>
        <w:jc w:val="center"/>
      </w:pPr>
    </w:p>
    <w:p w14:paraId="67AB2596" w14:textId="77777777" w:rsidR="00E30C0C" w:rsidRDefault="00E30C0C" w:rsidP="00E30C0C">
      <w:pPr>
        <w:jc w:val="center"/>
      </w:pPr>
      <w:r>
        <w:rPr>
          <w:noProof/>
        </w:rPr>
        <w:drawing>
          <wp:inline distT="0" distB="0" distL="0" distR="0" wp14:anchorId="50E7DF66" wp14:editId="6A722392">
            <wp:extent cx="1219495" cy="842211"/>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itek_law_cz.emf"/>
                    <pic:cNvPicPr/>
                  </pic:nvPicPr>
                  <pic:blipFill>
                    <a:blip r:embed="rId8">
                      <a:extLst>
                        <a:ext uri="{28A0092B-C50C-407E-A947-70E740481C1C}">
                          <a14:useLocalDpi xmlns:a14="http://schemas.microsoft.com/office/drawing/2010/main" val="0"/>
                        </a:ext>
                      </a:extLst>
                    </a:blip>
                    <a:stretch>
                      <a:fillRect/>
                    </a:stretch>
                  </pic:blipFill>
                  <pic:spPr>
                    <a:xfrm>
                      <a:off x="0" y="0"/>
                      <a:ext cx="1222091" cy="844004"/>
                    </a:xfrm>
                    <a:prstGeom prst="rect">
                      <a:avLst/>
                    </a:prstGeom>
                  </pic:spPr>
                </pic:pic>
              </a:graphicData>
            </a:graphic>
          </wp:inline>
        </w:drawing>
      </w:r>
    </w:p>
    <w:p w14:paraId="2BCDCA0E" w14:textId="77777777" w:rsidR="00E30C0C" w:rsidRDefault="00E30C0C" w:rsidP="00E30C0C">
      <w:pPr>
        <w:jc w:val="center"/>
      </w:pPr>
    </w:p>
    <w:p w14:paraId="10CD3768" w14:textId="77777777" w:rsidR="00E30C0C" w:rsidRDefault="00E30C0C" w:rsidP="00E30C0C">
      <w:pPr>
        <w:jc w:val="center"/>
      </w:pPr>
    </w:p>
    <w:p w14:paraId="2B5D2B50" w14:textId="77777777" w:rsidR="00FF6400" w:rsidRDefault="00FF6400" w:rsidP="00E30C0C">
      <w:pPr>
        <w:jc w:val="center"/>
      </w:pPr>
    </w:p>
    <w:p w14:paraId="0D5A8B08" w14:textId="77777777" w:rsidR="00FF6400" w:rsidRDefault="00FF6400" w:rsidP="00E30C0C">
      <w:pPr>
        <w:jc w:val="center"/>
      </w:pPr>
    </w:p>
    <w:p w14:paraId="2BD34CBA" w14:textId="77777777" w:rsidR="00E30C0C" w:rsidRDefault="00E30C0C" w:rsidP="00E30C0C">
      <w:pPr>
        <w:jc w:val="center"/>
      </w:pPr>
    </w:p>
    <w:p w14:paraId="64333B08" w14:textId="45F6BA7F" w:rsidR="00E30C0C" w:rsidRDefault="00E30C0C" w:rsidP="00E30C0C">
      <w:pPr>
        <w:jc w:val="center"/>
        <w:rPr>
          <w:sz w:val="32"/>
          <w:szCs w:val="32"/>
        </w:rPr>
      </w:pPr>
      <w:r>
        <w:rPr>
          <w:sz w:val="32"/>
          <w:szCs w:val="32"/>
        </w:rPr>
        <w:t xml:space="preserve">CVIČENÍ </w:t>
      </w:r>
    </w:p>
    <w:p w14:paraId="1C6C9C57" w14:textId="1AD01EC0" w:rsidR="00E30C0C" w:rsidRDefault="00F5057D" w:rsidP="00E30C0C">
      <w:pPr>
        <w:jc w:val="center"/>
        <w:rPr>
          <w:b/>
          <w:bCs/>
          <w:sz w:val="32"/>
          <w:szCs w:val="32"/>
        </w:rPr>
      </w:pPr>
      <w:r>
        <w:rPr>
          <w:b/>
          <w:bCs/>
          <w:sz w:val="32"/>
          <w:szCs w:val="32"/>
        </w:rPr>
        <w:t>PORTFOLIOVÝ ÚKOL</w:t>
      </w:r>
    </w:p>
    <w:p w14:paraId="0DB687CE" w14:textId="77777777" w:rsidR="00E30C0C" w:rsidRPr="0043318B" w:rsidRDefault="00E30C0C" w:rsidP="00E30C0C">
      <w:pPr>
        <w:jc w:val="center"/>
        <w:rPr>
          <w:sz w:val="32"/>
          <w:szCs w:val="32"/>
        </w:rPr>
      </w:pPr>
      <w:r w:rsidRPr="0043318B">
        <w:rPr>
          <w:sz w:val="32"/>
          <w:szCs w:val="32"/>
        </w:rPr>
        <w:t>EKONOMICKÁ PROVÁZANOST SVĚTA – DOPRAVA</w:t>
      </w:r>
    </w:p>
    <w:p w14:paraId="2E84A747" w14:textId="77777777" w:rsidR="00E30C0C" w:rsidRDefault="00E30C0C" w:rsidP="00E30C0C"/>
    <w:p w14:paraId="32122689" w14:textId="77777777" w:rsidR="00E30C0C" w:rsidRDefault="00E30C0C" w:rsidP="00E30C0C">
      <w:pPr>
        <w:jc w:val="center"/>
      </w:pPr>
    </w:p>
    <w:p w14:paraId="7D5D2424" w14:textId="77777777" w:rsidR="00E30C0C" w:rsidRDefault="00E30C0C" w:rsidP="00E30C0C">
      <w:pPr>
        <w:jc w:val="center"/>
        <w:rPr>
          <w:b/>
          <w:sz w:val="28"/>
          <w:szCs w:val="28"/>
        </w:rPr>
      </w:pPr>
      <w:r>
        <w:rPr>
          <w:b/>
          <w:sz w:val="28"/>
          <w:szCs w:val="28"/>
        </w:rPr>
        <w:t>DIDAKTIKA GEOGRAFIE</w:t>
      </w:r>
    </w:p>
    <w:p w14:paraId="79407921" w14:textId="77777777" w:rsidR="00E30C0C" w:rsidRDefault="00E30C0C" w:rsidP="00E30C0C">
      <w:pPr>
        <w:jc w:val="center"/>
      </w:pPr>
      <w:r>
        <w:rPr>
          <w:b/>
        </w:rPr>
        <w:t>Ze0151</w:t>
      </w:r>
    </w:p>
    <w:p w14:paraId="3973D12A" w14:textId="77777777" w:rsidR="00E30C0C" w:rsidRDefault="00E30C0C" w:rsidP="00E30C0C">
      <w:pPr>
        <w:jc w:val="center"/>
      </w:pPr>
      <w:r>
        <w:t>Podzim 2023</w:t>
      </w:r>
    </w:p>
    <w:p w14:paraId="2B2BFA92" w14:textId="77777777" w:rsidR="00E30C0C" w:rsidRDefault="00E30C0C" w:rsidP="00E30C0C">
      <w:pPr>
        <w:jc w:val="center"/>
        <w:rPr>
          <w:b/>
          <w:sz w:val="28"/>
          <w:szCs w:val="28"/>
        </w:rPr>
      </w:pPr>
    </w:p>
    <w:p w14:paraId="5138835D" w14:textId="77777777" w:rsidR="00E30C0C" w:rsidRDefault="00E30C0C" w:rsidP="00E30C0C">
      <w:pPr>
        <w:jc w:val="center"/>
        <w:rPr>
          <w:b/>
          <w:sz w:val="28"/>
          <w:szCs w:val="28"/>
        </w:rPr>
      </w:pPr>
    </w:p>
    <w:p w14:paraId="001455D7" w14:textId="77777777" w:rsidR="00E30C0C" w:rsidRDefault="00E30C0C" w:rsidP="00E30C0C">
      <w:pPr>
        <w:jc w:val="center"/>
        <w:rPr>
          <w:b/>
          <w:sz w:val="28"/>
          <w:szCs w:val="28"/>
        </w:rPr>
      </w:pPr>
    </w:p>
    <w:p w14:paraId="272DBE6C" w14:textId="77777777" w:rsidR="00E30C0C" w:rsidRDefault="00E30C0C" w:rsidP="00E30C0C">
      <w:pPr>
        <w:jc w:val="center"/>
        <w:rPr>
          <w:b/>
          <w:sz w:val="28"/>
          <w:szCs w:val="28"/>
        </w:rPr>
      </w:pPr>
    </w:p>
    <w:p w14:paraId="20EEFA3F" w14:textId="77777777" w:rsidR="00E30C0C" w:rsidRDefault="00E30C0C" w:rsidP="00E30C0C">
      <w:pPr>
        <w:jc w:val="center"/>
        <w:rPr>
          <w:b/>
          <w:sz w:val="28"/>
          <w:szCs w:val="28"/>
        </w:rPr>
      </w:pPr>
    </w:p>
    <w:p w14:paraId="0B030F2B" w14:textId="77777777" w:rsidR="00E30C0C" w:rsidRDefault="00E30C0C" w:rsidP="00E30C0C">
      <w:pPr>
        <w:jc w:val="center"/>
        <w:rPr>
          <w:b/>
          <w:sz w:val="28"/>
          <w:szCs w:val="28"/>
        </w:rPr>
      </w:pPr>
    </w:p>
    <w:p w14:paraId="0F6994A7" w14:textId="77777777" w:rsidR="00E30C0C" w:rsidRDefault="00E30C0C" w:rsidP="00E30C0C">
      <w:pPr>
        <w:jc w:val="center"/>
        <w:rPr>
          <w:b/>
          <w:sz w:val="28"/>
          <w:szCs w:val="28"/>
        </w:rPr>
      </w:pPr>
    </w:p>
    <w:p w14:paraId="60788EB4" w14:textId="77777777" w:rsidR="00E30C0C" w:rsidRDefault="00E30C0C" w:rsidP="00E30C0C">
      <w:pPr>
        <w:jc w:val="center"/>
        <w:rPr>
          <w:b/>
          <w:sz w:val="28"/>
          <w:szCs w:val="28"/>
        </w:rPr>
      </w:pPr>
    </w:p>
    <w:p w14:paraId="34FABB88" w14:textId="77777777" w:rsidR="004713C9" w:rsidRDefault="004713C9" w:rsidP="00E30C0C">
      <w:pPr>
        <w:jc w:val="center"/>
        <w:rPr>
          <w:b/>
          <w:sz w:val="28"/>
          <w:szCs w:val="28"/>
        </w:rPr>
      </w:pPr>
    </w:p>
    <w:p w14:paraId="1DA2F266" w14:textId="77777777" w:rsidR="004713C9" w:rsidRDefault="004713C9" w:rsidP="00E30C0C">
      <w:pPr>
        <w:jc w:val="center"/>
        <w:rPr>
          <w:b/>
          <w:sz w:val="28"/>
          <w:szCs w:val="28"/>
        </w:rPr>
      </w:pPr>
    </w:p>
    <w:p w14:paraId="3E13C123" w14:textId="77777777" w:rsidR="004713C9" w:rsidRDefault="004713C9" w:rsidP="00E30C0C">
      <w:pPr>
        <w:jc w:val="center"/>
        <w:rPr>
          <w:b/>
          <w:sz w:val="28"/>
          <w:szCs w:val="28"/>
        </w:rPr>
      </w:pPr>
    </w:p>
    <w:p w14:paraId="6F225E56" w14:textId="77777777" w:rsidR="004713C9" w:rsidRDefault="004713C9" w:rsidP="00E30C0C">
      <w:pPr>
        <w:jc w:val="center"/>
        <w:rPr>
          <w:b/>
          <w:sz w:val="28"/>
          <w:szCs w:val="28"/>
        </w:rPr>
      </w:pPr>
    </w:p>
    <w:p w14:paraId="0E5CCEF4" w14:textId="77777777" w:rsidR="004713C9" w:rsidRDefault="004713C9" w:rsidP="00E30C0C">
      <w:pPr>
        <w:jc w:val="center"/>
        <w:rPr>
          <w:b/>
          <w:sz w:val="28"/>
          <w:szCs w:val="28"/>
        </w:rPr>
      </w:pPr>
    </w:p>
    <w:p w14:paraId="4C80BA59" w14:textId="77777777" w:rsidR="004713C9" w:rsidRDefault="004713C9" w:rsidP="00E30C0C">
      <w:pPr>
        <w:jc w:val="center"/>
        <w:rPr>
          <w:b/>
          <w:sz w:val="28"/>
          <w:szCs w:val="28"/>
        </w:rPr>
      </w:pPr>
    </w:p>
    <w:p w14:paraId="3A709D3F" w14:textId="77777777" w:rsidR="004713C9" w:rsidRDefault="004713C9" w:rsidP="00E30C0C">
      <w:pPr>
        <w:jc w:val="center"/>
        <w:rPr>
          <w:b/>
          <w:sz w:val="28"/>
          <w:szCs w:val="28"/>
        </w:rPr>
      </w:pPr>
    </w:p>
    <w:p w14:paraId="6B0D7E25" w14:textId="77777777" w:rsidR="004713C9" w:rsidRDefault="004713C9" w:rsidP="00E30C0C">
      <w:pPr>
        <w:jc w:val="center"/>
        <w:rPr>
          <w:b/>
          <w:sz w:val="28"/>
          <w:szCs w:val="28"/>
        </w:rPr>
      </w:pPr>
    </w:p>
    <w:p w14:paraId="0C076689" w14:textId="77777777" w:rsidR="00E30C0C" w:rsidRDefault="00E30C0C" w:rsidP="00E30C0C">
      <w:pPr>
        <w:jc w:val="center"/>
        <w:rPr>
          <w:b/>
          <w:sz w:val="28"/>
          <w:szCs w:val="28"/>
        </w:rPr>
      </w:pPr>
    </w:p>
    <w:p w14:paraId="12F552C4" w14:textId="77777777" w:rsidR="00E30C0C" w:rsidRDefault="00E30C0C" w:rsidP="00E30C0C">
      <w:pPr>
        <w:jc w:val="center"/>
        <w:rPr>
          <w:b/>
          <w:sz w:val="28"/>
          <w:szCs w:val="28"/>
        </w:rPr>
      </w:pPr>
      <w:r>
        <w:rPr>
          <w:noProof/>
        </w:rPr>
        <mc:AlternateContent>
          <mc:Choice Requires="wps">
            <w:drawing>
              <wp:anchor distT="0" distB="0" distL="114300" distR="114300" simplePos="0" relativeHeight="251660288" behindDoc="0" locked="0" layoutInCell="1" allowOverlap="1" wp14:anchorId="37CB77E0" wp14:editId="13C28C11">
                <wp:simplePos x="0" y="0"/>
                <wp:positionH relativeFrom="column">
                  <wp:posOffset>-61595</wp:posOffset>
                </wp:positionH>
                <wp:positionV relativeFrom="paragraph">
                  <wp:posOffset>207645</wp:posOffset>
                </wp:positionV>
                <wp:extent cx="1924050" cy="0"/>
                <wp:effectExtent l="0" t="0" r="0" b="0"/>
                <wp:wrapNone/>
                <wp:docPr id="10" name="Přímá spojnice se šipkou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240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EAB46D" id="Přímá spojnice se šipkou 10" o:spid="_x0000_s1026" type="#_x0000_t32" style="position:absolute;margin-left:-4.85pt;margin-top:16.35pt;width:151.5pt;height: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"/>
            </w:pict>
          </mc:Fallback>
        </mc:AlternateContent>
      </w:r>
      <w:r>
        <w:rPr>
          <w:noProof/>
        </w:rPr>
        <mc:AlternateContent>
          <mc:Choice Requires="wps">
            <w:drawing>
              <wp:anchor distT="0" distB="0" distL="114300" distR="114300" simplePos="0" relativeHeight="251661312" behindDoc="0" locked="0" layoutInCell="1" allowOverlap="1" wp14:anchorId="29842ACA" wp14:editId="4E6A4D37">
                <wp:simplePos x="0" y="0"/>
                <wp:positionH relativeFrom="column">
                  <wp:posOffset>3564758</wp:posOffset>
                </wp:positionH>
                <wp:positionV relativeFrom="paragraph">
                  <wp:posOffset>207645</wp:posOffset>
                </wp:positionV>
                <wp:extent cx="1924050" cy="0"/>
                <wp:effectExtent l="0" t="0" r="0" b="0"/>
                <wp:wrapNone/>
                <wp:docPr id="9" name="Přímá spojnice se šipkou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240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A1A4AA" id="Přímá spojnice se šipkou 9" o:spid="_x0000_s1026" type="#_x0000_t32" style="position:absolute;margin-left:280.7pt;margin-top:16.35pt;width:151.5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"/>
            </w:pict>
          </mc:Fallback>
        </mc:AlternateContent>
      </w:r>
    </w:p>
    <w:p w14:paraId="6874D722" w14:textId="77777777" w:rsidR="00E30C0C" w:rsidRDefault="00E30C0C" w:rsidP="00E30C0C">
      <w:r>
        <w:t>doc. PaedDr. Eduard Hofmann CSc.</w:t>
      </w:r>
      <w:r>
        <w:tab/>
      </w:r>
      <w:r>
        <w:tab/>
      </w:r>
      <w:r>
        <w:tab/>
      </w:r>
      <w:r>
        <w:tab/>
        <w:t xml:space="preserve">Sabina Trávníčková (511324) </w:t>
      </w:r>
    </w:p>
    <w:p w14:paraId="656E1A73" w14:textId="77777777" w:rsidR="00E30C0C" w:rsidRPr="00DA5079" w:rsidRDefault="00E30C0C" w:rsidP="00E30C0C">
      <w:r>
        <w:t>Mgr. et Mgr. Michaela Spurná PhD.</w:t>
      </w:r>
      <w:r>
        <w:tab/>
      </w:r>
      <w:r>
        <w:tab/>
      </w:r>
      <w:r>
        <w:tab/>
      </w:r>
      <w:r>
        <w:tab/>
        <w:t xml:space="preserve">Brno, 2.11. 2023 </w:t>
      </w:r>
    </w:p>
    <w:p w14:paraId="4BF9AB95" w14:textId="77777777" w:rsidR="00E30C0C" w:rsidRDefault="00E30C0C" w:rsidP="00E30C0C"/>
    <w:p w14:paraId="44384BFE" w14:textId="77777777" w:rsidR="00E30C0C" w:rsidRDefault="00E30C0C" w:rsidP="00E30C0C"/>
    <w:p w14:paraId="3EC83972" w14:textId="77777777" w:rsidR="00E30C0C" w:rsidRPr="00AA52E4" w:rsidRDefault="00E30C0C" w:rsidP="00E30C0C">
      <w:pPr>
        <w:rPr>
          <w:b/>
          <w:bCs/>
          <w:sz w:val="32"/>
          <w:szCs w:val="32"/>
        </w:rPr>
      </w:pPr>
      <w:r w:rsidRPr="00AA52E4">
        <w:rPr>
          <w:b/>
          <w:bCs/>
          <w:sz w:val="32"/>
          <w:szCs w:val="32"/>
        </w:rPr>
        <w:t xml:space="preserve">ZADÁNÍ: </w:t>
      </w:r>
    </w:p>
    <w:p w14:paraId="2250B304" w14:textId="77777777" w:rsidR="00E30C0C" w:rsidRPr="00F5057D" w:rsidRDefault="00E30C0C" w:rsidP="00E30C0C">
      <w:pPr>
        <w:rPr>
          <w:b/>
          <w:bCs/>
        </w:rPr>
      </w:pPr>
      <w:r w:rsidRPr="00F5057D">
        <w:rPr>
          <w:b/>
          <w:bCs/>
        </w:rPr>
        <w:t xml:space="preserve">MOTIVACE </w:t>
      </w:r>
    </w:p>
    <w:p w14:paraId="0CF069D0" w14:textId="77777777" w:rsidR="00E30C0C" w:rsidRDefault="00E30C0C" w:rsidP="00E30C0C">
      <w:r>
        <w:t xml:space="preserve">1) Vypsat si témata, myšlenky, otázky atp., kterými, jak a proč, bych žáky chtěl motivovat k výuce zvoleného regionu. Svůj region zvažujte skrze pilíře učitelské způsobilosti podle Spurné et al. (2022) – Krajina jako laboratoř, Vizualizace prostorových dat, Formování geografického vnímání světa a Užitečná geografie. </w:t>
      </w:r>
    </w:p>
    <w:p w14:paraId="7E17FD5E" w14:textId="77777777" w:rsidR="00E30C0C" w:rsidRPr="00F5057D" w:rsidRDefault="00E30C0C" w:rsidP="00E30C0C">
      <w:pPr>
        <w:rPr>
          <w:b/>
          <w:bCs/>
        </w:rPr>
      </w:pPr>
      <w:r w:rsidRPr="00F5057D">
        <w:rPr>
          <w:b/>
          <w:bCs/>
        </w:rPr>
        <w:t xml:space="preserve">PROPOJENOST S KURIKULÁRNÍMI DOKUMENTY </w:t>
      </w:r>
    </w:p>
    <w:p w14:paraId="795FF0D0" w14:textId="77777777" w:rsidR="00E30C0C" w:rsidRDefault="00E30C0C" w:rsidP="00E30C0C">
      <w:r>
        <w:t xml:space="preserve">1) V ideálním případě použijte myšlenkovou mapu pro Váš region. Na jejím základě se budete při propojenosti s kurikulem mnohem snáze orientovat. </w:t>
      </w:r>
    </w:p>
    <w:p w14:paraId="70A64A87" w14:textId="77777777" w:rsidR="00E30C0C" w:rsidRDefault="00E30C0C" w:rsidP="00E30C0C">
      <w:r>
        <w:t xml:space="preserve">2) Vyberte vhodné tematické okruhy a očekávané výstupy zeměpisu (OV) RVP ZV 2023 do návrhů výukových příprav. Následně si vypište okruhy regionu k OV v obecné rovině a zhodnoťte, zdali OV úplně/částečně/vůbec nesouvisí s Vašim regionem. </w:t>
      </w:r>
    </w:p>
    <w:p w14:paraId="36861DB2" w14:textId="77777777" w:rsidR="00E30C0C" w:rsidRDefault="00E30C0C" w:rsidP="00E30C0C">
      <w:r>
        <w:t xml:space="preserve">Podobně region zkonfrontuje s klíčovými kompetencemi (KK). </w:t>
      </w:r>
    </w:p>
    <w:p w14:paraId="522E0ADB" w14:textId="77777777" w:rsidR="00E30C0C" w:rsidRDefault="00E30C0C" w:rsidP="00E30C0C">
      <w:r>
        <w:t xml:space="preserve">3) Na závěr si vyberte k regionu dvě učebnice (jedna ze ZŠ, druhá ze SŠ) a stručně, věcně a jasně se vyjádřete k tomu, kde je vaše téma v učebnici zařazeno, jaké je jeho pojetí, zdali je dostatečné po faktografické stránce, jaký je podíl obrázků vůči textu apod. </w:t>
      </w:r>
    </w:p>
    <w:p w14:paraId="4B63618E" w14:textId="77777777" w:rsidR="00E30C0C" w:rsidRPr="00F5057D" w:rsidRDefault="00E30C0C" w:rsidP="00E30C0C">
      <w:pPr>
        <w:rPr>
          <w:b/>
          <w:bCs/>
        </w:rPr>
      </w:pPr>
      <w:r w:rsidRPr="00F5057D">
        <w:rPr>
          <w:b/>
          <w:bCs/>
        </w:rPr>
        <w:t xml:space="preserve">GEOGRAFICKÉ MYŠLENÍ </w:t>
      </w:r>
    </w:p>
    <w:p w14:paraId="3EA250F0" w14:textId="77777777" w:rsidR="00E30C0C" w:rsidRDefault="00E30C0C" w:rsidP="00E30C0C">
      <w:r>
        <w:t xml:space="preserve">1) Pečlivě si znovu projděte si analyzované učebnice z minulého zadání a na základě jejich textu formulujte geografické otázky, které zkonfrontuje s geografickými koncepty prvního a druhého řádu (viz Lambert 2017, </w:t>
      </w:r>
      <w:proofErr w:type="spellStart"/>
      <w:r>
        <w:t>Geographical</w:t>
      </w:r>
      <w:proofErr w:type="spellEnd"/>
      <w:r>
        <w:t xml:space="preserve"> </w:t>
      </w:r>
      <w:proofErr w:type="spellStart"/>
      <w:r>
        <w:t>association</w:t>
      </w:r>
      <w:proofErr w:type="spellEnd"/>
      <w:r>
        <w:t xml:space="preserve"> 2022). </w:t>
      </w:r>
    </w:p>
    <w:p w14:paraId="7407E48C" w14:textId="77777777" w:rsidR="00E30C0C" w:rsidRDefault="00E30C0C" w:rsidP="00E30C0C">
      <w:r>
        <w:t xml:space="preserve">Následně vytvořte strukturovanou tabulku a geografické otázky přiřaďte odpovídajícím geografickým konceptům prvního a druhého řádu. Tabulku se v ideálním případě snažte zaplnit geografickými otázkami z učebnic, které pište červenou barvou Pokud je v učebnici nebude schopni najít (či tam objektivně nejsou) vymyslete si vlastní a pište je černou barvou. Ty otázky z učebnic, které nepoužijete si vypište pod tabulku zelenou barvou, přeformulujte je do geograficky rozvíjející a zařaditelné otázky a tu vložte s červeným písmem do tabulky. </w:t>
      </w:r>
    </w:p>
    <w:p w14:paraId="6DD7B522" w14:textId="77777777" w:rsidR="00E30C0C" w:rsidRDefault="00E30C0C" w:rsidP="00E30C0C">
      <w:r>
        <w:t xml:space="preserve">2) Projděte si znovu RVP ZV 2023 a zvýrazněte/popište atd. kde se v nich dají uplatnit koncepty prvního a druhého řádu (viz Lambert 2017, </w:t>
      </w:r>
      <w:proofErr w:type="spellStart"/>
      <w:r>
        <w:t>Geographical</w:t>
      </w:r>
      <w:proofErr w:type="spellEnd"/>
      <w:r>
        <w:t xml:space="preserve"> </w:t>
      </w:r>
      <w:proofErr w:type="spellStart"/>
      <w:r>
        <w:t>association</w:t>
      </w:r>
      <w:proofErr w:type="spellEnd"/>
      <w:r>
        <w:t xml:space="preserve"> 2022).</w:t>
      </w:r>
    </w:p>
    <w:p w14:paraId="329E381F" w14:textId="77777777" w:rsidR="00E30C0C" w:rsidRPr="00BA5440" w:rsidRDefault="00E30C0C" w:rsidP="00E30C0C">
      <w:pPr>
        <w:spacing w:line="276" w:lineRule="auto"/>
        <w:rPr>
          <w:b/>
          <w:bCs/>
        </w:rPr>
      </w:pPr>
      <w:r w:rsidRPr="00BA5440">
        <w:rPr>
          <w:b/>
          <w:bCs/>
        </w:rPr>
        <w:t xml:space="preserve">HODNOCENÍ </w:t>
      </w:r>
    </w:p>
    <w:p w14:paraId="7ADBD407" w14:textId="77777777" w:rsidR="00E30C0C" w:rsidRDefault="00E30C0C" w:rsidP="00E30C0C">
      <w:pPr>
        <w:spacing w:line="276" w:lineRule="auto"/>
      </w:pPr>
      <w:r>
        <w:t xml:space="preserve">Stáhněte si tabulku v interaktivní osnově předmětu v záložce Hodnocení stojí na začátku plánování výuky – teoretická část (viz tab. 6) a vyplňte ji. </w:t>
      </w:r>
    </w:p>
    <w:p w14:paraId="5E61F76B" w14:textId="77777777" w:rsidR="00E30C0C" w:rsidRDefault="00E30C0C" w:rsidP="00E30C0C">
      <w:pPr>
        <w:spacing w:line="276" w:lineRule="auto"/>
      </w:pPr>
      <w:r>
        <w:t xml:space="preserve">Do prvního sloupce vložte pouze ty očekávané výstupy, které naplňujete tématem úplně (!), v druhém sloupci vypište pojmy související s tématem (viz tab. 1), ve třetím sloupci uveďte, s čím by mohli mít žáci problém, ve čtvrtém sloupci vyberte z následující nabídky znalost/dovednost/gramotnost/emoci a zapište. V pátém sloupci napište konkrétní využití/aplikaci toho, co si mají odnést (Jedná se o efekty do budoucna), zvažujte k tomu následující otázky: jak se to projeví v chování a myšlení žáků? (bude mít precizní znalost? bude vynášet koše?); zvažujte, proč je to učíte (viz </w:t>
      </w:r>
      <w:proofErr w:type="spellStart"/>
      <w:r>
        <w:t>powerful</w:t>
      </w:r>
      <w:proofErr w:type="spellEnd"/>
      <w:r>
        <w:t xml:space="preserve"> </w:t>
      </w:r>
      <w:proofErr w:type="spellStart"/>
      <w:r>
        <w:t>knowledge</w:t>
      </w:r>
      <w:proofErr w:type="spellEnd"/>
      <w:r>
        <w:t>)? V závěrečném sloupci uveďte všechna aktivní slovesa, která se nacházejí v očekávaném výstupu a k nim vypište způsob/y, jakým/i lze verifikovat naplnění aktivního slovesa.</w:t>
      </w:r>
    </w:p>
    <w:p w14:paraId="6F5DACD8" w14:textId="77777777" w:rsidR="00E30C0C" w:rsidRDefault="00E30C0C" w:rsidP="00E30C0C">
      <w:pPr>
        <w:spacing w:line="276" w:lineRule="auto"/>
        <w:rPr>
          <w:b/>
          <w:bCs/>
        </w:rPr>
      </w:pPr>
      <w:r w:rsidRPr="00A7664C">
        <w:rPr>
          <w:b/>
          <w:bCs/>
        </w:rPr>
        <w:t>PROGRESIVNÍ CÍLE:</w:t>
      </w:r>
    </w:p>
    <w:p w14:paraId="77BCC6AA" w14:textId="77777777" w:rsidR="00E30C0C" w:rsidRDefault="00E30C0C" w:rsidP="00E30C0C">
      <w:pPr>
        <w:spacing w:line="276" w:lineRule="auto"/>
      </w:pPr>
      <w:r>
        <w:t xml:space="preserve">Pracujte s OV, které jste označili jako „úplně naplněné“. Zpracujte hierarchii jejich kvalitativní důležitosti – můžete využít např. grafického schématu. Vycházejte z toho, že na základě dovednosti získám znalost, kterou je možné aplikovat. Výsledkem posloupnosti je </w:t>
      </w:r>
      <w:r>
        <w:lastRenderedPageBreak/>
        <w:t>explicitní vyjádření progresivních cílů, které žáci naplňují od nejjednodušších po nejsložitější (tedy podle schématu). K jednotlivým OV uveďte kroky k jejich naplnění.</w:t>
      </w:r>
    </w:p>
    <w:p w14:paraId="201E4CB0" w14:textId="77777777" w:rsidR="00E30C0C" w:rsidRDefault="00E30C0C" w:rsidP="00E30C0C">
      <w:pPr>
        <w:spacing w:line="276" w:lineRule="auto"/>
        <w:rPr>
          <w:b/>
          <w:bCs/>
        </w:rPr>
      </w:pPr>
      <w:r w:rsidRPr="00031BA6">
        <w:rPr>
          <w:b/>
          <w:bCs/>
        </w:rPr>
        <w:t>UČEBNÍ ÚLOHY ROZVÍJEJÍCÍ GEOGRAFICKÉHO MYŠLENÍ:</w:t>
      </w:r>
    </w:p>
    <w:p w14:paraId="4570C930" w14:textId="77777777" w:rsidR="00E30C0C" w:rsidRDefault="00E30C0C" w:rsidP="00E30C0C">
      <w:pPr>
        <w:spacing w:line="276" w:lineRule="auto"/>
      </w:pPr>
      <w:r>
        <w:t>V interaktivní osnově předmětu (záložka Učební úlohy rozvíjející geografické myšlení) si stáhněte tabulku Analýza učebnic učební úlohy (tab. 7) a vyplňte ji. Doplňte také relevantní zdroje k úlohám tématu v nově zvolených úlohách.</w:t>
      </w:r>
    </w:p>
    <w:p w14:paraId="12E31AB2" w14:textId="52A6BCA3" w:rsidR="00E30C0C" w:rsidRPr="005E3FEC" w:rsidRDefault="00E30C0C" w:rsidP="00E30C0C">
      <w:pPr>
        <w:spacing w:line="276" w:lineRule="auto"/>
        <w:rPr>
          <w:b/>
          <w:bCs/>
        </w:rPr>
      </w:pPr>
      <w:r w:rsidRPr="005E3FEC">
        <w:rPr>
          <w:b/>
          <w:bCs/>
        </w:rPr>
        <w:t>VÝUKOVÉ PŘÍPR</w:t>
      </w:r>
      <w:r>
        <w:rPr>
          <w:b/>
          <w:bCs/>
        </w:rPr>
        <w:t>A</w:t>
      </w:r>
      <w:r w:rsidRPr="005E3FEC">
        <w:rPr>
          <w:b/>
          <w:bCs/>
        </w:rPr>
        <w:t xml:space="preserve">VY: </w:t>
      </w:r>
    </w:p>
    <w:p w14:paraId="2D83D37D" w14:textId="77777777" w:rsidR="00E30C0C" w:rsidRPr="00031BA6" w:rsidRDefault="00E30C0C" w:rsidP="00E30C0C">
      <w:pPr>
        <w:spacing w:line="276" w:lineRule="auto"/>
      </w:pPr>
      <w:r>
        <w:t xml:space="preserve">Vypracujte návrh výukové přípravy s oporou o vaše analýzy (viz zadání tohoto dokumentu). Jedná se o přípravy, neočekává se vypracování dokonalých příprav. V návrzích se soustřeďte na úplnost všech informací dle tabulky (tab. 8) a čerpejte při tom ve Vašich analýzách (teoretických základech didaktiky tématu/regionu). Propojujte jednotlivé části návrhů jako učební úloha, cíl, hodnocení, očekávaný výstup, klíčová kompetence a geografické myšlení. Zaměřte se také na tvorbu otázek rozšiřující geografické myšlení. Část </w:t>
      </w:r>
      <w:proofErr w:type="spellStart"/>
      <w:r>
        <w:t>miskonceptů</w:t>
      </w:r>
      <w:proofErr w:type="spellEnd"/>
      <w:r>
        <w:t xml:space="preserve"> můžete vynechat. Pokud jste v plně naplněných OV neměli terénní výuku, nenavrhujte ji do přípravy! Přípravu zpracujte na jednu vyučovací hodinu respektive 45 minut.</w:t>
      </w:r>
    </w:p>
    <w:p w14:paraId="074CD74F" w14:textId="77777777" w:rsidR="00E30C0C" w:rsidRDefault="00E30C0C" w:rsidP="00E30C0C">
      <w:r>
        <w:br w:type="page"/>
      </w:r>
    </w:p>
    <w:p w14:paraId="29ECB237" w14:textId="77777777" w:rsidR="00E30C0C" w:rsidRDefault="00E30C0C" w:rsidP="00E30C0C">
      <w:pPr>
        <w:rPr>
          <w:b/>
          <w:bCs/>
          <w:sz w:val="32"/>
          <w:szCs w:val="32"/>
        </w:rPr>
      </w:pPr>
      <w:r w:rsidRPr="00606301">
        <w:rPr>
          <w:b/>
          <w:bCs/>
          <w:sz w:val="32"/>
          <w:szCs w:val="32"/>
        </w:rPr>
        <w:lastRenderedPageBreak/>
        <w:t>VYPRACOVÁNÍ:</w:t>
      </w:r>
    </w:p>
    <w:p w14:paraId="43F1F190" w14:textId="77777777" w:rsidR="007D0C54" w:rsidRPr="00606301" w:rsidRDefault="007D0C54" w:rsidP="00E30C0C">
      <w:pPr>
        <w:rPr>
          <w:b/>
          <w:bCs/>
          <w:sz w:val="32"/>
          <w:szCs w:val="32"/>
        </w:rPr>
      </w:pPr>
    </w:p>
    <w:p w14:paraId="787DAA84" w14:textId="77777777" w:rsidR="00E30C0C" w:rsidRPr="00F5057D" w:rsidRDefault="00E30C0C" w:rsidP="00E30C0C">
      <w:pPr>
        <w:rPr>
          <w:b/>
          <w:bCs/>
        </w:rPr>
      </w:pPr>
      <w:r w:rsidRPr="00F5057D">
        <w:rPr>
          <w:b/>
          <w:bCs/>
        </w:rPr>
        <w:t xml:space="preserve">MOTIVACE: </w:t>
      </w:r>
    </w:p>
    <w:p w14:paraId="08036F2F" w14:textId="77777777" w:rsidR="00E30C0C" w:rsidRDefault="00E30C0C" w:rsidP="00E30C0C">
      <w:pPr>
        <w:spacing w:line="360" w:lineRule="auto"/>
        <w:rPr>
          <w:bCs/>
        </w:rPr>
      </w:pPr>
      <w:r>
        <w:rPr>
          <w:bCs/>
        </w:rPr>
        <w:t xml:space="preserve">Pilíře učitelské způsobilosti: </w:t>
      </w:r>
    </w:p>
    <w:p w14:paraId="06CD20D7" w14:textId="77777777" w:rsidR="00E30C0C" w:rsidRDefault="00E30C0C" w:rsidP="00E30C0C">
      <w:pPr>
        <w:spacing w:line="360" w:lineRule="auto"/>
        <w:rPr>
          <w:bCs/>
        </w:rPr>
      </w:pPr>
    </w:p>
    <w:p w14:paraId="06718584" w14:textId="77777777" w:rsidR="00E30C0C" w:rsidRPr="005553AF" w:rsidRDefault="00E30C0C" w:rsidP="00E30C0C">
      <w:pPr>
        <w:spacing w:line="360" w:lineRule="auto"/>
        <w:rPr>
          <w:b/>
        </w:rPr>
      </w:pPr>
      <w:r w:rsidRPr="005553AF">
        <w:rPr>
          <w:b/>
        </w:rPr>
        <w:t xml:space="preserve">Krajina jako laboratoř </w:t>
      </w:r>
    </w:p>
    <w:p w14:paraId="4C1BCF47" w14:textId="77777777" w:rsidR="00E30C0C" w:rsidRDefault="00E30C0C" w:rsidP="00E30C0C">
      <w:pPr>
        <w:spacing w:line="360" w:lineRule="auto"/>
        <w:rPr>
          <w:b/>
        </w:rPr>
      </w:pPr>
      <w:r w:rsidRPr="005553AF">
        <w:rPr>
          <w:b/>
        </w:rPr>
        <w:t xml:space="preserve">Jak se téma zobrazuje v krajině? Kde téma můžeme v krajině vidět? (je za oknem nebo na obrázku, v prostoru?) Jaké (geografické) interakce krajina nabízí? </w:t>
      </w:r>
    </w:p>
    <w:p w14:paraId="61EBA4B7" w14:textId="77777777" w:rsidR="00E30C0C" w:rsidRDefault="00E30C0C" w:rsidP="00E30C0C">
      <w:pPr>
        <w:spacing w:line="360" w:lineRule="auto"/>
        <w:rPr>
          <w:bCs/>
        </w:rPr>
      </w:pPr>
      <w:r w:rsidRPr="004D161A">
        <w:rPr>
          <w:bCs/>
        </w:rPr>
        <w:t xml:space="preserve">Doprava </w:t>
      </w:r>
      <w:r>
        <w:rPr>
          <w:bCs/>
        </w:rPr>
        <w:t xml:space="preserve">provází člověka každý den a její vývoj lze mapovat už tisíce let. Téma dopravy lze pozorovat téměř všude kolem nás, myslím, že je stvořené pro venkovní výuku. Venku lze provádět pozorování, které je možné následně zpracovávat a propojovat tak geografii s jinými obory. Doprava ovlivňuje každodenní život a její důsledky mají pozitivní i negativní vliv na životní prostředí, které jsou snadno pozorovatelné v krajině (znečištění ovzduší, ústup zelených ploch atd.) </w:t>
      </w:r>
    </w:p>
    <w:p w14:paraId="281AFD17" w14:textId="77777777" w:rsidR="00E30C0C" w:rsidRPr="004D161A" w:rsidRDefault="00E30C0C" w:rsidP="00E30C0C">
      <w:pPr>
        <w:spacing w:line="360" w:lineRule="auto"/>
        <w:rPr>
          <w:bCs/>
        </w:rPr>
      </w:pPr>
    </w:p>
    <w:p w14:paraId="2E6C1175" w14:textId="77777777" w:rsidR="00E30C0C" w:rsidRPr="005553AF" w:rsidRDefault="00E30C0C" w:rsidP="00E30C0C">
      <w:pPr>
        <w:spacing w:line="360" w:lineRule="auto"/>
        <w:rPr>
          <w:b/>
        </w:rPr>
      </w:pPr>
      <w:r w:rsidRPr="005553AF">
        <w:rPr>
          <w:b/>
        </w:rPr>
        <w:t>Vizualizace prostorových dat</w:t>
      </w:r>
    </w:p>
    <w:p w14:paraId="02E66E87" w14:textId="77777777" w:rsidR="00E30C0C" w:rsidRDefault="00E30C0C" w:rsidP="00E30C0C">
      <w:pPr>
        <w:spacing w:line="360" w:lineRule="auto"/>
        <w:rPr>
          <w:b/>
        </w:rPr>
      </w:pPr>
      <w:r w:rsidRPr="005553AF">
        <w:rPr>
          <w:b/>
        </w:rPr>
        <w:t>Jaká data k tématu nalezneme, jaké nonverbální prvky? Jak témata můžeme (sami) vizualizovat?</w:t>
      </w:r>
    </w:p>
    <w:p w14:paraId="5D2AED49" w14:textId="77777777" w:rsidR="00E30C0C" w:rsidRPr="0085730B" w:rsidRDefault="00E30C0C" w:rsidP="00E30C0C">
      <w:pPr>
        <w:spacing w:line="360" w:lineRule="auto"/>
        <w:rPr>
          <w:bCs/>
        </w:rPr>
      </w:pPr>
      <w:r>
        <w:rPr>
          <w:bCs/>
        </w:rPr>
        <w:t>Doprava je obecně je zpracována v každé školní učebnici. Vizualizovat dopravu můžeme (v našem okolí) pomocí map, které lze vytvářet pomocí GIS. Dále můžeme sledovat dopravu pomocí interaktivních internetových aplikací jako jsou radary sledující různé dopravní prostředky (</w:t>
      </w:r>
      <w:proofErr w:type="spellStart"/>
      <w:r>
        <w:rPr>
          <w:bCs/>
        </w:rPr>
        <w:t>flight</w:t>
      </w:r>
      <w:proofErr w:type="spellEnd"/>
      <w:r>
        <w:rPr>
          <w:bCs/>
        </w:rPr>
        <w:t xml:space="preserve"> radary apod.), které ukazují pohyb v rámci celé planety. </w:t>
      </w:r>
    </w:p>
    <w:p w14:paraId="52DDE4DC" w14:textId="77777777" w:rsidR="00E30C0C" w:rsidRPr="005553AF" w:rsidRDefault="00E30C0C" w:rsidP="00E30C0C">
      <w:pPr>
        <w:spacing w:line="360" w:lineRule="auto"/>
        <w:rPr>
          <w:b/>
        </w:rPr>
      </w:pPr>
    </w:p>
    <w:p w14:paraId="25A1A683" w14:textId="77777777" w:rsidR="00E30C0C" w:rsidRPr="005553AF" w:rsidRDefault="00E30C0C" w:rsidP="00E30C0C">
      <w:pPr>
        <w:spacing w:line="360" w:lineRule="auto"/>
        <w:rPr>
          <w:b/>
        </w:rPr>
      </w:pPr>
      <w:r w:rsidRPr="005553AF">
        <w:rPr>
          <w:b/>
        </w:rPr>
        <w:t>Formování geografického pohledu na svět</w:t>
      </w:r>
    </w:p>
    <w:p w14:paraId="457DBA38" w14:textId="77777777" w:rsidR="00E30C0C" w:rsidRDefault="00E30C0C" w:rsidP="00E30C0C">
      <w:pPr>
        <w:spacing w:line="360" w:lineRule="auto"/>
        <w:rPr>
          <w:b/>
        </w:rPr>
      </w:pPr>
      <w:r w:rsidRPr="005553AF">
        <w:rPr>
          <w:b/>
        </w:rPr>
        <w:t xml:space="preserve">Co a jak vnímat v prostoru? Co a jak dělat, abychom geografii viděli v prostoru? Jak se téma projeví ve vnímání prostoru? </w:t>
      </w:r>
      <w:r>
        <w:rPr>
          <w:b/>
        </w:rPr>
        <w:t xml:space="preserve">(Je téma spíše součástí pozitivistické nebo postmoderní geografie? Jak mi v pohledu pomáhají jednotlivé geografické disciplíny?) </w:t>
      </w:r>
    </w:p>
    <w:p w14:paraId="035DCCE4" w14:textId="77777777" w:rsidR="00E30C0C" w:rsidRPr="0085730B" w:rsidRDefault="00E30C0C" w:rsidP="00E30C0C">
      <w:pPr>
        <w:spacing w:line="360" w:lineRule="auto"/>
        <w:rPr>
          <w:bCs/>
        </w:rPr>
      </w:pPr>
      <w:r>
        <w:rPr>
          <w:bCs/>
        </w:rPr>
        <w:t xml:space="preserve">Doprava je v dnešní době klíčovým prvkem, které ovlivňuje dění na celé planetě. Doprava zajišťuje energie, výživu atd. výpadek této složky, která úzce souvisí s globalizací by mohl ovlivnit každého z nás. A to je podle mého podstatné žákům vysvětlit, aby došli k uvědomění, že doprava sahá dále než k cestě do školy a ze školy a odletu na letní dovolenou. </w:t>
      </w:r>
    </w:p>
    <w:p w14:paraId="4089F270" w14:textId="77777777" w:rsidR="00E30C0C" w:rsidRDefault="00E30C0C" w:rsidP="00E30C0C">
      <w:pPr>
        <w:spacing w:line="360" w:lineRule="auto"/>
        <w:rPr>
          <w:b/>
        </w:rPr>
      </w:pPr>
    </w:p>
    <w:p w14:paraId="0B2179D6" w14:textId="77777777" w:rsidR="00FF6400" w:rsidRDefault="00FF6400" w:rsidP="00E30C0C">
      <w:pPr>
        <w:spacing w:line="360" w:lineRule="auto"/>
        <w:rPr>
          <w:b/>
        </w:rPr>
      </w:pPr>
    </w:p>
    <w:p w14:paraId="5864FCD6" w14:textId="77777777" w:rsidR="00FF6400" w:rsidRDefault="00FF6400" w:rsidP="00E30C0C">
      <w:pPr>
        <w:spacing w:line="360" w:lineRule="auto"/>
        <w:rPr>
          <w:b/>
        </w:rPr>
      </w:pPr>
    </w:p>
    <w:p w14:paraId="07268197" w14:textId="77777777" w:rsidR="00E30C0C" w:rsidRDefault="00E30C0C" w:rsidP="00E30C0C">
      <w:pPr>
        <w:spacing w:line="360" w:lineRule="auto"/>
        <w:rPr>
          <w:b/>
        </w:rPr>
      </w:pPr>
      <w:r w:rsidRPr="005553AF">
        <w:rPr>
          <w:b/>
        </w:rPr>
        <w:lastRenderedPageBreak/>
        <w:t xml:space="preserve">Užitečná geografie </w:t>
      </w:r>
    </w:p>
    <w:p w14:paraId="6B463B98" w14:textId="77777777" w:rsidR="00E30C0C" w:rsidRDefault="00E30C0C" w:rsidP="00E30C0C">
      <w:pPr>
        <w:spacing w:line="360" w:lineRule="auto"/>
        <w:rPr>
          <w:b/>
        </w:rPr>
      </w:pPr>
      <w:r>
        <w:rPr>
          <w:b/>
        </w:rPr>
        <w:t xml:space="preserve">Jak lze poznatky z tématu využít v každodenním životě (např.: žáků)? </w:t>
      </w:r>
    </w:p>
    <w:p w14:paraId="006929D6" w14:textId="204D2E0D" w:rsidR="00E30C0C" w:rsidRDefault="00E30C0C" w:rsidP="00E30C0C">
      <w:r>
        <w:t>Znalost dopravy můžeme aplikovat na prosté plánování výletu po České republice. Dále můžeme dopravu pozorovat u cestování zboží, rozšíření surovin po světě, odkud jaké potraviny pocházejí (brambory, rajčata apod.). Upozornit na nakupování na asijských e-shopech (umožněn</w:t>
      </w:r>
      <w:r w:rsidR="00FF6400">
        <w:t>o</w:t>
      </w:r>
      <w:r>
        <w:t xml:space="preserve"> také díky dopravě) a jejich dopady na životní prostředí a nás samotné. </w:t>
      </w:r>
    </w:p>
    <w:p w14:paraId="257A8D02" w14:textId="77777777" w:rsidR="00F5057D" w:rsidRDefault="00F5057D" w:rsidP="00E30C0C"/>
    <w:p w14:paraId="6693AA5B" w14:textId="47EDA09D" w:rsidR="00F5057D" w:rsidRDefault="00F5057D" w:rsidP="00E30C0C">
      <w:pPr>
        <w:rPr>
          <w:b/>
          <w:bCs/>
        </w:rPr>
      </w:pPr>
      <w:r w:rsidRPr="00F5057D">
        <w:rPr>
          <w:b/>
          <w:bCs/>
        </w:rPr>
        <w:t xml:space="preserve">PROPOJENOST S KURIKULÁRNÍMI DOKUMENTY </w:t>
      </w:r>
    </w:p>
    <w:p w14:paraId="10C5E809" w14:textId="13635AE4" w:rsidR="00A76AD9" w:rsidRDefault="00A76AD9" w:rsidP="00E30C0C">
      <w:pPr>
        <w:rPr>
          <w:b/>
          <w:bCs/>
        </w:rPr>
      </w:pPr>
      <w:r>
        <w:rPr>
          <w:noProof/>
        </w:rPr>
        <w:drawing>
          <wp:inline distT="0" distB="0" distL="0" distR="0" wp14:anchorId="65A2AA74" wp14:editId="397B6361">
            <wp:extent cx="5092700" cy="3605084"/>
            <wp:effectExtent l="0" t="0" r="0" b="1905"/>
            <wp:docPr id="1662959024" name="Obrázek 1" descr="Obsah obrázku text, snímek obrazovky, diagram,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2959024" name="Obrázek 1" descr="Obsah obrázku text, snímek obrazovky, diagram, design&#10;&#10;Popis byl vytvořen automaticky"/>
                    <pic:cNvPicPr/>
                  </pic:nvPicPr>
                  <pic:blipFill>
                    <a:blip r:embed="rId9" cstate="print">
                      <a:extLst>
                        <a:ext uri="{28A0092B-C50C-407E-A947-70E740481C1C}">
                          <a14:useLocalDpi xmlns:a14="http://schemas.microsoft.com/office/drawing/2010/main" val="0"/>
                        </a:ext>
                      </a:extLst>
                    </a:blip>
                    <a:stretch>
                      <a:fillRect/>
                    </a:stretch>
                  </pic:blipFill>
                  <pic:spPr>
                    <a:xfrm>
                      <a:off x="0" y="0"/>
                      <a:ext cx="5097852" cy="3608731"/>
                    </a:xfrm>
                    <a:prstGeom prst="rect">
                      <a:avLst/>
                    </a:prstGeom>
                  </pic:spPr>
                </pic:pic>
              </a:graphicData>
            </a:graphic>
          </wp:inline>
        </w:drawing>
      </w:r>
    </w:p>
    <w:p w14:paraId="1991281D" w14:textId="70BCACCF" w:rsidR="00A76AD9" w:rsidRDefault="00A76AD9" w:rsidP="00E30C0C">
      <w:r w:rsidRPr="00A76AD9">
        <w:t>Obrázek 1: Myšlenková mapa na téma ekonomická provázanost světa</w:t>
      </w:r>
    </w:p>
    <w:p w14:paraId="2572E41E" w14:textId="3127F8DE" w:rsidR="00A76AD9" w:rsidRPr="00A76AD9" w:rsidRDefault="00A76AD9" w:rsidP="00E30C0C">
      <w:pPr>
        <w:rPr>
          <w:sz w:val="20"/>
          <w:szCs w:val="20"/>
        </w:rPr>
      </w:pPr>
      <w:r w:rsidRPr="00A76AD9">
        <w:rPr>
          <w:sz w:val="20"/>
          <w:szCs w:val="20"/>
        </w:rPr>
        <w:t>zdroj: vlastní, mindmup.com</w:t>
      </w:r>
    </w:p>
    <w:p w14:paraId="5D76B4B5" w14:textId="77777777" w:rsidR="00E30C0C" w:rsidRDefault="00E30C0C" w:rsidP="00E30C0C">
      <w:pPr>
        <w:spacing w:line="360" w:lineRule="auto"/>
      </w:pPr>
      <w:r>
        <w:t xml:space="preserve">Tab. 1: Tabulka provázanosti OV zeměpisu (geografie) RVP a učiva spojeného s ekonomická provázanost světa – doprava </w:t>
      </w:r>
    </w:p>
    <w:tbl>
      <w:tblPr>
        <w:tblStyle w:val="Mkatabulky"/>
        <w:tblW w:w="0" w:type="auto"/>
        <w:tblLook w:val="04A0" w:firstRow="1" w:lastRow="0" w:firstColumn="1" w:lastColumn="0" w:noHBand="0" w:noVBand="1"/>
      </w:tblPr>
      <w:tblGrid>
        <w:gridCol w:w="3018"/>
        <w:gridCol w:w="3019"/>
        <w:gridCol w:w="3019"/>
      </w:tblGrid>
      <w:tr w:rsidR="00E30C0C" w14:paraId="1A861241" w14:textId="77777777" w:rsidTr="000C0932">
        <w:tc>
          <w:tcPr>
            <w:tcW w:w="3018" w:type="dxa"/>
            <w:vMerge w:val="restart"/>
            <w:shd w:val="clear" w:color="auto" w:fill="D9D9D9" w:themeFill="background1" w:themeFillShade="D9"/>
            <w:vAlign w:val="center"/>
          </w:tcPr>
          <w:p w14:paraId="2DFF65EA" w14:textId="77777777" w:rsidR="00E30C0C" w:rsidRPr="00784AC3" w:rsidRDefault="00E30C0C" w:rsidP="007E219F">
            <w:pPr>
              <w:jc w:val="center"/>
              <w:rPr>
                <w:b/>
                <w:bCs/>
              </w:rPr>
            </w:pPr>
            <w:r w:rsidRPr="00784AC3">
              <w:rPr>
                <w:b/>
                <w:bCs/>
              </w:rPr>
              <w:t>Očekávané výstupy</w:t>
            </w:r>
          </w:p>
        </w:tc>
        <w:tc>
          <w:tcPr>
            <w:tcW w:w="6038" w:type="dxa"/>
            <w:gridSpan w:val="2"/>
            <w:shd w:val="clear" w:color="auto" w:fill="D9D9D9" w:themeFill="background1" w:themeFillShade="D9"/>
            <w:vAlign w:val="bottom"/>
          </w:tcPr>
          <w:p w14:paraId="39F581EC" w14:textId="77777777" w:rsidR="00E30C0C" w:rsidRPr="00784AC3" w:rsidRDefault="00E30C0C" w:rsidP="007E219F">
            <w:pPr>
              <w:jc w:val="center"/>
              <w:rPr>
                <w:b/>
                <w:bCs/>
              </w:rPr>
            </w:pPr>
            <w:r w:rsidRPr="00784AC3">
              <w:rPr>
                <w:b/>
                <w:bCs/>
              </w:rPr>
              <w:t>Stupeň provázanosti s vypsanými okruhy</w:t>
            </w:r>
          </w:p>
        </w:tc>
      </w:tr>
      <w:tr w:rsidR="00E30C0C" w14:paraId="10782B46" w14:textId="77777777" w:rsidTr="000C0932">
        <w:tc>
          <w:tcPr>
            <w:tcW w:w="3018" w:type="dxa"/>
            <w:vMerge/>
            <w:shd w:val="clear" w:color="auto" w:fill="D9D9D9" w:themeFill="background1" w:themeFillShade="D9"/>
            <w:vAlign w:val="center"/>
          </w:tcPr>
          <w:p w14:paraId="24770116" w14:textId="77777777" w:rsidR="00E30C0C" w:rsidRPr="00784AC3" w:rsidRDefault="00E30C0C" w:rsidP="007E219F">
            <w:pPr>
              <w:spacing w:line="360" w:lineRule="auto"/>
              <w:jc w:val="center"/>
              <w:rPr>
                <w:b/>
                <w:bCs/>
              </w:rPr>
            </w:pPr>
          </w:p>
        </w:tc>
        <w:tc>
          <w:tcPr>
            <w:tcW w:w="3019" w:type="dxa"/>
            <w:shd w:val="clear" w:color="auto" w:fill="D9D9D9" w:themeFill="background1" w:themeFillShade="D9"/>
            <w:vAlign w:val="bottom"/>
          </w:tcPr>
          <w:p w14:paraId="047168AF" w14:textId="77777777" w:rsidR="00E30C0C" w:rsidRPr="00784AC3" w:rsidRDefault="00E30C0C" w:rsidP="007E219F">
            <w:pPr>
              <w:jc w:val="center"/>
              <w:rPr>
                <w:b/>
                <w:bCs/>
              </w:rPr>
            </w:pPr>
            <w:r w:rsidRPr="00784AC3">
              <w:rPr>
                <w:b/>
                <w:bCs/>
              </w:rPr>
              <w:t>ÚPLNĚ</w:t>
            </w:r>
          </w:p>
        </w:tc>
        <w:tc>
          <w:tcPr>
            <w:tcW w:w="3019" w:type="dxa"/>
            <w:shd w:val="clear" w:color="auto" w:fill="D9D9D9" w:themeFill="background1" w:themeFillShade="D9"/>
            <w:vAlign w:val="bottom"/>
          </w:tcPr>
          <w:p w14:paraId="0DC9C430" w14:textId="77777777" w:rsidR="00E30C0C" w:rsidRPr="00784AC3" w:rsidRDefault="00E30C0C" w:rsidP="007E219F">
            <w:pPr>
              <w:jc w:val="center"/>
              <w:rPr>
                <w:b/>
                <w:bCs/>
              </w:rPr>
            </w:pPr>
            <w:r w:rsidRPr="00784AC3">
              <w:rPr>
                <w:b/>
                <w:bCs/>
              </w:rPr>
              <w:t>ČÁSTEČNĚ</w:t>
            </w:r>
          </w:p>
        </w:tc>
      </w:tr>
      <w:tr w:rsidR="00E30C0C" w14:paraId="3E9AA8E2" w14:textId="77777777" w:rsidTr="000C0932">
        <w:tc>
          <w:tcPr>
            <w:tcW w:w="3018" w:type="dxa"/>
          </w:tcPr>
          <w:p w14:paraId="6D20DAFE" w14:textId="77777777" w:rsidR="00E30C0C" w:rsidRPr="00611960" w:rsidRDefault="00E30C0C" w:rsidP="007E219F">
            <w:pPr>
              <w:spacing w:line="276" w:lineRule="auto"/>
            </w:pPr>
            <w:r w:rsidRPr="00784AC3">
              <w:rPr>
                <w:b/>
                <w:bCs/>
              </w:rPr>
              <w:t>Z-9-1-01</w:t>
            </w:r>
            <w:r w:rsidRPr="0042242E">
              <w:t xml:space="preserve"> organizuje a přiměřeně hodnotí geografické informace a zdroje dat z dostupných kartografických produktů a elaborátů, z grafů, diagramů, statistických a dalších informačních zdrojů</w:t>
            </w:r>
          </w:p>
        </w:tc>
        <w:tc>
          <w:tcPr>
            <w:tcW w:w="3019" w:type="dxa"/>
          </w:tcPr>
          <w:p w14:paraId="207E35D1" w14:textId="77777777" w:rsidR="00E30C0C" w:rsidRDefault="00E30C0C" w:rsidP="007E219F">
            <w:pPr>
              <w:spacing w:line="360" w:lineRule="auto"/>
            </w:pPr>
          </w:p>
        </w:tc>
        <w:tc>
          <w:tcPr>
            <w:tcW w:w="3019" w:type="dxa"/>
          </w:tcPr>
          <w:p w14:paraId="24E34A00" w14:textId="77777777" w:rsidR="00E30C0C" w:rsidRDefault="00E30C0C" w:rsidP="007E219F">
            <w:r>
              <w:t>Mapy dopravy v ČR či světě – silniční, letecké, námořní. Mapy dopravních sítí. Práce s online portály sledujícími dopravní situace.</w:t>
            </w:r>
          </w:p>
        </w:tc>
      </w:tr>
      <w:tr w:rsidR="00E30C0C" w14:paraId="7FA651DE" w14:textId="77777777" w:rsidTr="000C0932">
        <w:tc>
          <w:tcPr>
            <w:tcW w:w="3018" w:type="dxa"/>
          </w:tcPr>
          <w:p w14:paraId="4E4DB97F" w14:textId="77777777" w:rsidR="00E30C0C" w:rsidRPr="0042242E" w:rsidRDefault="00E30C0C" w:rsidP="007E219F">
            <w:pPr>
              <w:spacing w:line="276" w:lineRule="auto"/>
            </w:pPr>
            <w:r w:rsidRPr="00784AC3">
              <w:rPr>
                <w:b/>
                <w:bCs/>
              </w:rPr>
              <w:t>Z-9-1-02</w:t>
            </w:r>
            <w:r>
              <w:t xml:space="preserve"> používá s porozuměním základní geografickou, topografickou a kartografickou terminologii</w:t>
            </w:r>
          </w:p>
        </w:tc>
        <w:tc>
          <w:tcPr>
            <w:tcW w:w="3019" w:type="dxa"/>
          </w:tcPr>
          <w:p w14:paraId="16D21D59" w14:textId="77777777" w:rsidR="00E30C0C" w:rsidRDefault="00E30C0C" w:rsidP="007E219F">
            <w:pPr>
              <w:spacing w:line="360" w:lineRule="auto"/>
            </w:pPr>
          </w:p>
        </w:tc>
        <w:tc>
          <w:tcPr>
            <w:tcW w:w="3019" w:type="dxa"/>
          </w:tcPr>
          <w:p w14:paraId="15BC9B81" w14:textId="77777777" w:rsidR="00E30C0C" w:rsidRDefault="00E30C0C" w:rsidP="007E219F">
            <w:r>
              <w:t>Osobní a nákladní doprava a její jednotlivé části, dopravní subjekty, globalizace, životní prostředí a důsledky dopravy.</w:t>
            </w:r>
          </w:p>
        </w:tc>
      </w:tr>
      <w:tr w:rsidR="000C0932" w14:paraId="355E1EFE" w14:textId="77777777" w:rsidTr="000C0932">
        <w:tc>
          <w:tcPr>
            <w:tcW w:w="3018" w:type="dxa"/>
          </w:tcPr>
          <w:p w14:paraId="7E13D573" w14:textId="6E8C1708" w:rsidR="000C0932" w:rsidRPr="00784AC3" w:rsidRDefault="000C0932" w:rsidP="007E219F">
            <w:pPr>
              <w:spacing w:line="276" w:lineRule="auto"/>
              <w:rPr>
                <w:b/>
                <w:bCs/>
              </w:rPr>
            </w:pPr>
            <w:r w:rsidRPr="00F83C91">
              <w:rPr>
                <w:b/>
                <w:bCs/>
              </w:rPr>
              <w:t>Z-9-1-03</w:t>
            </w:r>
            <w:r>
              <w:t xml:space="preserve"> přiměřeně hodnotí geografické objekty, jevy a </w:t>
            </w:r>
            <w:r>
              <w:lastRenderedPageBreak/>
              <w:t>procesy v krajinné sféře, jejich určité pravidelnosti, zákonitosti a odlišnosti, jejich vzájemnou souvislost a podmíněnost, rozeznává hranice (bariéry) mezi podstatnými prostorovými složkami v krajině</w:t>
            </w:r>
          </w:p>
        </w:tc>
        <w:tc>
          <w:tcPr>
            <w:tcW w:w="3019" w:type="dxa"/>
          </w:tcPr>
          <w:p w14:paraId="59F0A4FF" w14:textId="77777777" w:rsidR="000C0932" w:rsidRDefault="000C0932" w:rsidP="007E219F">
            <w:pPr>
              <w:spacing w:line="360" w:lineRule="auto"/>
            </w:pPr>
          </w:p>
        </w:tc>
        <w:tc>
          <w:tcPr>
            <w:tcW w:w="3019" w:type="dxa"/>
          </w:tcPr>
          <w:p w14:paraId="7FF6AD2A" w14:textId="77777777" w:rsidR="000C0932" w:rsidRDefault="000C0932" w:rsidP="007E219F"/>
        </w:tc>
      </w:tr>
      <w:tr w:rsidR="000C0932" w14:paraId="6A820C28" w14:textId="77777777" w:rsidTr="000C0932">
        <w:tc>
          <w:tcPr>
            <w:tcW w:w="3018" w:type="dxa"/>
          </w:tcPr>
          <w:p w14:paraId="32559509" w14:textId="1A1938DE" w:rsidR="000C0932" w:rsidRPr="00F83C91" w:rsidRDefault="000C0932" w:rsidP="007E219F">
            <w:pPr>
              <w:spacing w:line="276" w:lineRule="auto"/>
              <w:rPr>
                <w:b/>
                <w:bCs/>
              </w:rPr>
            </w:pPr>
            <w:r w:rsidRPr="00F83C91">
              <w:rPr>
                <w:b/>
                <w:bCs/>
              </w:rPr>
              <w:t>Z-9-1-04</w:t>
            </w:r>
            <w:r>
              <w:t xml:space="preserve"> </w:t>
            </w:r>
            <w:proofErr w:type="gramStart"/>
            <w:r>
              <w:t>vytváří</w:t>
            </w:r>
            <w:proofErr w:type="gramEnd"/>
            <w:r>
              <w:t xml:space="preserve"> a využívá osobní myšlenková (mentální) schémata a myšlenkové (mentální) mapy pro orientaci v konkrétních regionech, pro prostorové vnímání a hodnocení míst</w:t>
            </w:r>
          </w:p>
        </w:tc>
        <w:tc>
          <w:tcPr>
            <w:tcW w:w="3019" w:type="dxa"/>
          </w:tcPr>
          <w:p w14:paraId="18435755" w14:textId="77777777" w:rsidR="000C0932" w:rsidRDefault="000C0932" w:rsidP="007E219F">
            <w:pPr>
              <w:spacing w:line="360" w:lineRule="auto"/>
            </w:pPr>
          </w:p>
        </w:tc>
        <w:tc>
          <w:tcPr>
            <w:tcW w:w="3019" w:type="dxa"/>
          </w:tcPr>
          <w:p w14:paraId="6A7A2248" w14:textId="77777777" w:rsidR="000C0932" w:rsidRDefault="000C0932" w:rsidP="007E219F"/>
        </w:tc>
      </w:tr>
      <w:tr w:rsidR="000C0932" w14:paraId="009185B6" w14:textId="77777777" w:rsidTr="000C0932">
        <w:tc>
          <w:tcPr>
            <w:tcW w:w="3018" w:type="dxa"/>
          </w:tcPr>
          <w:p w14:paraId="720CB65A" w14:textId="69C33888" w:rsidR="000C0932" w:rsidRPr="00F83C91" w:rsidRDefault="000C0932" w:rsidP="007E219F">
            <w:pPr>
              <w:spacing w:line="276" w:lineRule="auto"/>
              <w:rPr>
                <w:b/>
                <w:bCs/>
              </w:rPr>
            </w:pPr>
            <w:r>
              <w:rPr>
                <w:b/>
                <w:bCs/>
              </w:rPr>
              <w:t xml:space="preserve">Z -9-2-01 </w:t>
            </w:r>
            <w:r w:rsidRPr="00F83C91">
              <w:t>prokáže na konkrétních příkladech tvar planety Země</w:t>
            </w:r>
            <w:r>
              <w:t xml:space="preserve"> s ostatními tělesy</w:t>
            </w:r>
          </w:p>
        </w:tc>
        <w:tc>
          <w:tcPr>
            <w:tcW w:w="3019" w:type="dxa"/>
          </w:tcPr>
          <w:p w14:paraId="6CBC8205" w14:textId="77777777" w:rsidR="000C0932" w:rsidRDefault="000C0932" w:rsidP="007E219F">
            <w:pPr>
              <w:spacing w:line="360" w:lineRule="auto"/>
            </w:pPr>
          </w:p>
        </w:tc>
        <w:tc>
          <w:tcPr>
            <w:tcW w:w="3019" w:type="dxa"/>
          </w:tcPr>
          <w:p w14:paraId="16D4E63E" w14:textId="77777777" w:rsidR="000C0932" w:rsidRDefault="000C0932" w:rsidP="007E219F"/>
        </w:tc>
      </w:tr>
      <w:tr w:rsidR="000C0932" w14:paraId="4C104E4B" w14:textId="77777777" w:rsidTr="000C0932">
        <w:tc>
          <w:tcPr>
            <w:tcW w:w="3018" w:type="dxa"/>
          </w:tcPr>
          <w:p w14:paraId="030B4AA4" w14:textId="28986B97" w:rsidR="000C0932" w:rsidRDefault="000C0932" w:rsidP="007E219F">
            <w:pPr>
              <w:spacing w:line="276" w:lineRule="auto"/>
              <w:rPr>
                <w:b/>
                <w:bCs/>
              </w:rPr>
            </w:pPr>
            <w:r w:rsidRPr="00784AC3">
              <w:rPr>
                <w:b/>
                <w:bCs/>
              </w:rPr>
              <w:t>Z-9-2-02</w:t>
            </w:r>
            <w:r>
              <w:t xml:space="preserve"> rozlišuje a porovnává složky a prvky přírodní sféry, jejich vzájemnou souvislost a podmíněnost, rozeznává, pojmenuje a klasifikuje tvary zemského povrchu</w:t>
            </w:r>
          </w:p>
        </w:tc>
        <w:tc>
          <w:tcPr>
            <w:tcW w:w="3019" w:type="dxa"/>
          </w:tcPr>
          <w:p w14:paraId="633B2CE0" w14:textId="77777777" w:rsidR="000C0932" w:rsidRDefault="000C0932" w:rsidP="007E219F">
            <w:pPr>
              <w:spacing w:line="360" w:lineRule="auto"/>
            </w:pPr>
          </w:p>
        </w:tc>
        <w:tc>
          <w:tcPr>
            <w:tcW w:w="3019" w:type="dxa"/>
          </w:tcPr>
          <w:p w14:paraId="70356929" w14:textId="77777777" w:rsidR="000C0932" w:rsidRDefault="000C0932" w:rsidP="007E219F"/>
        </w:tc>
      </w:tr>
      <w:tr w:rsidR="000C0932" w14:paraId="7F8F046B" w14:textId="77777777" w:rsidTr="000C0932">
        <w:tc>
          <w:tcPr>
            <w:tcW w:w="3018" w:type="dxa"/>
          </w:tcPr>
          <w:p w14:paraId="0EE30463" w14:textId="2CA972BC" w:rsidR="000C0932" w:rsidRPr="00784AC3" w:rsidRDefault="000C0932" w:rsidP="007E219F">
            <w:pPr>
              <w:spacing w:line="276" w:lineRule="auto"/>
              <w:rPr>
                <w:b/>
                <w:bCs/>
              </w:rPr>
            </w:pPr>
            <w:r w:rsidRPr="00F83C91">
              <w:rPr>
                <w:b/>
                <w:bCs/>
              </w:rPr>
              <w:t>Z-9-2-03</w:t>
            </w:r>
            <w:r>
              <w:t xml:space="preserve"> porovná působení vnitřních a vnějších procesů v přírodní sféře a jejich vliv na přírodu a na lidskou společnost</w:t>
            </w:r>
          </w:p>
        </w:tc>
        <w:tc>
          <w:tcPr>
            <w:tcW w:w="3019" w:type="dxa"/>
          </w:tcPr>
          <w:p w14:paraId="362BF606" w14:textId="77777777" w:rsidR="000C0932" w:rsidRDefault="000C0932" w:rsidP="007E219F">
            <w:pPr>
              <w:spacing w:line="360" w:lineRule="auto"/>
            </w:pPr>
          </w:p>
        </w:tc>
        <w:tc>
          <w:tcPr>
            <w:tcW w:w="3019" w:type="dxa"/>
          </w:tcPr>
          <w:p w14:paraId="4F8A1686" w14:textId="77777777" w:rsidR="000C0932" w:rsidRDefault="000C0932" w:rsidP="007E219F"/>
        </w:tc>
      </w:tr>
      <w:tr w:rsidR="000C0932" w14:paraId="3ACF4B2E" w14:textId="77777777" w:rsidTr="000C0932">
        <w:tc>
          <w:tcPr>
            <w:tcW w:w="3018" w:type="dxa"/>
          </w:tcPr>
          <w:p w14:paraId="1A34F675" w14:textId="3D83F5FC" w:rsidR="000C0932" w:rsidRPr="00F83C91" w:rsidRDefault="000C0932" w:rsidP="007E219F">
            <w:pPr>
              <w:spacing w:line="276" w:lineRule="auto"/>
              <w:rPr>
                <w:b/>
                <w:bCs/>
              </w:rPr>
            </w:pPr>
            <w:r w:rsidRPr="00F83C91">
              <w:rPr>
                <w:b/>
                <w:bCs/>
              </w:rPr>
              <w:t>Z-9-2-04</w:t>
            </w:r>
            <w:r>
              <w:t xml:space="preserve"> porovná působení vnitřních a vnějších procesů v přírodní sféře a jejich vliv na přírodu a na lidskou společnost</w:t>
            </w:r>
          </w:p>
        </w:tc>
        <w:tc>
          <w:tcPr>
            <w:tcW w:w="3019" w:type="dxa"/>
          </w:tcPr>
          <w:p w14:paraId="7CDFB1CE" w14:textId="77777777" w:rsidR="000C0932" w:rsidRDefault="000C0932" w:rsidP="007E219F">
            <w:pPr>
              <w:spacing w:line="360" w:lineRule="auto"/>
            </w:pPr>
          </w:p>
        </w:tc>
        <w:tc>
          <w:tcPr>
            <w:tcW w:w="3019" w:type="dxa"/>
          </w:tcPr>
          <w:p w14:paraId="2CB51ABB" w14:textId="77777777" w:rsidR="000C0932" w:rsidRDefault="000C0932" w:rsidP="007E219F"/>
        </w:tc>
      </w:tr>
      <w:tr w:rsidR="000C0932" w14:paraId="7526734B" w14:textId="77777777" w:rsidTr="000C0932">
        <w:tc>
          <w:tcPr>
            <w:tcW w:w="3018" w:type="dxa"/>
          </w:tcPr>
          <w:p w14:paraId="7E1F7121" w14:textId="5F21FD1B" w:rsidR="000C0932" w:rsidRPr="00F83C91" w:rsidRDefault="000C0932" w:rsidP="007E219F">
            <w:pPr>
              <w:spacing w:line="276" w:lineRule="auto"/>
              <w:rPr>
                <w:b/>
                <w:bCs/>
              </w:rPr>
            </w:pPr>
            <w:r w:rsidRPr="00784AC3">
              <w:rPr>
                <w:b/>
                <w:bCs/>
              </w:rPr>
              <w:t>Z-9-3-01</w:t>
            </w:r>
            <w:r>
              <w:t xml:space="preserve"> lokalizuje na mapách světadíly, oceány a makroregiony světa podle zvolených kritérií, srovnává jejich postavení, rozvojová jádra a periferní zóny</w:t>
            </w:r>
          </w:p>
        </w:tc>
        <w:tc>
          <w:tcPr>
            <w:tcW w:w="3019" w:type="dxa"/>
          </w:tcPr>
          <w:p w14:paraId="1743F860" w14:textId="77777777" w:rsidR="000C0932" w:rsidRDefault="000C0932" w:rsidP="007E219F">
            <w:pPr>
              <w:spacing w:line="360" w:lineRule="auto"/>
            </w:pPr>
          </w:p>
        </w:tc>
        <w:tc>
          <w:tcPr>
            <w:tcW w:w="3019" w:type="dxa"/>
          </w:tcPr>
          <w:p w14:paraId="259C383E" w14:textId="77777777" w:rsidR="000C0932" w:rsidRDefault="000C0932" w:rsidP="007E219F"/>
        </w:tc>
      </w:tr>
      <w:tr w:rsidR="00E30C0C" w14:paraId="0D0E9DAF" w14:textId="77777777" w:rsidTr="000C0932">
        <w:tc>
          <w:tcPr>
            <w:tcW w:w="3018" w:type="dxa"/>
          </w:tcPr>
          <w:p w14:paraId="2A9F9FB8" w14:textId="77777777" w:rsidR="00E30C0C" w:rsidRDefault="00E30C0C" w:rsidP="007E219F">
            <w:pPr>
              <w:spacing w:line="276" w:lineRule="auto"/>
            </w:pPr>
            <w:r w:rsidRPr="00784AC3">
              <w:rPr>
                <w:b/>
                <w:bCs/>
              </w:rPr>
              <w:t>Z-9-3-02</w:t>
            </w:r>
            <w:r>
              <w:t xml:space="preserve"> porovnává a přiměřeně hodnotí polohu, rozlohu, přírodní, kulturní, společenské, politické a hospodářské poměry, zvláštnosti a podobnosti, potenciál a bariéry jednotlivých světadílů, oceánů, vybraných </w:t>
            </w:r>
            <w:r>
              <w:lastRenderedPageBreak/>
              <w:t>makroregionů světa a vybraných (modelových) států</w:t>
            </w:r>
          </w:p>
        </w:tc>
        <w:tc>
          <w:tcPr>
            <w:tcW w:w="3019" w:type="dxa"/>
          </w:tcPr>
          <w:p w14:paraId="48BF293D" w14:textId="5EB3E120" w:rsidR="00E30C0C" w:rsidRDefault="00A76AD9" w:rsidP="00A76AD9">
            <w:r>
              <w:lastRenderedPageBreak/>
              <w:t>Srovnání jednotlivých druhů doprav, srovnání v rámci České republi</w:t>
            </w:r>
            <w:r w:rsidR="00D51D6A">
              <w:t>ky</w:t>
            </w:r>
            <w:r>
              <w:t>, srovnání na globální úrovní.</w:t>
            </w:r>
          </w:p>
        </w:tc>
        <w:tc>
          <w:tcPr>
            <w:tcW w:w="3019" w:type="dxa"/>
          </w:tcPr>
          <w:p w14:paraId="689DE95E" w14:textId="637BB9B8" w:rsidR="00E30C0C" w:rsidRDefault="00E30C0C" w:rsidP="007E219F"/>
        </w:tc>
      </w:tr>
      <w:tr w:rsidR="00E30C0C" w14:paraId="7E2F530C" w14:textId="77777777" w:rsidTr="000C0932">
        <w:tc>
          <w:tcPr>
            <w:tcW w:w="3018" w:type="dxa"/>
          </w:tcPr>
          <w:p w14:paraId="04C3F096" w14:textId="77777777" w:rsidR="00E30C0C" w:rsidRDefault="00E30C0C" w:rsidP="007E219F">
            <w:pPr>
              <w:spacing w:line="276" w:lineRule="auto"/>
            </w:pPr>
            <w:r w:rsidRPr="00784AC3">
              <w:rPr>
                <w:b/>
                <w:bCs/>
              </w:rPr>
              <w:t>Z-9-3-03</w:t>
            </w:r>
            <w:r>
              <w:t xml:space="preserve"> zvažuje, jaké změny ve vybraných regionech světa nastaly, nastávají, mohou nastat a co je příčinou zásadních změn v nich</w:t>
            </w:r>
          </w:p>
        </w:tc>
        <w:tc>
          <w:tcPr>
            <w:tcW w:w="3019" w:type="dxa"/>
          </w:tcPr>
          <w:p w14:paraId="6BF14BD5" w14:textId="77777777" w:rsidR="00E30C0C" w:rsidRDefault="00E30C0C" w:rsidP="007E219F">
            <w:pPr>
              <w:spacing w:line="360" w:lineRule="auto"/>
            </w:pPr>
          </w:p>
        </w:tc>
        <w:tc>
          <w:tcPr>
            <w:tcW w:w="3019" w:type="dxa"/>
          </w:tcPr>
          <w:p w14:paraId="22F72411" w14:textId="77777777" w:rsidR="00E30C0C" w:rsidRDefault="00E30C0C" w:rsidP="007E219F">
            <w:r>
              <w:t xml:space="preserve">Porovnání rozvojových a rozvinutých zemí a jejich způsoby dopravy. Sledování vývoje dopravy modelových zemí jednotlivých kontinentů. </w:t>
            </w:r>
          </w:p>
        </w:tc>
      </w:tr>
      <w:tr w:rsidR="000C0932" w14:paraId="633E7DC1" w14:textId="77777777" w:rsidTr="000C0932">
        <w:tc>
          <w:tcPr>
            <w:tcW w:w="3018" w:type="dxa"/>
          </w:tcPr>
          <w:p w14:paraId="04AA3631" w14:textId="6F6B2E80" w:rsidR="000C0932" w:rsidRPr="00784AC3" w:rsidRDefault="000C0932" w:rsidP="007E219F">
            <w:pPr>
              <w:spacing w:line="276" w:lineRule="auto"/>
              <w:rPr>
                <w:b/>
                <w:bCs/>
              </w:rPr>
            </w:pPr>
            <w:r w:rsidRPr="00F83C91">
              <w:rPr>
                <w:b/>
                <w:bCs/>
              </w:rPr>
              <w:t>Z-9-3-04</w:t>
            </w:r>
            <w:r>
              <w:t xml:space="preserve"> zvažuje, jaké změny ve vybraných regionech světa nastaly, nastávají, mohou nastat a co je příčinou zásadních změn v nich</w:t>
            </w:r>
          </w:p>
        </w:tc>
        <w:tc>
          <w:tcPr>
            <w:tcW w:w="3019" w:type="dxa"/>
          </w:tcPr>
          <w:p w14:paraId="10ED9C2B" w14:textId="77777777" w:rsidR="000C0932" w:rsidRDefault="000C0932" w:rsidP="007E219F">
            <w:pPr>
              <w:spacing w:line="360" w:lineRule="auto"/>
            </w:pPr>
          </w:p>
        </w:tc>
        <w:tc>
          <w:tcPr>
            <w:tcW w:w="3019" w:type="dxa"/>
          </w:tcPr>
          <w:p w14:paraId="068CD11A" w14:textId="77777777" w:rsidR="000C0932" w:rsidRDefault="000C0932" w:rsidP="007E219F"/>
        </w:tc>
      </w:tr>
      <w:tr w:rsidR="000C0932" w14:paraId="3C965BA3" w14:textId="77777777" w:rsidTr="000C0932">
        <w:tc>
          <w:tcPr>
            <w:tcW w:w="3018" w:type="dxa"/>
          </w:tcPr>
          <w:p w14:paraId="1F3A6EE9" w14:textId="666EF6DA" w:rsidR="000C0932" w:rsidRPr="000C0932" w:rsidRDefault="000C0932" w:rsidP="000C0932">
            <w:r w:rsidRPr="00DD14AB">
              <w:rPr>
                <w:b/>
                <w:bCs/>
              </w:rPr>
              <w:t>Z-9-4-01</w:t>
            </w:r>
            <w:r>
              <w:t xml:space="preserve"> </w:t>
            </w:r>
            <w:proofErr w:type="spellStart"/>
            <w:r w:rsidRPr="00DD14AB">
              <w:t>posoudi</w:t>
            </w:r>
            <w:proofErr w:type="spellEnd"/>
            <w:r w:rsidRPr="00DD14AB">
              <w:t xml:space="preserve">́ na </w:t>
            </w:r>
            <w:proofErr w:type="spellStart"/>
            <w:r w:rsidRPr="00DD14AB">
              <w:t>přiměřene</w:t>
            </w:r>
            <w:proofErr w:type="spellEnd"/>
            <w:r w:rsidRPr="00DD14AB">
              <w:t xml:space="preserve">́ </w:t>
            </w:r>
            <w:proofErr w:type="spellStart"/>
            <w:r w:rsidRPr="00DD14AB">
              <w:t>úrovni</w:t>
            </w:r>
            <w:proofErr w:type="spellEnd"/>
            <w:r w:rsidRPr="00DD14AB">
              <w:t xml:space="preserve"> prostorovou organizaci </w:t>
            </w:r>
            <w:proofErr w:type="spellStart"/>
            <w:r w:rsidRPr="00DD14AB">
              <w:t>světove</w:t>
            </w:r>
            <w:proofErr w:type="spellEnd"/>
            <w:r w:rsidRPr="00DD14AB">
              <w:t xml:space="preserve">́ populace </w:t>
            </w:r>
          </w:p>
        </w:tc>
        <w:tc>
          <w:tcPr>
            <w:tcW w:w="3019" w:type="dxa"/>
          </w:tcPr>
          <w:p w14:paraId="1FBD9326" w14:textId="77777777" w:rsidR="000C0932" w:rsidRDefault="000C0932" w:rsidP="007E219F">
            <w:pPr>
              <w:spacing w:line="360" w:lineRule="auto"/>
            </w:pPr>
          </w:p>
        </w:tc>
        <w:tc>
          <w:tcPr>
            <w:tcW w:w="3019" w:type="dxa"/>
          </w:tcPr>
          <w:p w14:paraId="46C2DC9D" w14:textId="77777777" w:rsidR="000C0932" w:rsidRDefault="000C0932" w:rsidP="007E219F"/>
        </w:tc>
      </w:tr>
      <w:tr w:rsidR="00E30C0C" w14:paraId="4788C3BD" w14:textId="77777777" w:rsidTr="000C0932">
        <w:tc>
          <w:tcPr>
            <w:tcW w:w="3018" w:type="dxa"/>
          </w:tcPr>
          <w:p w14:paraId="7892005F" w14:textId="77777777" w:rsidR="00E30C0C" w:rsidRDefault="00E30C0C" w:rsidP="007E219F">
            <w:pPr>
              <w:spacing w:line="276" w:lineRule="auto"/>
            </w:pPr>
            <w:r w:rsidRPr="00784AC3">
              <w:rPr>
                <w:b/>
                <w:bCs/>
              </w:rPr>
              <w:t>Z-9-4-02</w:t>
            </w:r>
            <w:r>
              <w:t xml:space="preserve"> posoudí, jak přírodní podmínky souvisejí s funkcí lidského sídla, pojmenuje obecné základní geografické znaky sídel</w:t>
            </w:r>
          </w:p>
        </w:tc>
        <w:tc>
          <w:tcPr>
            <w:tcW w:w="3019" w:type="dxa"/>
          </w:tcPr>
          <w:p w14:paraId="14253706" w14:textId="77777777" w:rsidR="00E30C0C" w:rsidRDefault="00E30C0C" w:rsidP="007E219F">
            <w:r>
              <w:t xml:space="preserve">Vliv přírodních podmínek na stavbu jednotlivých dopravních sítí. Vliv přírodních jevů na průběh dopravy. </w:t>
            </w:r>
          </w:p>
        </w:tc>
        <w:tc>
          <w:tcPr>
            <w:tcW w:w="3019" w:type="dxa"/>
          </w:tcPr>
          <w:p w14:paraId="72BC940E" w14:textId="77777777" w:rsidR="00E30C0C" w:rsidRDefault="00E30C0C" w:rsidP="007E219F"/>
        </w:tc>
      </w:tr>
      <w:tr w:rsidR="000C0932" w14:paraId="179E2B23" w14:textId="77777777" w:rsidTr="000C0932">
        <w:tc>
          <w:tcPr>
            <w:tcW w:w="3018" w:type="dxa"/>
          </w:tcPr>
          <w:p w14:paraId="26F93935" w14:textId="0DF40BA2" w:rsidR="000C0932" w:rsidRPr="000C0932" w:rsidRDefault="000C0932" w:rsidP="000C0932">
            <w:r w:rsidRPr="00DD14AB">
              <w:rPr>
                <w:b/>
                <w:bCs/>
              </w:rPr>
              <w:t>Z-9-4-03</w:t>
            </w:r>
            <w:r w:rsidRPr="00DD14AB">
              <w:t xml:space="preserve"> </w:t>
            </w:r>
            <w:proofErr w:type="spellStart"/>
            <w:r w:rsidRPr="00DD14AB">
              <w:t>zhodnoti</w:t>
            </w:r>
            <w:proofErr w:type="spellEnd"/>
            <w:r w:rsidRPr="00DD14AB">
              <w:t xml:space="preserve">́ </w:t>
            </w:r>
            <w:proofErr w:type="spellStart"/>
            <w:r w:rsidRPr="00DD14AB">
              <w:t>přiměřene</w:t>
            </w:r>
            <w:proofErr w:type="spellEnd"/>
            <w:r w:rsidRPr="00DD14AB">
              <w:t xml:space="preserve">̌ strukturu, </w:t>
            </w:r>
            <w:proofErr w:type="spellStart"/>
            <w:r w:rsidRPr="00DD14AB">
              <w:t>složky</w:t>
            </w:r>
            <w:proofErr w:type="spellEnd"/>
            <w:r w:rsidRPr="00DD14AB">
              <w:t xml:space="preserve"> a funkce </w:t>
            </w:r>
            <w:proofErr w:type="spellStart"/>
            <w:r w:rsidRPr="00DD14AB">
              <w:t>světového</w:t>
            </w:r>
            <w:proofErr w:type="spellEnd"/>
            <w:r w:rsidRPr="00DD14AB">
              <w:t xml:space="preserve"> </w:t>
            </w:r>
            <w:proofErr w:type="spellStart"/>
            <w:r w:rsidRPr="00DD14AB">
              <w:t>hospodářstvi</w:t>
            </w:r>
            <w:proofErr w:type="spellEnd"/>
            <w:r w:rsidRPr="00DD14AB">
              <w:t xml:space="preserve">́, lokalizuje na </w:t>
            </w:r>
            <w:proofErr w:type="spellStart"/>
            <w:r w:rsidRPr="00DD14AB">
              <w:t>mapách</w:t>
            </w:r>
            <w:proofErr w:type="spellEnd"/>
            <w:r w:rsidRPr="00DD14AB">
              <w:t xml:space="preserve"> hlavní </w:t>
            </w:r>
            <w:proofErr w:type="spellStart"/>
            <w:r w:rsidRPr="00DD14AB">
              <w:t>světove</w:t>
            </w:r>
            <w:proofErr w:type="spellEnd"/>
            <w:r w:rsidRPr="00DD14AB">
              <w:t xml:space="preserve">́ </w:t>
            </w:r>
            <w:proofErr w:type="spellStart"/>
            <w:r w:rsidRPr="00DD14AB">
              <w:t>surovinove</w:t>
            </w:r>
            <w:proofErr w:type="spellEnd"/>
            <w:r w:rsidRPr="00DD14AB">
              <w:t xml:space="preserve">́ a </w:t>
            </w:r>
            <w:proofErr w:type="spellStart"/>
            <w:r w:rsidRPr="00DD14AB">
              <w:t>energeticke</w:t>
            </w:r>
            <w:proofErr w:type="spellEnd"/>
            <w:r w:rsidRPr="00DD14AB">
              <w:t xml:space="preserve">́ zdroje </w:t>
            </w:r>
          </w:p>
        </w:tc>
        <w:tc>
          <w:tcPr>
            <w:tcW w:w="3019" w:type="dxa"/>
          </w:tcPr>
          <w:p w14:paraId="4214759B" w14:textId="77777777" w:rsidR="000C0932" w:rsidRDefault="000C0932" w:rsidP="007E219F"/>
        </w:tc>
        <w:tc>
          <w:tcPr>
            <w:tcW w:w="3019" w:type="dxa"/>
          </w:tcPr>
          <w:p w14:paraId="25F08800" w14:textId="77777777" w:rsidR="000C0932" w:rsidRDefault="000C0932" w:rsidP="007E219F"/>
        </w:tc>
      </w:tr>
      <w:tr w:rsidR="00E30C0C" w14:paraId="08B37DB2" w14:textId="77777777" w:rsidTr="000C0932">
        <w:tc>
          <w:tcPr>
            <w:tcW w:w="3018" w:type="dxa"/>
          </w:tcPr>
          <w:p w14:paraId="64C9FDCD" w14:textId="77777777" w:rsidR="00E30C0C" w:rsidRDefault="00E30C0C" w:rsidP="007E219F">
            <w:pPr>
              <w:spacing w:line="276" w:lineRule="auto"/>
            </w:pPr>
            <w:r w:rsidRPr="00784AC3">
              <w:rPr>
                <w:b/>
                <w:bCs/>
              </w:rPr>
              <w:t>Z-9-4-04</w:t>
            </w:r>
            <w:r>
              <w:t xml:space="preserve"> porovnává předpoklady a hlavní faktory pro územní rozmístění hospodářských aktivit</w:t>
            </w:r>
          </w:p>
        </w:tc>
        <w:tc>
          <w:tcPr>
            <w:tcW w:w="3019" w:type="dxa"/>
          </w:tcPr>
          <w:p w14:paraId="341AA100" w14:textId="77777777" w:rsidR="00E30C0C" w:rsidRDefault="00E30C0C" w:rsidP="007E219F">
            <w:r>
              <w:t xml:space="preserve">Lokalizuje dopravní faktor v rámci hospodářství jednotlivých regionů, států, světa. </w:t>
            </w:r>
          </w:p>
        </w:tc>
        <w:tc>
          <w:tcPr>
            <w:tcW w:w="3019" w:type="dxa"/>
          </w:tcPr>
          <w:p w14:paraId="7C9F5CAE" w14:textId="77777777" w:rsidR="00E30C0C" w:rsidRDefault="00E30C0C" w:rsidP="007E219F"/>
        </w:tc>
      </w:tr>
      <w:tr w:rsidR="00E30C0C" w14:paraId="6CEFA0BF" w14:textId="77777777" w:rsidTr="000C0932">
        <w:tc>
          <w:tcPr>
            <w:tcW w:w="3018" w:type="dxa"/>
          </w:tcPr>
          <w:p w14:paraId="68E9BA27" w14:textId="77777777" w:rsidR="00E30C0C" w:rsidRDefault="00E30C0C" w:rsidP="007E219F">
            <w:pPr>
              <w:spacing w:line="276" w:lineRule="auto"/>
            </w:pPr>
            <w:r w:rsidRPr="00427BE2">
              <w:rPr>
                <w:b/>
                <w:bCs/>
              </w:rPr>
              <w:t>Z-9-4-05</w:t>
            </w:r>
            <w:r>
              <w:t xml:space="preserve"> porovnává státy světa a zájmové integrace států světa na základě podobných a odlišných znaků</w:t>
            </w:r>
          </w:p>
        </w:tc>
        <w:tc>
          <w:tcPr>
            <w:tcW w:w="3019" w:type="dxa"/>
          </w:tcPr>
          <w:p w14:paraId="6997559D" w14:textId="77777777" w:rsidR="00E30C0C" w:rsidRDefault="00E30C0C" w:rsidP="007E219F">
            <w:pPr>
              <w:spacing w:line="360" w:lineRule="auto"/>
            </w:pPr>
          </w:p>
        </w:tc>
        <w:tc>
          <w:tcPr>
            <w:tcW w:w="3019" w:type="dxa"/>
          </w:tcPr>
          <w:p w14:paraId="6DBC5401" w14:textId="77777777" w:rsidR="00E30C0C" w:rsidRDefault="00E30C0C" w:rsidP="007E219F">
            <w:r>
              <w:t>Porovnává úroveň dopravy států.</w:t>
            </w:r>
          </w:p>
        </w:tc>
      </w:tr>
      <w:tr w:rsidR="000C0932" w14:paraId="70F642D5" w14:textId="77777777" w:rsidTr="000C0932">
        <w:tc>
          <w:tcPr>
            <w:tcW w:w="3018" w:type="dxa"/>
          </w:tcPr>
          <w:p w14:paraId="4102E519" w14:textId="60A176F2" w:rsidR="000C0932" w:rsidRPr="00427BE2" w:rsidRDefault="000C0932" w:rsidP="000C0932">
            <w:pPr>
              <w:spacing w:line="276" w:lineRule="auto"/>
              <w:rPr>
                <w:b/>
                <w:bCs/>
              </w:rPr>
            </w:pPr>
            <w:r w:rsidRPr="00784AC3">
              <w:rPr>
                <w:b/>
                <w:bCs/>
              </w:rPr>
              <w:t>Z-9-4-06</w:t>
            </w:r>
            <w:r>
              <w:t xml:space="preserve"> lokalizuje na mapách jednotlivých světadílů hlavní aktuální geopolitické změny a politické problémy v konkrétních světových regionech</w:t>
            </w:r>
          </w:p>
        </w:tc>
        <w:tc>
          <w:tcPr>
            <w:tcW w:w="3019" w:type="dxa"/>
          </w:tcPr>
          <w:p w14:paraId="271BD7DC" w14:textId="77777777" w:rsidR="000C0932" w:rsidRDefault="000C0932" w:rsidP="007E219F">
            <w:pPr>
              <w:spacing w:line="360" w:lineRule="auto"/>
            </w:pPr>
          </w:p>
        </w:tc>
        <w:tc>
          <w:tcPr>
            <w:tcW w:w="3019" w:type="dxa"/>
          </w:tcPr>
          <w:p w14:paraId="7234DC59" w14:textId="77777777" w:rsidR="000C0932" w:rsidRDefault="000C0932" w:rsidP="007E219F"/>
        </w:tc>
      </w:tr>
      <w:tr w:rsidR="000C0932" w14:paraId="6BEB44BD" w14:textId="77777777" w:rsidTr="000C0932">
        <w:tc>
          <w:tcPr>
            <w:tcW w:w="3018" w:type="dxa"/>
          </w:tcPr>
          <w:p w14:paraId="48D3C0FB" w14:textId="461ADA4E" w:rsidR="000C0932" w:rsidRPr="00784AC3" w:rsidRDefault="000C0932" w:rsidP="000C0932">
            <w:pPr>
              <w:spacing w:line="276" w:lineRule="auto"/>
              <w:rPr>
                <w:b/>
                <w:bCs/>
              </w:rPr>
            </w:pPr>
            <w:r w:rsidRPr="00F83C91">
              <w:rPr>
                <w:b/>
                <w:bCs/>
              </w:rPr>
              <w:t>Z-9-5-01</w:t>
            </w:r>
            <w:r>
              <w:t xml:space="preserve"> porovnává různé krajiny jako součást pevninské části krajinné sféry, rozlišuje na konkrétních příkladech specifické znaky a funkce krajin</w:t>
            </w:r>
          </w:p>
        </w:tc>
        <w:tc>
          <w:tcPr>
            <w:tcW w:w="3019" w:type="dxa"/>
          </w:tcPr>
          <w:p w14:paraId="7E9F3F30" w14:textId="77777777" w:rsidR="000C0932" w:rsidRDefault="000C0932" w:rsidP="007E219F">
            <w:pPr>
              <w:spacing w:line="360" w:lineRule="auto"/>
            </w:pPr>
          </w:p>
        </w:tc>
        <w:tc>
          <w:tcPr>
            <w:tcW w:w="3019" w:type="dxa"/>
          </w:tcPr>
          <w:p w14:paraId="3E4804C1" w14:textId="77777777" w:rsidR="000C0932" w:rsidRDefault="000C0932" w:rsidP="007E219F"/>
        </w:tc>
      </w:tr>
      <w:tr w:rsidR="000C0932" w14:paraId="3502CAB1" w14:textId="77777777" w:rsidTr="000C0932">
        <w:tc>
          <w:tcPr>
            <w:tcW w:w="3018" w:type="dxa"/>
          </w:tcPr>
          <w:p w14:paraId="6C61FEB6" w14:textId="0530F7EB" w:rsidR="000C0932" w:rsidRPr="00F83C91" w:rsidRDefault="000C0932" w:rsidP="000C0932">
            <w:pPr>
              <w:spacing w:line="276" w:lineRule="auto"/>
              <w:rPr>
                <w:b/>
                <w:bCs/>
              </w:rPr>
            </w:pPr>
            <w:r w:rsidRPr="00784AC3">
              <w:rPr>
                <w:b/>
                <w:bCs/>
              </w:rPr>
              <w:t>Z-9-5-02</w:t>
            </w:r>
            <w:r>
              <w:t xml:space="preserve"> uvádí konkrétní příklady přírodních a </w:t>
            </w:r>
            <w:r>
              <w:lastRenderedPageBreak/>
              <w:t>kulturních krajinných složek a prvků, prostorové rozmístění hlavních ekosystémů (biomů)</w:t>
            </w:r>
          </w:p>
        </w:tc>
        <w:tc>
          <w:tcPr>
            <w:tcW w:w="3019" w:type="dxa"/>
          </w:tcPr>
          <w:p w14:paraId="06758CA0" w14:textId="77777777" w:rsidR="000C0932" w:rsidRDefault="000C0932" w:rsidP="007E219F">
            <w:pPr>
              <w:spacing w:line="360" w:lineRule="auto"/>
            </w:pPr>
          </w:p>
        </w:tc>
        <w:tc>
          <w:tcPr>
            <w:tcW w:w="3019" w:type="dxa"/>
          </w:tcPr>
          <w:p w14:paraId="66A07704" w14:textId="77777777" w:rsidR="000C0932" w:rsidRDefault="000C0932" w:rsidP="007E219F"/>
        </w:tc>
      </w:tr>
      <w:tr w:rsidR="00E30C0C" w14:paraId="3A371AC8" w14:textId="77777777" w:rsidTr="000C0932">
        <w:tc>
          <w:tcPr>
            <w:tcW w:w="3018" w:type="dxa"/>
          </w:tcPr>
          <w:p w14:paraId="3FF6BF4A" w14:textId="77777777" w:rsidR="00E30C0C" w:rsidRDefault="00E30C0C" w:rsidP="007E219F">
            <w:pPr>
              <w:spacing w:line="276" w:lineRule="auto"/>
            </w:pPr>
            <w:r w:rsidRPr="00784AC3">
              <w:rPr>
                <w:b/>
                <w:bCs/>
              </w:rPr>
              <w:t>Z-9-5-03</w:t>
            </w:r>
            <w:r>
              <w:t xml:space="preserve"> uvádí na vybraných příkladech závažné důsledky a rizika přírodních a společenských vlivů na životní prostředí</w:t>
            </w:r>
          </w:p>
        </w:tc>
        <w:tc>
          <w:tcPr>
            <w:tcW w:w="3019" w:type="dxa"/>
          </w:tcPr>
          <w:p w14:paraId="7815561E" w14:textId="77777777" w:rsidR="00E30C0C" w:rsidRDefault="00E30C0C" w:rsidP="007E219F">
            <w:pPr>
              <w:spacing w:line="360" w:lineRule="auto"/>
            </w:pPr>
          </w:p>
        </w:tc>
        <w:tc>
          <w:tcPr>
            <w:tcW w:w="3019" w:type="dxa"/>
          </w:tcPr>
          <w:p w14:paraId="6595ADBD" w14:textId="77777777" w:rsidR="00E30C0C" w:rsidRDefault="00E30C0C" w:rsidP="007E219F">
            <w:r>
              <w:t xml:space="preserve">Uvádí negativní a pozitivní vliv dopravy na životní prostředí. </w:t>
            </w:r>
          </w:p>
        </w:tc>
      </w:tr>
      <w:tr w:rsidR="000C0932" w14:paraId="4AEF1A26" w14:textId="77777777" w:rsidTr="000C0932">
        <w:tc>
          <w:tcPr>
            <w:tcW w:w="3018" w:type="dxa"/>
          </w:tcPr>
          <w:p w14:paraId="4C8A1158" w14:textId="372770A1" w:rsidR="000C0932" w:rsidRPr="00784AC3" w:rsidRDefault="000C0932" w:rsidP="007E219F">
            <w:pPr>
              <w:spacing w:line="276" w:lineRule="auto"/>
              <w:rPr>
                <w:b/>
                <w:bCs/>
              </w:rPr>
            </w:pPr>
            <w:r w:rsidRPr="00517EE6">
              <w:rPr>
                <w:b/>
                <w:bCs/>
              </w:rPr>
              <w:t>Z-9-6-01</w:t>
            </w:r>
            <w:r w:rsidRPr="00517EE6">
              <w:t xml:space="preserve"> vymezí a lokalizuje místní oblast (region) podle bydliště nebo školy</w:t>
            </w:r>
          </w:p>
        </w:tc>
        <w:tc>
          <w:tcPr>
            <w:tcW w:w="3019" w:type="dxa"/>
          </w:tcPr>
          <w:p w14:paraId="67C83E26" w14:textId="77777777" w:rsidR="000C0932" w:rsidRDefault="000C0932" w:rsidP="007E219F">
            <w:pPr>
              <w:spacing w:line="360" w:lineRule="auto"/>
            </w:pPr>
          </w:p>
        </w:tc>
        <w:tc>
          <w:tcPr>
            <w:tcW w:w="3019" w:type="dxa"/>
          </w:tcPr>
          <w:p w14:paraId="080535D6" w14:textId="77777777" w:rsidR="000C0932" w:rsidRDefault="000C0932" w:rsidP="007E219F"/>
        </w:tc>
      </w:tr>
      <w:tr w:rsidR="000C0932" w14:paraId="423B55DC" w14:textId="77777777" w:rsidTr="000C0932">
        <w:tc>
          <w:tcPr>
            <w:tcW w:w="3018" w:type="dxa"/>
          </w:tcPr>
          <w:p w14:paraId="562FBD17" w14:textId="0A07A93C" w:rsidR="000C0932" w:rsidRPr="00517EE6" w:rsidRDefault="000C0932" w:rsidP="000C0932">
            <w:pPr>
              <w:spacing w:line="276" w:lineRule="auto"/>
              <w:rPr>
                <w:b/>
                <w:bCs/>
              </w:rPr>
            </w:pPr>
            <w:r>
              <w:rPr>
                <w:b/>
                <w:bCs/>
              </w:rPr>
              <w:t xml:space="preserve">Z-9-6-02 </w:t>
            </w:r>
            <w:r>
              <w:t>hodnotí na přiměření úrovni přírodní, hospodářské a kulturní poměry</w:t>
            </w:r>
          </w:p>
        </w:tc>
        <w:tc>
          <w:tcPr>
            <w:tcW w:w="3019" w:type="dxa"/>
          </w:tcPr>
          <w:p w14:paraId="0076010A" w14:textId="77777777" w:rsidR="000C0932" w:rsidRDefault="000C0932" w:rsidP="007E219F">
            <w:pPr>
              <w:spacing w:line="360" w:lineRule="auto"/>
            </w:pPr>
          </w:p>
        </w:tc>
        <w:tc>
          <w:tcPr>
            <w:tcW w:w="3019" w:type="dxa"/>
          </w:tcPr>
          <w:p w14:paraId="4A127C67" w14:textId="77777777" w:rsidR="000C0932" w:rsidRDefault="000C0932" w:rsidP="007E219F"/>
        </w:tc>
      </w:tr>
      <w:tr w:rsidR="000C0932" w14:paraId="438FC7C7" w14:textId="77777777" w:rsidTr="000C0932">
        <w:tc>
          <w:tcPr>
            <w:tcW w:w="3018" w:type="dxa"/>
          </w:tcPr>
          <w:p w14:paraId="38FAE15F" w14:textId="3A2DB24E" w:rsidR="000C0932" w:rsidRPr="00517EE6" w:rsidRDefault="000C0932" w:rsidP="000C0932">
            <w:pPr>
              <w:spacing w:line="276" w:lineRule="auto"/>
              <w:rPr>
                <w:b/>
                <w:bCs/>
              </w:rPr>
            </w:pPr>
            <w:r w:rsidRPr="00F83C91">
              <w:rPr>
                <w:b/>
                <w:bCs/>
              </w:rPr>
              <w:t>Z-9-6-03</w:t>
            </w:r>
            <w:r>
              <w:t xml:space="preserve"> hodnotí a porovnává na přiměřené úrovni polohu, přírodní poměry, přírodní zdroje, lidský a hospodářský potenciál České republiky v evropském a světovém kontextu</w:t>
            </w:r>
          </w:p>
        </w:tc>
        <w:tc>
          <w:tcPr>
            <w:tcW w:w="3019" w:type="dxa"/>
          </w:tcPr>
          <w:p w14:paraId="0BA4DD78" w14:textId="77777777" w:rsidR="000C0932" w:rsidRDefault="000C0932" w:rsidP="000C0932">
            <w:pPr>
              <w:spacing w:line="360" w:lineRule="auto"/>
            </w:pPr>
          </w:p>
        </w:tc>
        <w:tc>
          <w:tcPr>
            <w:tcW w:w="3019" w:type="dxa"/>
          </w:tcPr>
          <w:p w14:paraId="4ED103E8" w14:textId="77777777" w:rsidR="000C0932" w:rsidRDefault="000C0932" w:rsidP="000C0932"/>
        </w:tc>
      </w:tr>
      <w:tr w:rsidR="000C0932" w14:paraId="56EBCABE" w14:textId="77777777" w:rsidTr="000C0932">
        <w:tc>
          <w:tcPr>
            <w:tcW w:w="3018" w:type="dxa"/>
          </w:tcPr>
          <w:p w14:paraId="285DE0B4" w14:textId="4C96F89E" w:rsidR="000C0932" w:rsidRPr="00517EE6" w:rsidRDefault="000C0932" w:rsidP="000C0932">
            <w:pPr>
              <w:spacing w:line="276" w:lineRule="auto"/>
              <w:rPr>
                <w:b/>
                <w:bCs/>
              </w:rPr>
            </w:pPr>
            <w:r w:rsidRPr="00F83C91">
              <w:rPr>
                <w:b/>
                <w:bCs/>
              </w:rPr>
              <w:t>Z-9-6-04</w:t>
            </w:r>
            <w:r>
              <w:t xml:space="preserve"> lokalizuje na mapách jednotlivé kraje České republiky a hlavní jádrové a periferní oblasti z hlediska osídlení a hospodářských aktivit</w:t>
            </w:r>
          </w:p>
        </w:tc>
        <w:tc>
          <w:tcPr>
            <w:tcW w:w="3019" w:type="dxa"/>
          </w:tcPr>
          <w:p w14:paraId="34822E10" w14:textId="77777777" w:rsidR="000C0932" w:rsidRDefault="000C0932" w:rsidP="000C0932">
            <w:pPr>
              <w:spacing w:line="360" w:lineRule="auto"/>
            </w:pPr>
          </w:p>
        </w:tc>
        <w:tc>
          <w:tcPr>
            <w:tcW w:w="3019" w:type="dxa"/>
          </w:tcPr>
          <w:p w14:paraId="012DD908" w14:textId="77777777" w:rsidR="000C0932" w:rsidRDefault="000C0932" w:rsidP="000C0932"/>
        </w:tc>
      </w:tr>
      <w:tr w:rsidR="000C0932" w14:paraId="52181072" w14:textId="77777777" w:rsidTr="000C0932">
        <w:tc>
          <w:tcPr>
            <w:tcW w:w="3018" w:type="dxa"/>
          </w:tcPr>
          <w:p w14:paraId="5B6EAAFE" w14:textId="7F27A5DC" w:rsidR="000C0932" w:rsidRPr="00F83C91" w:rsidRDefault="000C0932" w:rsidP="000C0932">
            <w:pPr>
              <w:spacing w:line="276" w:lineRule="auto"/>
              <w:rPr>
                <w:b/>
                <w:bCs/>
              </w:rPr>
            </w:pPr>
            <w:r w:rsidRPr="00F83C91">
              <w:rPr>
                <w:b/>
                <w:bCs/>
              </w:rPr>
              <w:t>Z-9-6-05</w:t>
            </w:r>
            <w:r>
              <w:t xml:space="preserve"> uvádí příklady účasti a působnosti České republiky ve světových mezinárodních a nadnárodních institucích, organizacích a integracích států</w:t>
            </w:r>
          </w:p>
        </w:tc>
        <w:tc>
          <w:tcPr>
            <w:tcW w:w="3019" w:type="dxa"/>
          </w:tcPr>
          <w:p w14:paraId="3FA2BB53" w14:textId="77777777" w:rsidR="000C0932" w:rsidRDefault="000C0932" w:rsidP="000C0932">
            <w:pPr>
              <w:spacing w:line="360" w:lineRule="auto"/>
            </w:pPr>
          </w:p>
        </w:tc>
        <w:tc>
          <w:tcPr>
            <w:tcW w:w="3019" w:type="dxa"/>
          </w:tcPr>
          <w:p w14:paraId="60F92BF4" w14:textId="77777777" w:rsidR="000C0932" w:rsidRDefault="000C0932" w:rsidP="000C0932"/>
        </w:tc>
      </w:tr>
      <w:tr w:rsidR="000C0932" w14:paraId="7DC5405D" w14:textId="77777777" w:rsidTr="000C0932">
        <w:tc>
          <w:tcPr>
            <w:tcW w:w="3018" w:type="dxa"/>
          </w:tcPr>
          <w:p w14:paraId="734E779E" w14:textId="1E7D3006" w:rsidR="000C0932" w:rsidRPr="00517EE6" w:rsidRDefault="000C0932" w:rsidP="000C0932">
            <w:pPr>
              <w:spacing w:line="276" w:lineRule="auto"/>
              <w:rPr>
                <w:b/>
                <w:bCs/>
              </w:rPr>
            </w:pPr>
            <w:r w:rsidRPr="00F83C91">
              <w:rPr>
                <w:b/>
                <w:bCs/>
              </w:rPr>
              <w:t>Z-9-7-01</w:t>
            </w:r>
            <w:r>
              <w:t xml:space="preserve"> ovládá základy praktické topografie a orientace v terénu</w:t>
            </w:r>
          </w:p>
        </w:tc>
        <w:tc>
          <w:tcPr>
            <w:tcW w:w="3019" w:type="dxa"/>
          </w:tcPr>
          <w:p w14:paraId="244FE994" w14:textId="77777777" w:rsidR="000C0932" w:rsidRDefault="000C0932" w:rsidP="000C0932">
            <w:pPr>
              <w:spacing w:line="360" w:lineRule="auto"/>
            </w:pPr>
          </w:p>
        </w:tc>
        <w:tc>
          <w:tcPr>
            <w:tcW w:w="3019" w:type="dxa"/>
          </w:tcPr>
          <w:p w14:paraId="28C08BF0" w14:textId="77777777" w:rsidR="000C0932" w:rsidRDefault="000C0932" w:rsidP="000C0932"/>
        </w:tc>
      </w:tr>
      <w:tr w:rsidR="000C0932" w14:paraId="3C5F3645" w14:textId="77777777" w:rsidTr="000C0932">
        <w:tc>
          <w:tcPr>
            <w:tcW w:w="3018" w:type="dxa"/>
          </w:tcPr>
          <w:p w14:paraId="3A52FEB9" w14:textId="15DAA179" w:rsidR="000C0932" w:rsidRPr="00F83C91" w:rsidRDefault="000C0932" w:rsidP="000C0932">
            <w:pPr>
              <w:tabs>
                <w:tab w:val="left" w:pos="921"/>
              </w:tabs>
              <w:spacing w:line="276" w:lineRule="auto"/>
              <w:rPr>
                <w:b/>
                <w:bCs/>
              </w:rPr>
            </w:pPr>
            <w:r w:rsidRPr="00F83C91">
              <w:rPr>
                <w:b/>
                <w:bCs/>
              </w:rPr>
              <w:t>Z-9-7-02</w:t>
            </w:r>
            <w:r>
              <w:t xml:space="preserve"> aplikuje v terénu praktické postupy při pozorování, zobrazování a hodnocení krajiny</w:t>
            </w:r>
          </w:p>
        </w:tc>
        <w:tc>
          <w:tcPr>
            <w:tcW w:w="3019" w:type="dxa"/>
          </w:tcPr>
          <w:p w14:paraId="1D02C531" w14:textId="77777777" w:rsidR="000C0932" w:rsidRDefault="000C0932" w:rsidP="000C0932">
            <w:pPr>
              <w:spacing w:line="360" w:lineRule="auto"/>
            </w:pPr>
          </w:p>
        </w:tc>
        <w:tc>
          <w:tcPr>
            <w:tcW w:w="3019" w:type="dxa"/>
          </w:tcPr>
          <w:p w14:paraId="0E53B54E" w14:textId="77777777" w:rsidR="000C0932" w:rsidRDefault="000C0932" w:rsidP="000C0932"/>
        </w:tc>
      </w:tr>
      <w:tr w:rsidR="000C0932" w14:paraId="41AE1219" w14:textId="77777777" w:rsidTr="000C0932">
        <w:tc>
          <w:tcPr>
            <w:tcW w:w="3018" w:type="dxa"/>
          </w:tcPr>
          <w:p w14:paraId="07BAB741" w14:textId="50D263E7" w:rsidR="000C0932" w:rsidRPr="00F83C91" w:rsidRDefault="000C0932" w:rsidP="000C0932">
            <w:pPr>
              <w:tabs>
                <w:tab w:val="left" w:pos="921"/>
              </w:tabs>
              <w:spacing w:line="276" w:lineRule="auto"/>
              <w:rPr>
                <w:b/>
                <w:bCs/>
              </w:rPr>
            </w:pPr>
            <w:r w:rsidRPr="00F83C91">
              <w:rPr>
                <w:b/>
                <w:bCs/>
              </w:rPr>
              <w:t>Z-9-7-03</w:t>
            </w:r>
            <w:r>
              <w:t xml:space="preserve"> uplatňuje v praxi zásady bezpečného pohybu a pobytu v krajině, uplatňuje v modelových situacích zásady bezpečného chování a jednání při mimořádných událostech</w:t>
            </w:r>
          </w:p>
        </w:tc>
        <w:tc>
          <w:tcPr>
            <w:tcW w:w="3019" w:type="dxa"/>
          </w:tcPr>
          <w:p w14:paraId="2114FC6D" w14:textId="77777777" w:rsidR="000C0932" w:rsidRDefault="000C0932" w:rsidP="000C0932">
            <w:pPr>
              <w:spacing w:line="360" w:lineRule="auto"/>
            </w:pPr>
          </w:p>
        </w:tc>
        <w:tc>
          <w:tcPr>
            <w:tcW w:w="3019" w:type="dxa"/>
          </w:tcPr>
          <w:p w14:paraId="3D24A3D6" w14:textId="77777777" w:rsidR="000C0932" w:rsidRDefault="000C0932" w:rsidP="000C0932"/>
        </w:tc>
      </w:tr>
    </w:tbl>
    <w:p w14:paraId="6F0B2C71" w14:textId="77777777" w:rsidR="00E30C0C" w:rsidRDefault="00E30C0C" w:rsidP="00E30C0C">
      <w:pPr>
        <w:spacing w:line="360" w:lineRule="auto"/>
        <w:rPr>
          <w:sz w:val="20"/>
          <w:szCs w:val="20"/>
        </w:rPr>
      </w:pPr>
      <w:r>
        <w:rPr>
          <w:sz w:val="20"/>
          <w:szCs w:val="20"/>
        </w:rPr>
        <w:t>Zdroj: vlastní, RVP ZV 2023</w:t>
      </w:r>
    </w:p>
    <w:p w14:paraId="1AB4D753" w14:textId="77777777" w:rsidR="00E30C0C" w:rsidRDefault="00E30C0C" w:rsidP="00E30C0C">
      <w:pPr>
        <w:rPr>
          <w:sz w:val="20"/>
          <w:szCs w:val="20"/>
        </w:rPr>
      </w:pPr>
    </w:p>
    <w:p w14:paraId="26B550C3" w14:textId="77777777" w:rsidR="00E30C0C" w:rsidRPr="00427BE2" w:rsidRDefault="00E30C0C" w:rsidP="00E30C0C">
      <w:pPr>
        <w:rPr>
          <w:sz w:val="20"/>
          <w:szCs w:val="20"/>
        </w:rPr>
      </w:pPr>
      <w:r>
        <w:lastRenderedPageBreak/>
        <w:t xml:space="preserve">Tab. 2: Tabulka zastoupení KK ve výuce: </w:t>
      </w:r>
    </w:p>
    <w:tbl>
      <w:tblPr>
        <w:tblStyle w:val="Mkatabulky"/>
        <w:tblW w:w="0" w:type="auto"/>
        <w:tblLook w:val="04A0" w:firstRow="1" w:lastRow="0" w:firstColumn="1" w:lastColumn="0" w:noHBand="0" w:noVBand="1"/>
      </w:tblPr>
      <w:tblGrid>
        <w:gridCol w:w="4528"/>
        <w:gridCol w:w="4528"/>
      </w:tblGrid>
      <w:tr w:rsidR="00E30C0C" w14:paraId="797C0DD0" w14:textId="77777777" w:rsidTr="007E219F">
        <w:tc>
          <w:tcPr>
            <w:tcW w:w="4531" w:type="dxa"/>
            <w:shd w:val="clear" w:color="auto" w:fill="D9D9D9" w:themeFill="background1" w:themeFillShade="D9"/>
            <w:vAlign w:val="center"/>
          </w:tcPr>
          <w:p w14:paraId="14E818DE" w14:textId="77777777" w:rsidR="00E30C0C" w:rsidRPr="002C1816" w:rsidRDefault="00E30C0C" w:rsidP="007E219F">
            <w:pPr>
              <w:spacing w:line="360" w:lineRule="auto"/>
              <w:jc w:val="center"/>
              <w:rPr>
                <w:b/>
                <w:bCs/>
                <w:szCs w:val="24"/>
              </w:rPr>
            </w:pPr>
            <w:r w:rsidRPr="002C1816">
              <w:rPr>
                <w:b/>
                <w:bCs/>
                <w:szCs w:val="24"/>
              </w:rPr>
              <w:t>Klíčová kompetence</w:t>
            </w:r>
            <w:r>
              <w:rPr>
                <w:b/>
                <w:bCs/>
                <w:szCs w:val="24"/>
              </w:rPr>
              <w:t xml:space="preserve"> (KK)</w:t>
            </w:r>
          </w:p>
        </w:tc>
        <w:tc>
          <w:tcPr>
            <w:tcW w:w="4531" w:type="dxa"/>
            <w:shd w:val="clear" w:color="auto" w:fill="D9D9D9" w:themeFill="background1" w:themeFillShade="D9"/>
            <w:vAlign w:val="center"/>
          </w:tcPr>
          <w:p w14:paraId="270EAFD4" w14:textId="77777777" w:rsidR="00E30C0C" w:rsidRPr="002C1816" w:rsidRDefault="00E30C0C" w:rsidP="007E219F">
            <w:pPr>
              <w:spacing w:line="360" w:lineRule="auto"/>
              <w:jc w:val="center"/>
              <w:rPr>
                <w:b/>
                <w:bCs/>
                <w:szCs w:val="24"/>
              </w:rPr>
            </w:pPr>
            <w:r w:rsidRPr="002C1816">
              <w:rPr>
                <w:b/>
                <w:bCs/>
                <w:szCs w:val="24"/>
              </w:rPr>
              <w:t>Propojení</w:t>
            </w:r>
          </w:p>
        </w:tc>
      </w:tr>
      <w:tr w:rsidR="00E30C0C" w14:paraId="65AE7B37" w14:textId="77777777" w:rsidTr="007E219F">
        <w:tc>
          <w:tcPr>
            <w:tcW w:w="4531" w:type="dxa"/>
            <w:vAlign w:val="bottom"/>
          </w:tcPr>
          <w:p w14:paraId="272ACE70" w14:textId="77777777" w:rsidR="00E30C0C" w:rsidRDefault="00E30C0C" w:rsidP="007E219F">
            <w:pPr>
              <w:jc w:val="center"/>
              <w:rPr>
                <w:szCs w:val="24"/>
              </w:rPr>
            </w:pPr>
            <w:r>
              <w:rPr>
                <w:szCs w:val="24"/>
              </w:rPr>
              <w:t>Kompetence k učení</w:t>
            </w:r>
          </w:p>
        </w:tc>
        <w:tc>
          <w:tcPr>
            <w:tcW w:w="4531" w:type="dxa"/>
          </w:tcPr>
          <w:p w14:paraId="303E6B7E" w14:textId="77777777" w:rsidR="00E30C0C" w:rsidRDefault="00E30C0C" w:rsidP="007E219F">
            <w:pPr>
              <w:jc w:val="center"/>
              <w:rPr>
                <w:szCs w:val="24"/>
              </w:rPr>
            </w:pPr>
            <w:r>
              <w:rPr>
                <w:szCs w:val="24"/>
              </w:rPr>
              <w:t>Osvojení si dostupných informací, práce se statistikami – analýza dat.</w:t>
            </w:r>
          </w:p>
        </w:tc>
      </w:tr>
      <w:tr w:rsidR="00E30C0C" w14:paraId="20E0A3DC" w14:textId="77777777" w:rsidTr="007E219F">
        <w:tc>
          <w:tcPr>
            <w:tcW w:w="4531" w:type="dxa"/>
            <w:vAlign w:val="bottom"/>
          </w:tcPr>
          <w:p w14:paraId="71B9E0E4" w14:textId="77777777" w:rsidR="00E30C0C" w:rsidRDefault="00E30C0C" w:rsidP="007E219F">
            <w:pPr>
              <w:jc w:val="center"/>
              <w:rPr>
                <w:szCs w:val="24"/>
              </w:rPr>
            </w:pPr>
            <w:r>
              <w:rPr>
                <w:szCs w:val="24"/>
              </w:rPr>
              <w:t>Kompetence k řešení problémů</w:t>
            </w:r>
          </w:p>
        </w:tc>
        <w:tc>
          <w:tcPr>
            <w:tcW w:w="4531" w:type="dxa"/>
          </w:tcPr>
          <w:p w14:paraId="02F58AF6" w14:textId="77777777" w:rsidR="00E30C0C" w:rsidRDefault="00E30C0C" w:rsidP="007E219F">
            <w:pPr>
              <w:jc w:val="center"/>
              <w:rPr>
                <w:szCs w:val="24"/>
              </w:rPr>
            </w:pPr>
            <w:r>
              <w:rPr>
                <w:szCs w:val="24"/>
              </w:rPr>
              <w:t>Problémy spojené s dopravou v ČR nebo v našem blízkém okolí – nedostatek parkovacích míst, množství automobilů v nejvíce frekventovaných ulicích apod.</w:t>
            </w:r>
          </w:p>
        </w:tc>
      </w:tr>
      <w:tr w:rsidR="00E30C0C" w14:paraId="7E25498F" w14:textId="77777777" w:rsidTr="007E219F">
        <w:tc>
          <w:tcPr>
            <w:tcW w:w="4531" w:type="dxa"/>
            <w:vAlign w:val="bottom"/>
          </w:tcPr>
          <w:p w14:paraId="64FAF402" w14:textId="77777777" w:rsidR="00E30C0C" w:rsidRDefault="00E30C0C" w:rsidP="007E219F">
            <w:pPr>
              <w:jc w:val="center"/>
              <w:rPr>
                <w:szCs w:val="24"/>
              </w:rPr>
            </w:pPr>
            <w:r>
              <w:rPr>
                <w:szCs w:val="24"/>
              </w:rPr>
              <w:t>Kompetence komunikativní</w:t>
            </w:r>
          </w:p>
        </w:tc>
        <w:tc>
          <w:tcPr>
            <w:tcW w:w="4531" w:type="dxa"/>
          </w:tcPr>
          <w:p w14:paraId="0A6FCD57" w14:textId="77777777" w:rsidR="00E30C0C" w:rsidRDefault="00E30C0C" w:rsidP="007E219F">
            <w:pPr>
              <w:jc w:val="center"/>
              <w:rPr>
                <w:szCs w:val="24"/>
              </w:rPr>
            </w:pPr>
            <w:r>
              <w:rPr>
                <w:szCs w:val="24"/>
              </w:rPr>
              <w:t>diskuse o výše zmíněném</w:t>
            </w:r>
          </w:p>
        </w:tc>
      </w:tr>
      <w:tr w:rsidR="00E30C0C" w14:paraId="47FDE68C" w14:textId="77777777" w:rsidTr="007E219F">
        <w:tc>
          <w:tcPr>
            <w:tcW w:w="4531" w:type="dxa"/>
            <w:vAlign w:val="bottom"/>
          </w:tcPr>
          <w:p w14:paraId="7783F3AC" w14:textId="77777777" w:rsidR="00E30C0C" w:rsidRDefault="00E30C0C" w:rsidP="007E219F">
            <w:pPr>
              <w:jc w:val="center"/>
              <w:rPr>
                <w:szCs w:val="24"/>
              </w:rPr>
            </w:pPr>
            <w:r>
              <w:rPr>
                <w:szCs w:val="24"/>
              </w:rPr>
              <w:t>Kompetence sociální a personální</w:t>
            </w:r>
          </w:p>
        </w:tc>
        <w:tc>
          <w:tcPr>
            <w:tcW w:w="4531" w:type="dxa"/>
          </w:tcPr>
          <w:p w14:paraId="1C281016" w14:textId="77777777" w:rsidR="00E30C0C" w:rsidRDefault="00E30C0C" w:rsidP="007E219F">
            <w:pPr>
              <w:jc w:val="center"/>
              <w:rPr>
                <w:szCs w:val="24"/>
              </w:rPr>
            </w:pPr>
            <w:r>
              <w:rPr>
                <w:szCs w:val="24"/>
              </w:rPr>
              <w:t>Projektová výuka – zpracování pozorování dopravy apod.</w:t>
            </w:r>
          </w:p>
        </w:tc>
      </w:tr>
      <w:tr w:rsidR="00E30C0C" w14:paraId="1FF08779" w14:textId="77777777" w:rsidTr="007E219F">
        <w:tc>
          <w:tcPr>
            <w:tcW w:w="4531" w:type="dxa"/>
            <w:vAlign w:val="bottom"/>
          </w:tcPr>
          <w:p w14:paraId="7282586E" w14:textId="77777777" w:rsidR="00E30C0C" w:rsidRDefault="00E30C0C" w:rsidP="007E219F">
            <w:pPr>
              <w:jc w:val="center"/>
              <w:rPr>
                <w:szCs w:val="24"/>
              </w:rPr>
            </w:pPr>
            <w:r>
              <w:rPr>
                <w:szCs w:val="24"/>
              </w:rPr>
              <w:t>Kompetence pracovní</w:t>
            </w:r>
          </w:p>
        </w:tc>
        <w:tc>
          <w:tcPr>
            <w:tcW w:w="4531" w:type="dxa"/>
          </w:tcPr>
          <w:p w14:paraId="0D87706C" w14:textId="77777777" w:rsidR="00E30C0C" w:rsidRDefault="00E30C0C" w:rsidP="007E219F">
            <w:pPr>
              <w:jc w:val="center"/>
              <w:rPr>
                <w:szCs w:val="24"/>
              </w:rPr>
            </w:pPr>
            <w:r>
              <w:rPr>
                <w:szCs w:val="24"/>
              </w:rPr>
              <w:t>sběr dat</w:t>
            </w:r>
          </w:p>
        </w:tc>
      </w:tr>
      <w:tr w:rsidR="00E30C0C" w14:paraId="6DC94ABD" w14:textId="77777777" w:rsidTr="007E219F">
        <w:tc>
          <w:tcPr>
            <w:tcW w:w="4531" w:type="dxa"/>
            <w:vAlign w:val="bottom"/>
          </w:tcPr>
          <w:p w14:paraId="6989F530" w14:textId="77777777" w:rsidR="00E30C0C" w:rsidRDefault="00E30C0C" w:rsidP="007E219F">
            <w:pPr>
              <w:jc w:val="center"/>
              <w:rPr>
                <w:szCs w:val="24"/>
              </w:rPr>
            </w:pPr>
            <w:r>
              <w:rPr>
                <w:szCs w:val="24"/>
              </w:rPr>
              <w:t>Kompetence digitální</w:t>
            </w:r>
          </w:p>
        </w:tc>
        <w:tc>
          <w:tcPr>
            <w:tcW w:w="4531" w:type="dxa"/>
          </w:tcPr>
          <w:p w14:paraId="6C90102C" w14:textId="77777777" w:rsidR="00E30C0C" w:rsidRDefault="00E30C0C" w:rsidP="007E219F">
            <w:pPr>
              <w:jc w:val="center"/>
              <w:rPr>
                <w:szCs w:val="24"/>
              </w:rPr>
            </w:pPr>
            <w:r>
              <w:rPr>
                <w:szCs w:val="24"/>
              </w:rPr>
              <w:t>Práce s GIS – tvorba mapy</w:t>
            </w:r>
          </w:p>
        </w:tc>
      </w:tr>
      <w:tr w:rsidR="000C0932" w14:paraId="03299995" w14:textId="77777777" w:rsidTr="007E219F">
        <w:tc>
          <w:tcPr>
            <w:tcW w:w="4531" w:type="dxa"/>
            <w:vAlign w:val="bottom"/>
          </w:tcPr>
          <w:p w14:paraId="41314332" w14:textId="4C51FAE0" w:rsidR="000C0932" w:rsidRDefault="000C0932" w:rsidP="007E219F">
            <w:pPr>
              <w:jc w:val="center"/>
            </w:pPr>
            <w:r>
              <w:t xml:space="preserve">Kompetence občanská </w:t>
            </w:r>
          </w:p>
        </w:tc>
        <w:tc>
          <w:tcPr>
            <w:tcW w:w="4531" w:type="dxa"/>
          </w:tcPr>
          <w:p w14:paraId="19EBB91F" w14:textId="43E667CA" w:rsidR="000C0932" w:rsidRDefault="000C0932" w:rsidP="007E219F">
            <w:pPr>
              <w:jc w:val="center"/>
            </w:pPr>
            <w:r>
              <w:rPr>
                <w:szCs w:val="24"/>
              </w:rPr>
              <w:t>Diskutuje a respektuje názory druhých.</w:t>
            </w:r>
          </w:p>
        </w:tc>
      </w:tr>
    </w:tbl>
    <w:p w14:paraId="5E451E15" w14:textId="77777777" w:rsidR="00E30C0C" w:rsidRDefault="00E30C0C" w:rsidP="00E30C0C">
      <w:pPr>
        <w:spacing w:line="360" w:lineRule="auto"/>
        <w:rPr>
          <w:sz w:val="20"/>
          <w:szCs w:val="20"/>
        </w:rPr>
      </w:pPr>
      <w:r>
        <w:rPr>
          <w:sz w:val="20"/>
          <w:szCs w:val="20"/>
        </w:rPr>
        <w:t>Zdroj: vlastní, RVP ZV 2023</w:t>
      </w:r>
    </w:p>
    <w:p w14:paraId="1C9FFB59" w14:textId="77777777" w:rsidR="00E30C0C" w:rsidRPr="00280DFD" w:rsidRDefault="00E30C0C" w:rsidP="00E30C0C">
      <w:pPr>
        <w:rPr>
          <w:sz w:val="20"/>
          <w:szCs w:val="20"/>
        </w:rPr>
      </w:pPr>
      <w:r>
        <w:t>3)</w:t>
      </w:r>
    </w:p>
    <w:p w14:paraId="407A5881" w14:textId="77777777" w:rsidR="00E30C0C" w:rsidRDefault="00E30C0C" w:rsidP="00E30C0C">
      <w:r>
        <w:t xml:space="preserve">Učebnice: </w:t>
      </w:r>
    </w:p>
    <w:p w14:paraId="30A2182B" w14:textId="77777777" w:rsidR="00E30C0C" w:rsidRPr="0059172E" w:rsidRDefault="00E30C0C" w:rsidP="00E30C0C">
      <w:pPr>
        <w:rPr>
          <w:b/>
          <w:bCs/>
        </w:rPr>
      </w:pPr>
      <w:proofErr w:type="spellStart"/>
      <w:r w:rsidRPr="0059172E">
        <w:rPr>
          <w:b/>
          <w:bCs/>
        </w:rPr>
        <w:t>Hübelová</w:t>
      </w:r>
      <w:proofErr w:type="spellEnd"/>
      <w:r w:rsidRPr="0059172E">
        <w:rPr>
          <w:b/>
          <w:bCs/>
        </w:rPr>
        <w:t xml:space="preserve"> D., Chalupa P. (2019). Zeměpis: Lidé a hospodářství. Nová škola</w:t>
      </w:r>
    </w:p>
    <w:p w14:paraId="5585F227" w14:textId="77777777" w:rsidR="00E30C0C" w:rsidRDefault="00E30C0C" w:rsidP="00E30C0C">
      <w:r>
        <w:t xml:space="preserve">Obsah tématu: </w:t>
      </w:r>
    </w:p>
    <w:p w14:paraId="0EA7956B" w14:textId="77777777" w:rsidR="00E30C0C" w:rsidRPr="00F87331" w:rsidRDefault="00E30C0C" w:rsidP="00E30C0C">
      <w:pPr>
        <w:pStyle w:val="Odstavecseseznamem"/>
        <w:numPr>
          <w:ilvl w:val="0"/>
          <w:numId w:val="1"/>
        </w:numPr>
      </w:pPr>
      <w:r>
        <w:t>definice dopravy</w:t>
      </w:r>
    </w:p>
    <w:p w14:paraId="4E1BD5C7" w14:textId="77777777" w:rsidR="00E30C0C" w:rsidRDefault="00E30C0C" w:rsidP="00E30C0C">
      <w:pPr>
        <w:pStyle w:val="Odstavecseseznamem"/>
        <w:numPr>
          <w:ilvl w:val="0"/>
          <w:numId w:val="1"/>
        </w:numPr>
      </w:pPr>
      <w:r>
        <w:t xml:space="preserve">rozdělení dopravy podle jednotlivých kritérií (objekt přepravy, dopravní prostředek, dopravní prostředí) </w:t>
      </w:r>
    </w:p>
    <w:p w14:paraId="1CE51E11" w14:textId="77777777" w:rsidR="00E30C0C" w:rsidRDefault="00E30C0C" w:rsidP="00E30C0C">
      <w:pPr>
        <w:pStyle w:val="Odstavecseseznamem"/>
        <w:numPr>
          <w:ilvl w:val="0"/>
          <w:numId w:val="1"/>
        </w:numPr>
      </w:pPr>
      <w:r>
        <w:t xml:space="preserve">dopravní složky (síť, uzel) </w:t>
      </w:r>
    </w:p>
    <w:p w14:paraId="1CBF45CC" w14:textId="77777777" w:rsidR="00E30C0C" w:rsidRDefault="00E30C0C" w:rsidP="00E30C0C">
      <w:pPr>
        <w:pStyle w:val="Odstavecseseznamem"/>
        <w:numPr>
          <w:ilvl w:val="0"/>
          <w:numId w:val="1"/>
        </w:numPr>
      </w:pPr>
      <w:r>
        <w:t>silniční doprava</w:t>
      </w:r>
    </w:p>
    <w:p w14:paraId="70E571DB" w14:textId="77777777" w:rsidR="00E30C0C" w:rsidRDefault="00E30C0C" w:rsidP="00E30C0C">
      <w:pPr>
        <w:pStyle w:val="Odstavecseseznamem"/>
        <w:numPr>
          <w:ilvl w:val="0"/>
          <w:numId w:val="1"/>
        </w:numPr>
      </w:pPr>
      <w:r>
        <w:t>železniční doprava</w:t>
      </w:r>
    </w:p>
    <w:p w14:paraId="2D4DDB17" w14:textId="77777777" w:rsidR="00E30C0C" w:rsidRDefault="00E30C0C" w:rsidP="00E30C0C">
      <w:pPr>
        <w:pStyle w:val="Odstavecseseznamem"/>
        <w:numPr>
          <w:ilvl w:val="0"/>
          <w:numId w:val="1"/>
        </w:numPr>
      </w:pPr>
      <w:r>
        <w:t>vodní doprava</w:t>
      </w:r>
    </w:p>
    <w:p w14:paraId="1EDAD700" w14:textId="77777777" w:rsidR="00E30C0C" w:rsidRDefault="00E30C0C" w:rsidP="00E30C0C">
      <w:pPr>
        <w:pStyle w:val="Odstavecseseznamem"/>
        <w:numPr>
          <w:ilvl w:val="0"/>
          <w:numId w:val="1"/>
        </w:numPr>
      </w:pPr>
      <w:r>
        <w:t>letecká doprava</w:t>
      </w:r>
    </w:p>
    <w:p w14:paraId="4C76E614" w14:textId="77777777" w:rsidR="00E30C0C" w:rsidRDefault="00E30C0C" w:rsidP="00E30C0C">
      <w:pPr>
        <w:pStyle w:val="Odstavecseseznamem"/>
        <w:numPr>
          <w:ilvl w:val="0"/>
          <w:numId w:val="1"/>
        </w:numPr>
      </w:pPr>
      <w:r>
        <w:t>potrubní a speciální doprava</w:t>
      </w:r>
    </w:p>
    <w:p w14:paraId="08656742" w14:textId="77777777" w:rsidR="00E30C0C" w:rsidRDefault="00E30C0C" w:rsidP="00E30C0C">
      <w:pPr>
        <w:pStyle w:val="Odstavecseseznamem"/>
        <w:numPr>
          <w:ilvl w:val="0"/>
          <w:numId w:val="1"/>
        </w:numPr>
      </w:pPr>
      <w:r>
        <w:t>spoje</w:t>
      </w:r>
    </w:p>
    <w:p w14:paraId="35370839" w14:textId="77777777" w:rsidR="00E30C0C" w:rsidRDefault="00E30C0C" w:rsidP="00E30C0C">
      <w:pPr>
        <w:pStyle w:val="Odstavecseseznamem"/>
        <w:numPr>
          <w:ilvl w:val="0"/>
          <w:numId w:val="1"/>
        </w:numPr>
      </w:pPr>
      <w:r>
        <w:t>negativní vlivy dopravy</w:t>
      </w:r>
    </w:p>
    <w:p w14:paraId="1B4343DB" w14:textId="77777777" w:rsidR="00E30C0C" w:rsidRDefault="00E30C0C" w:rsidP="00E30C0C">
      <w:pPr>
        <w:pStyle w:val="Odstavecseseznamem"/>
        <w:numPr>
          <w:ilvl w:val="0"/>
          <w:numId w:val="1"/>
        </w:numPr>
      </w:pPr>
      <w:r>
        <w:t>opakování tématu</w:t>
      </w:r>
    </w:p>
    <w:p w14:paraId="56F7796E" w14:textId="77777777" w:rsidR="007D0C54" w:rsidRDefault="007D0C54" w:rsidP="007D0C54">
      <w:pPr>
        <w:pStyle w:val="Odstavecseseznamem"/>
      </w:pPr>
    </w:p>
    <w:p w14:paraId="7E8EF788" w14:textId="77777777" w:rsidR="00E30C0C" w:rsidRPr="0059172E" w:rsidRDefault="00E30C0C" w:rsidP="00E30C0C">
      <w:r>
        <w:t xml:space="preserve">Téma je zařazeno do kapitoly Hospodářská činnost. Učebnice je velmi barevná, text v ní nezabírá mnoho místa, řekla bych že v poměru ke grafickým prvkům je učebnice 1:1. Text je doplněn grafy, fotografiemi míst, mapami, které jsou vždy popsány a souvisí s tématem. Dále se zde nachází úkoly pro práci s učebnicí, podněty k zamyšlení a diskusi a zajímavá fakta. Na konci kapitoly se nachází opakovací pracovní list odkazující na informace v předešlém textu učebnice. </w:t>
      </w:r>
    </w:p>
    <w:p w14:paraId="4DBB077A" w14:textId="77777777" w:rsidR="00E30C0C" w:rsidRDefault="00E30C0C" w:rsidP="00E30C0C">
      <w:r>
        <w:rPr>
          <w:noProof/>
        </w:rPr>
        <w:lastRenderedPageBreak/>
        <w:drawing>
          <wp:inline distT="0" distB="0" distL="0" distR="0" wp14:anchorId="5F211BE8" wp14:editId="143886D3">
            <wp:extent cx="4287378" cy="3072809"/>
            <wp:effectExtent l="0" t="0" r="5715" b="635"/>
            <wp:docPr id="298126542" name="Obrázek 2" descr="Obsah obrázku text, snímek obrazovky, Brožura,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126542" name="Obrázek 2" descr="Obsah obrázku text, snímek obrazovky, Brožura, design&#10;&#10;Popis byl vytvořen automaticky"/>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07418" cy="3087172"/>
                    </a:xfrm>
                    <a:prstGeom prst="rect">
                      <a:avLst/>
                    </a:prstGeom>
                  </pic:spPr>
                </pic:pic>
              </a:graphicData>
            </a:graphic>
          </wp:inline>
        </w:drawing>
      </w:r>
    </w:p>
    <w:p w14:paraId="1B1AC2E4" w14:textId="77777777" w:rsidR="00E30C0C" w:rsidRDefault="00E30C0C" w:rsidP="00E30C0C">
      <w:r>
        <w:t>Obr. 2: ukázka z učebnice Zeměpis: Lidé a hospodářství, Nová škola</w:t>
      </w:r>
    </w:p>
    <w:p w14:paraId="6CB36A0F" w14:textId="77777777" w:rsidR="00E30C0C" w:rsidRPr="00E942DC" w:rsidRDefault="00E30C0C" w:rsidP="00E30C0C">
      <w:r>
        <w:br w:type="page"/>
      </w:r>
      <w:r w:rsidRPr="002449BC">
        <w:rPr>
          <w:b/>
          <w:bCs/>
        </w:rPr>
        <w:lastRenderedPageBreak/>
        <w:t xml:space="preserve">Červený, P., Kopp, J., Mentlík, P., &amp; Rousová, M. (2013). </w:t>
      </w:r>
      <w:r w:rsidRPr="002449BC">
        <w:rPr>
          <w:b/>
          <w:bCs/>
          <w:i/>
          <w:iCs/>
        </w:rPr>
        <w:t>Zeměpis 6. Učebnice pro základní školy a víceletá gymnázia</w:t>
      </w:r>
      <w:r w:rsidRPr="002449BC">
        <w:rPr>
          <w:b/>
          <w:bCs/>
        </w:rPr>
        <w:t>. Fraus.</w:t>
      </w:r>
    </w:p>
    <w:p w14:paraId="39F8BB5C" w14:textId="77777777" w:rsidR="00E30C0C" w:rsidRDefault="00E30C0C" w:rsidP="00E30C0C">
      <w:r>
        <w:t xml:space="preserve">Obsah tématu: </w:t>
      </w:r>
    </w:p>
    <w:p w14:paraId="16388048" w14:textId="77777777" w:rsidR="00E30C0C" w:rsidRDefault="00E30C0C" w:rsidP="00E30C0C">
      <w:pPr>
        <w:pStyle w:val="Odstavecseseznamem"/>
        <w:numPr>
          <w:ilvl w:val="0"/>
          <w:numId w:val="1"/>
        </w:numPr>
      </w:pPr>
      <w:r>
        <w:t xml:space="preserve">definice dopravy </w:t>
      </w:r>
    </w:p>
    <w:p w14:paraId="109E050E" w14:textId="77777777" w:rsidR="00E30C0C" w:rsidRDefault="00E30C0C" w:rsidP="00E30C0C">
      <w:pPr>
        <w:pStyle w:val="Odstavecseseznamem"/>
        <w:numPr>
          <w:ilvl w:val="0"/>
          <w:numId w:val="1"/>
        </w:numPr>
      </w:pPr>
      <w:r>
        <w:t>rozdělení dopravy (osobní, nákladní)</w:t>
      </w:r>
    </w:p>
    <w:p w14:paraId="193494B9" w14:textId="77777777" w:rsidR="00E30C0C" w:rsidRDefault="00E30C0C" w:rsidP="00E30C0C">
      <w:pPr>
        <w:pStyle w:val="Odstavecseseznamem"/>
        <w:numPr>
          <w:ilvl w:val="0"/>
          <w:numId w:val="1"/>
        </w:numPr>
      </w:pPr>
      <w:r>
        <w:t>rozdělení podle vlastností dopravních cest (silniční, železniční atd.)</w:t>
      </w:r>
    </w:p>
    <w:p w14:paraId="113A3E3F" w14:textId="77777777" w:rsidR="00E30C0C" w:rsidRDefault="00E30C0C" w:rsidP="00E30C0C">
      <w:pPr>
        <w:pStyle w:val="Odstavecseseznamem"/>
        <w:numPr>
          <w:ilvl w:val="0"/>
          <w:numId w:val="1"/>
        </w:numPr>
      </w:pPr>
      <w:r>
        <w:t xml:space="preserve">zvláštní druhy dopravy (potrubní, telekomunikační) </w:t>
      </w:r>
    </w:p>
    <w:p w14:paraId="0272C3D8" w14:textId="77777777" w:rsidR="00E30C0C" w:rsidRDefault="00E30C0C" w:rsidP="00E30C0C">
      <w:r>
        <w:t>téma je zařazeno do kapitoly Jak lidé žijí na Zemi. Učebnice obsahuje velké množství obrázků a dalších grafických prvků.  Každá kapitola začíná úvodním příběhem k tématu, na které navazují otázky k zamyšlení, úkoly apod. Dále se zde nachází otázky, které s příběhem nesouvisí, ale doplňují téma. Na každé straně je pás, který obsahuje zajímavé informace k tématu, které jsou od ostatního textu odlišeny písmem či barvou písma.</w:t>
      </w:r>
    </w:p>
    <w:p w14:paraId="07CFD77D" w14:textId="77777777" w:rsidR="00E30C0C" w:rsidRDefault="00E30C0C" w:rsidP="00E30C0C">
      <w:r>
        <w:t xml:space="preserve"> </w:t>
      </w:r>
      <w:r>
        <w:rPr>
          <w:noProof/>
        </w:rPr>
        <w:drawing>
          <wp:inline distT="0" distB="0" distL="0" distR="0" wp14:anchorId="57990393" wp14:editId="242AFDB7">
            <wp:extent cx="2565400" cy="3705578"/>
            <wp:effectExtent l="0" t="0" r="0" b="3175"/>
            <wp:docPr id="478802409" name="Obrázek 3" descr="Obsah obrázku text, Brožura, snímek obrazovky, katalog&#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802409" name="Obrázek 3" descr="Obsah obrázku text, Brožura, snímek obrazovky, katalog&#10;&#10;Popis byl vytvořen automaticky"/>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68836" cy="3710541"/>
                    </a:xfrm>
                    <a:prstGeom prst="rect">
                      <a:avLst/>
                    </a:prstGeom>
                  </pic:spPr>
                </pic:pic>
              </a:graphicData>
            </a:graphic>
          </wp:inline>
        </w:drawing>
      </w:r>
    </w:p>
    <w:p w14:paraId="4B8A9BB9" w14:textId="77777777" w:rsidR="00E30C0C" w:rsidRDefault="00E30C0C" w:rsidP="00E30C0C">
      <w:r>
        <w:t>Obr. 3: ukázka z učebnice Zeměpis 6: Učebnice pro základní školy a víceletá gymnázia, Fraus</w:t>
      </w:r>
    </w:p>
    <w:p w14:paraId="136AA845" w14:textId="77777777" w:rsidR="007D0C54" w:rsidRDefault="007D0C54" w:rsidP="00E30C0C">
      <w:pPr>
        <w:rPr>
          <w:b/>
          <w:bCs/>
        </w:rPr>
      </w:pPr>
    </w:p>
    <w:p w14:paraId="1F84D35A" w14:textId="6EFA4D0C" w:rsidR="00E30C0C" w:rsidRDefault="00E30C0C" w:rsidP="00E30C0C">
      <w:pPr>
        <w:rPr>
          <w:b/>
          <w:bCs/>
        </w:rPr>
      </w:pPr>
      <w:proofErr w:type="spellStart"/>
      <w:r w:rsidRPr="0059172E">
        <w:rPr>
          <w:b/>
          <w:bCs/>
        </w:rPr>
        <w:t>Hübelová</w:t>
      </w:r>
      <w:proofErr w:type="spellEnd"/>
      <w:r w:rsidRPr="0059172E">
        <w:rPr>
          <w:b/>
          <w:bCs/>
        </w:rPr>
        <w:t xml:space="preserve"> D., Chalupa P. (2019). Zeměpis: Lidé a hospodářství. Nová škola</w:t>
      </w:r>
    </w:p>
    <w:p w14:paraId="45ACF55E" w14:textId="77777777" w:rsidR="00E30C0C" w:rsidRDefault="00E30C0C" w:rsidP="00E30C0C">
      <w:r w:rsidRPr="00280DFD">
        <w:t>Otázky:</w:t>
      </w:r>
    </w:p>
    <w:p w14:paraId="174DF08A" w14:textId="77777777" w:rsidR="00E30C0C" w:rsidRDefault="00E30C0C" w:rsidP="00E30C0C">
      <w:r>
        <w:t xml:space="preserve">Na základě znalostí z nižších ročníků uveďte, kde se v České republice vyrábějí autobusy, nákladní a osobní automobily. Využijte mapu strojírenství v atlasu České republiky. </w:t>
      </w:r>
    </w:p>
    <w:p w14:paraId="2411AC5C" w14:textId="77777777" w:rsidR="00E30C0C" w:rsidRDefault="00E30C0C" w:rsidP="00E30C0C">
      <w:r>
        <w:t>Jakou dopravní značkou jsou označeny dálnice a rychlostní komunikace? Můžete na nich jezdit na kole?</w:t>
      </w:r>
    </w:p>
    <w:p w14:paraId="550E112C" w14:textId="77777777" w:rsidR="00E30C0C" w:rsidRDefault="00E30C0C" w:rsidP="00E30C0C">
      <w:r>
        <w:t>Jak často jezdíte vlakem? Navrhněte možnosti, jak zvýšit zájem cestujících o železniční dopravu.</w:t>
      </w:r>
    </w:p>
    <w:p w14:paraId="17B5B754" w14:textId="77777777" w:rsidR="00E30C0C" w:rsidRDefault="00E30C0C" w:rsidP="00E30C0C">
      <w:r>
        <w:t>Je automobilová doprava více závislá na klimatických podmínkách než železniční doprava?</w:t>
      </w:r>
    </w:p>
    <w:p w14:paraId="3146CC09" w14:textId="77777777" w:rsidR="00E30C0C" w:rsidRDefault="00E30C0C" w:rsidP="00E30C0C">
      <w:r>
        <w:t>Jak to, že automobilová doprava neznečišťuje životní prostředí více než železniční doprava?</w:t>
      </w:r>
    </w:p>
    <w:p w14:paraId="040E49CB" w14:textId="77777777" w:rsidR="00E30C0C" w:rsidRDefault="00E30C0C" w:rsidP="00E30C0C">
      <w:r>
        <w:t xml:space="preserve">Zjistěte, zda je pravda, že při výstavbě dálnic a silnic dochází k většímu využití půdy než při stavbě železnice. </w:t>
      </w:r>
    </w:p>
    <w:p w14:paraId="3331A007" w14:textId="77777777" w:rsidR="00E30C0C" w:rsidRDefault="00E30C0C" w:rsidP="00E30C0C">
      <w:r>
        <w:t xml:space="preserve">Které vodní toky jsou v České republice splavné? Do kterých </w:t>
      </w:r>
      <w:proofErr w:type="gramStart"/>
      <w:r>
        <w:t>moří</w:t>
      </w:r>
      <w:proofErr w:type="gramEnd"/>
      <w:r>
        <w:t xml:space="preserve"> bychom mohli z našeho státu doplout?</w:t>
      </w:r>
    </w:p>
    <w:p w14:paraId="11D4F7A0" w14:textId="77777777" w:rsidR="00E30C0C" w:rsidRDefault="00E30C0C" w:rsidP="00E30C0C">
      <w:r>
        <w:t xml:space="preserve">Co je trajekt, tanker a průplav? Znáte některé trasy trajektů? </w:t>
      </w:r>
    </w:p>
    <w:p w14:paraId="322C68C0" w14:textId="77777777" w:rsidR="00E30C0C" w:rsidRDefault="00E30C0C" w:rsidP="00E30C0C">
      <w:r>
        <w:lastRenderedPageBreak/>
        <w:t>Vysvětlete, v jaké dopravě se používají výtahy, jeřáby, eskalátory, lanovky a vleky.</w:t>
      </w:r>
    </w:p>
    <w:p w14:paraId="6CBB6D5B" w14:textId="77777777" w:rsidR="00E30C0C" w:rsidRDefault="00E30C0C" w:rsidP="00E30C0C">
      <w:r>
        <w:t>Slyšeli jste výraz počítačová gramotnost? Co tento výraz znamená? Kolik hodin denně stavíte u počítače?</w:t>
      </w:r>
    </w:p>
    <w:p w14:paraId="6D5F3391" w14:textId="77777777" w:rsidR="00E30C0C" w:rsidRDefault="00E30C0C" w:rsidP="00E30C0C">
      <w:r>
        <w:t>Vyjmenujte všechny možnosti, jak lze podat zprávu z Londýna domů.</w:t>
      </w:r>
    </w:p>
    <w:p w14:paraId="784A3716" w14:textId="77777777" w:rsidR="00E30C0C" w:rsidRDefault="00E30C0C" w:rsidP="00E30C0C">
      <w:r>
        <w:t xml:space="preserve">Co je GPS a k čemu </w:t>
      </w:r>
      <w:proofErr w:type="gramStart"/>
      <w:r>
        <w:t>slouží</w:t>
      </w:r>
      <w:proofErr w:type="gramEnd"/>
      <w:r>
        <w:t xml:space="preserve">? Víte, co je geocaching? Pokud ne, vyhledejte na </w:t>
      </w:r>
      <w:hyperlink r:id="rId12" w:history="1">
        <w:r w:rsidRPr="00B8018A">
          <w:rPr>
            <w:rStyle w:val="Hypertextovodkaz"/>
          </w:rPr>
          <w:t>www.geocaching.cz</w:t>
        </w:r>
      </w:hyperlink>
      <w:r>
        <w:t>.</w:t>
      </w:r>
    </w:p>
    <w:p w14:paraId="5230391B" w14:textId="77777777" w:rsidR="00E30C0C" w:rsidRDefault="00E30C0C" w:rsidP="00E30C0C">
      <w:r>
        <w:t xml:space="preserve">Jaký má smog vliv na zdraví člověka? Kde se s ním můžeme setkat nejčastěji? Světová velkoměsta jako Ciudad de </w:t>
      </w:r>
      <w:proofErr w:type="spellStart"/>
      <w:r>
        <w:t>México</w:t>
      </w:r>
      <w:proofErr w:type="spellEnd"/>
      <w:r>
        <w:t>, Peking nebo Athény mají největší problém se smogem. Co mají tato města společného? Jak se chrání před smogem?</w:t>
      </w:r>
    </w:p>
    <w:p w14:paraId="1F0BB33A" w14:textId="77777777" w:rsidR="00E30C0C" w:rsidRPr="00280DFD" w:rsidRDefault="00E30C0C" w:rsidP="00E30C0C"/>
    <w:p w14:paraId="1EE7798F" w14:textId="77777777" w:rsidR="00E30C0C" w:rsidRDefault="00E30C0C" w:rsidP="00E30C0C">
      <w:pPr>
        <w:rPr>
          <w:b/>
          <w:bCs/>
        </w:rPr>
      </w:pPr>
      <w:r w:rsidRPr="002449BC">
        <w:rPr>
          <w:b/>
          <w:bCs/>
        </w:rPr>
        <w:t xml:space="preserve">Červený, P., Kopp, J., Mentlík, P., &amp; Rousová, M. (2013). </w:t>
      </w:r>
      <w:r w:rsidRPr="002449BC">
        <w:rPr>
          <w:b/>
          <w:bCs/>
          <w:i/>
          <w:iCs/>
        </w:rPr>
        <w:t>Zeměpis 6. Učebnice pro základní školy a víceletá gymnázia</w:t>
      </w:r>
      <w:r w:rsidRPr="002449BC">
        <w:rPr>
          <w:b/>
          <w:bCs/>
        </w:rPr>
        <w:t>. Fraus.</w:t>
      </w:r>
    </w:p>
    <w:p w14:paraId="312F3359" w14:textId="77777777" w:rsidR="00E30C0C" w:rsidRDefault="00E30C0C" w:rsidP="00E30C0C">
      <w:r w:rsidRPr="00280DFD">
        <w:t>Otázky:</w:t>
      </w:r>
    </w:p>
    <w:p w14:paraId="7AD1B359" w14:textId="77777777" w:rsidR="00E30C0C" w:rsidRDefault="00E30C0C" w:rsidP="00E30C0C">
      <w:r>
        <w:t>Největší osobní dopravní letadlo přepraví až 850 cestujících najednou. Kolik by to bylo autobusů se 40 cestujícími?</w:t>
      </w:r>
    </w:p>
    <w:p w14:paraId="59DA4B40" w14:textId="77777777" w:rsidR="00E30C0C" w:rsidRDefault="00E30C0C" w:rsidP="00E30C0C">
      <w:r>
        <w:t>Nejrychlejší sériově vyráběný automobil jede přes 400 km/h. O které auto jde?</w:t>
      </w:r>
    </w:p>
    <w:p w14:paraId="2685C213" w14:textId="77777777" w:rsidR="00E30C0C" w:rsidRDefault="00E30C0C" w:rsidP="00E30C0C">
      <w:r>
        <w:t xml:space="preserve">Jakou veřejnou dopravu používáte pro cestu do školy? Je pro cestu do školy k životnímu prostředí šetrnější doprava veřejná, nebo individuální? </w:t>
      </w:r>
    </w:p>
    <w:p w14:paraId="747314FC" w14:textId="77777777" w:rsidR="00E30C0C" w:rsidRDefault="00E30C0C" w:rsidP="00E30C0C">
      <w:r>
        <w:t xml:space="preserve">Jaké vlastnosti veřejné dopravy mají vliv na její kvalitu? </w:t>
      </w:r>
    </w:p>
    <w:p w14:paraId="7DF90FB0" w14:textId="77777777" w:rsidR="00E30C0C" w:rsidRDefault="00E30C0C" w:rsidP="00E30C0C">
      <w:r>
        <w:t xml:space="preserve">Uveďte konkrétní příklady zboží, které lze přepravovat. </w:t>
      </w:r>
    </w:p>
    <w:p w14:paraId="56DBD4CA" w14:textId="77777777" w:rsidR="00E30C0C" w:rsidRDefault="00E30C0C" w:rsidP="00E30C0C">
      <w:r>
        <w:t xml:space="preserve">Které dopravní prostředky nákladní doprava využívá? </w:t>
      </w:r>
    </w:p>
    <w:p w14:paraId="4A7F1AFB" w14:textId="77777777" w:rsidR="00E30C0C" w:rsidRDefault="00E30C0C" w:rsidP="00E30C0C">
      <w:r>
        <w:t xml:space="preserve">Jak se zvyšuje kvalita dopravních cest? V čem jsou dopravní prostředky modernější? </w:t>
      </w:r>
    </w:p>
    <w:p w14:paraId="093AE19C" w14:textId="77777777" w:rsidR="00E30C0C" w:rsidRDefault="00E30C0C" w:rsidP="00E30C0C">
      <w:r>
        <w:t>Jaké způsoby dopravy informací znáte?</w:t>
      </w:r>
    </w:p>
    <w:p w14:paraId="32EDC9A8" w14:textId="77777777" w:rsidR="00E30C0C" w:rsidRDefault="00E30C0C" w:rsidP="00E30C0C">
      <w:r>
        <w:t xml:space="preserve">Jaký konkrétní vliv má silniční doprava na životní prostředí? Jaká opatření byste navrhli pro zmírnění negativních vlivů silniční dopravy na životní prostředí? </w:t>
      </w:r>
    </w:p>
    <w:p w14:paraId="675DFD68" w14:textId="77777777" w:rsidR="00E30C0C" w:rsidRDefault="00E30C0C" w:rsidP="00E30C0C">
      <w:r>
        <w:t>Která světová letiště znáte? Mezi kterými světadíly je letecká doprava nejintenzivnější? Proč?</w:t>
      </w:r>
    </w:p>
    <w:p w14:paraId="1BCF74A5" w14:textId="77777777" w:rsidR="00E30C0C" w:rsidRDefault="00E30C0C" w:rsidP="00E30C0C">
      <w:r>
        <w:t xml:space="preserve">Letecká doprava přepravuje i náklad, jako je pošta či květiny. Nepřepravuje však uhlí nebo ropu. Proč? </w:t>
      </w:r>
    </w:p>
    <w:p w14:paraId="00BAAD12" w14:textId="77777777" w:rsidR="00E30C0C" w:rsidRDefault="00E30C0C" w:rsidP="00E30C0C">
      <w:r>
        <w:t>Jaký je rozdíl mezi dopravou individuální a veřejnou?</w:t>
      </w:r>
    </w:p>
    <w:p w14:paraId="148E37D3" w14:textId="77777777" w:rsidR="00E30C0C" w:rsidRDefault="00E30C0C" w:rsidP="00E30C0C">
      <w:r>
        <w:t>Na čem závisí kvalita veřejné dopravy?</w:t>
      </w:r>
    </w:p>
    <w:p w14:paraId="2F005A8B" w14:textId="77777777" w:rsidR="00E30C0C" w:rsidRDefault="00E30C0C" w:rsidP="00E30C0C">
      <w:r>
        <w:t>Na čem závisí kvalita dopravních cest?</w:t>
      </w:r>
    </w:p>
    <w:p w14:paraId="3B9E5103" w14:textId="77777777" w:rsidR="00E30C0C" w:rsidRDefault="00E30C0C" w:rsidP="00E30C0C">
      <w:r>
        <w:t>Jaké jsou výhody a nevýhody jednotlivých druhů dopravy?</w:t>
      </w:r>
    </w:p>
    <w:p w14:paraId="4396BF5C" w14:textId="77777777" w:rsidR="00E30C0C" w:rsidRDefault="00E30C0C" w:rsidP="00E30C0C">
      <w:r>
        <w:t>Kde jsou nejvýznamnější ropné oblasti?</w:t>
      </w:r>
    </w:p>
    <w:p w14:paraId="093817B9" w14:textId="77777777" w:rsidR="00E30C0C" w:rsidRDefault="00E30C0C" w:rsidP="00E30C0C">
      <w:r>
        <w:t>Proč dochází k důkladné kontrole letadel i cestujících?</w:t>
      </w:r>
    </w:p>
    <w:p w14:paraId="178D3F59" w14:textId="77777777" w:rsidR="00F5057D" w:rsidRDefault="00F5057D" w:rsidP="00E30C0C">
      <w:pPr>
        <w:rPr>
          <w:b/>
          <w:bCs/>
        </w:rPr>
      </w:pPr>
    </w:p>
    <w:p w14:paraId="55905675" w14:textId="46B48CE0" w:rsidR="00F5057D" w:rsidRPr="00F5057D" w:rsidRDefault="00F5057D" w:rsidP="00E30C0C">
      <w:pPr>
        <w:rPr>
          <w:b/>
          <w:bCs/>
        </w:rPr>
      </w:pPr>
      <w:r w:rsidRPr="00F5057D">
        <w:rPr>
          <w:b/>
          <w:bCs/>
        </w:rPr>
        <w:t xml:space="preserve">GEOGRAFICKÉ MYŠLENÍ </w:t>
      </w:r>
    </w:p>
    <w:p w14:paraId="47F2CBE1" w14:textId="77777777" w:rsidR="00E30C0C" w:rsidRDefault="00E30C0C" w:rsidP="00E30C0C">
      <w:r>
        <w:t>Tab. 3: výukové geografické koncepty a k nim vztažené geografické otázky</w:t>
      </w:r>
    </w:p>
    <w:tbl>
      <w:tblPr>
        <w:tblStyle w:val="Mkatabulky"/>
        <w:tblW w:w="9539" w:type="dxa"/>
        <w:tblLayout w:type="fixed"/>
        <w:tblLook w:val="04A0" w:firstRow="1" w:lastRow="0" w:firstColumn="1" w:lastColumn="0" w:noHBand="0" w:noVBand="1"/>
      </w:tblPr>
      <w:tblGrid>
        <w:gridCol w:w="754"/>
        <w:gridCol w:w="1470"/>
        <w:gridCol w:w="1472"/>
        <w:gridCol w:w="1261"/>
        <w:gridCol w:w="1417"/>
        <w:gridCol w:w="1838"/>
        <w:gridCol w:w="1281"/>
        <w:gridCol w:w="46"/>
      </w:tblGrid>
      <w:tr w:rsidR="00E30C0C" w14:paraId="346FDA3C" w14:textId="77777777" w:rsidTr="007E219F">
        <w:tc>
          <w:tcPr>
            <w:tcW w:w="754" w:type="dxa"/>
          </w:tcPr>
          <w:p w14:paraId="48844F01" w14:textId="77777777" w:rsidR="00E30C0C" w:rsidRDefault="00E30C0C" w:rsidP="007E219F"/>
        </w:tc>
        <w:tc>
          <w:tcPr>
            <w:tcW w:w="1470" w:type="dxa"/>
          </w:tcPr>
          <w:p w14:paraId="16D7B228" w14:textId="77777777" w:rsidR="00E30C0C" w:rsidRDefault="00E30C0C" w:rsidP="007E219F"/>
        </w:tc>
        <w:tc>
          <w:tcPr>
            <w:tcW w:w="7315" w:type="dxa"/>
            <w:gridSpan w:val="6"/>
            <w:vAlign w:val="center"/>
          </w:tcPr>
          <w:p w14:paraId="6BDA655F" w14:textId="77777777" w:rsidR="00E30C0C" w:rsidRPr="0003080D" w:rsidRDefault="00E30C0C" w:rsidP="007E219F">
            <w:pPr>
              <w:jc w:val="center"/>
              <w:rPr>
                <w:sz w:val="24"/>
                <w:szCs w:val="24"/>
              </w:rPr>
            </w:pPr>
            <w:r w:rsidRPr="0003080D">
              <w:rPr>
                <w:sz w:val="24"/>
                <w:szCs w:val="24"/>
              </w:rPr>
              <w:t>Geografické koncepty II. řádu</w:t>
            </w:r>
          </w:p>
        </w:tc>
      </w:tr>
      <w:tr w:rsidR="00E30C0C" w14:paraId="6D2EBE24" w14:textId="77777777" w:rsidTr="007E219F">
        <w:trPr>
          <w:gridAfter w:val="1"/>
          <w:wAfter w:w="46" w:type="dxa"/>
        </w:trPr>
        <w:tc>
          <w:tcPr>
            <w:tcW w:w="754" w:type="dxa"/>
            <w:vMerge w:val="restart"/>
            <w:textDirection w:val="btLr"/>
            <w:vAlign w:val="center"/>
          </w:tcPr>
          <w:p w14:paraId="4213F8DA" w14:textId="77777777" w:rsidR="00E30C0C" w:rsidRPr="0003080D" w:rsidRDefault="00E30C0C" w:rsidP="007E219F">
            <w:pPr>
              <w:ind w:left="113" w:right="113"/>
              <w:jc w:val="center"/>
              <w:rPr>
                <w:sz w:val="24"/>
                <w:szCs w:val="24"/>
              </w:rPr>
            </w:pPr>
            <w:r w:rsidRPr="0003080D">
              <w:rPr>
                <w:sz w:val="24"/>
                <w:szCs w:val="24"/>
              </w:rPr>
              <w:t>Geografické koncepty I. řádu</w:t>
            </w:r>
          </w:p>
        </w:tc>
        <w:tc>
          <w:tcPr>
            <w:tcW w:w="1470" w:type="dxa"/>
          </w:tcPr>
          <w:p w14:paraId="133EA0DC" w14:textId="77777777" w:rsidR="00E30C0C" w:rsidRDefault="00E30C0C" w:rsidP="007E219F"/>
        </w:tc>
        <w:tc>
          <w:tcPr>
            <w:tcW w:w="1472" w:type="dxa"/>
            <w:vAlign w:val="center"/>
          </w:tcPr>
          <w:p w14:paraId="64ADCD58" w14:textId="77777777" w:rsidR="00E30C0C" w:rsidRPr="0003080D" w:rsidRDefault="00E30C0C" w:rsidP="007E219F">
            <w:pPr>
              <w:jc w:val="center"/>
              <w:rPr>
                <w:sz w:val="24"/>
                <w:szCs w:val="24"/>
              </w:rPr>
            </w:pPr>
            <w:r w:rsidRPr="0003080D">
              <w:rPr>
                <w:sz w:val="24"/>
                <w:szCs w:val="24"/>
              </w:rPr>
              <w:t>Čas / Time</w:t>
            </w:r>
          </w:p>
        </w:tc>
        <w:tc>
          <w:tcPr>
            <w:tcW w:w="1261" w:type="dxa"/>
            <w:vAlign w:val="center"/>
          </w:tcPr>
          <w:p w14:paraId="7AAB965C" w14:textId="77777777" w:rsidR="00E30C0C" w:rsidRPr="0003080D" w:rsidRDefault="00E30C0C" w:rsidP="007E219F">
            <w:pPr>
              <w:jc w:val="center"/>
              <w:rPr>
                <w:sz w:val="24"/>
                <w:szCs w:val="24"/>
              </w:rPr>
            </w:pPr>
            <w:proofErr w:type="spellStart"/>
            <w:r w:rsidRPr="0003080D">
              <w:rPr>
                <w:sz w:val="24"/>
                <w:szCs w:val="24"/>
              </w:rPr>
              <w:t>Interpratace</w:t>
            </w:r>
            <w:proofErr w:type="spellEnd"/>
            <w:r w:rsidRPr="0003080D">
              <w:rPr>
                <w:sz w:val="24"/>
                <w:szCs w:val="24"/>
              </w:rPr>
              <w:t xml:space="preserve">/ </w:t>
            </w:r>
            <w:proofErr w:type="spellStart"/>
            <w:r w:rsidRPr="0003080D">
              <w:rPr>
                <w:sz w:val="24"/>
                <w:szCs w:val="24"/>
              </w:rPr>
              <w:t>interpratation</w:t>
            </w:r>
            <w:proofErr w:type="spellEnd"/>
          </w:p>
        </w:tc>
        <w:tc>
          <w:tcPr>
            <w:tcW w:w="1417" w:type="dxa"/>
            <w:vAlign w:val="center"/>
          </w:tcPr>
          <w:p w14:paraId="23B44F1E" w14:textId="77777777" w:rsidR="00E30C0C" w:rsidRPr="0003080D" w:rsidRDefault="00E30C0C" w:rsidP="007E219F">
            <w:pPr>
              <w:jc w:val="center"/>
              <w:rPr>
                <w:sz w:val="24"/>
                <w:szCs w:val="24"/>
              </w:rPr>
            </w:pPr>
            <w:r w:rsidRPr="0003080D">
              <w:rPr>
                <w:sz w:val="24"/>
                <w:szCs w:val="24"/>
              </w:rPr>
              <w:t>Měřítko/</w:t>
            </w:r>
          </w:p>
          <w:p w14:paraId="574C09F0" w14:textId="77777777" w:rsidR="00E30C0C" w:rsidRPr="0003080D" w:rsidRDefault="00E30C0C" w:rsidP="007E219F">
            <w:pPr>
              <w:jc w:val="center"/>
              <w:rPr>
                <w:sz w:val="24"/>
                <w:szCs w:val="24"/>
              </w:rPr>
            </w:pPr>
            <w:proofErr w:type="spellStart"/>
            <w:r w:rsidRPr="0003080D">
              <w:rPr>
                <w:sz w:val="24"/>
                <w:szCs w:val="24"/>
              </w:rPr>
              <w:t>Scale</w:t>
            </w:r>
            <w:proofErr w:type="spellEnd"/>
          </w:p>
        </w:tc>
        <w:tc>
          <w:tcPr>
            <w:tcW w:w="1838" w:type="dxa"/>
            <w:vAlign w:val="center"/>
          </w:tcPr>
          <w:p w14:paraId="1B262670" w14:textId="77777777" w:rsidR="00E30C0C" w:rsidRPr="0003080D" w:rsidRDefault="00E30C0C" w:rsidP="007E219F">
            <w:pPr>
              <w:jc w:val="center"/>
              <w:rPr>
                <w:sz w:val="24"/>
                <w:szCs w:val="24"/>
              </w:rPr>
            </w:pPr>
            <w:r w:rsidRPr="0003080D">
              <w:rPr>
                <w:sz w:val="24"/>
                <w:szCs w:val="24"/>
              </w:rPr>
              <w:t>Propojení/</w:t>
            </w:r>
          </w:p>
          <w:p w14:paraId="219D5FE5" w14:textId="77777777" w:rsidR="00E30C0C" w:rsidRPr="0003080D" w:rsidRDefault="00E30C0C" w:rsidP="007E219F">
            <w:pPr>
              <w:jc w:val="center"/>
              <w:rPr>
                <w:sz w:val="24"/>
                <w:szCs w:val="24"/>
              </w:rPr>
            </w:pPr>
            <w:proofErr w:type="spellStart"/>
            <w:r w:rsidRPr="0003080D">
              <w:rPr>
                <w:sz w:val="24"/>
                <w:szCs w:val="24"/>
              </w:rPr>
              <w:t>Interconnection</w:t>
            </w:r>
            <w:proofErr w:type="spellEnd"/>
          </w:p>
        </w:tc>
        <w:tc>
          <w:tcPr>
            <w:tcW w:w="1281" w:type="dxa"/>
            <w:vAlign w:val="center"/>
          </w:tcPr>
          <w:p w14:paraId="2D74996D" w14:textId="77777777" w:rsidR="00E30C0C" w:rsidRPr="0003080D" w:rsidRDefault="00E30C0C" w:rsidP="007E219F">
            <w:pPr>
              <w:jc w:val="center"/>
              <w:rPr>
                <w:sz w:val="24"/>
                <w:szCs w:val="24"/>
              </w:rPr>
            </w:pPr>
            <w:r w:rsidRPr="0003080D">
              <w:rPr>
                <w:sz w:val="24"/>
                <w:szCs w:val="24"/>
              </w:rPr>
              <w:t>Rozdílnost/ Diversity</w:t>
            </w:r>
          </w:p>
        </w:tc>
      </w:tr>
      <w:tr w:rsidR="00E30C0C" w14:paraId="4E89B9A7" w14:textId="77777777" w:rsidTr="007E219F">
        <w:trPr>
          <w:gridAfter w:val="1"/>
          <w:wAfter w:w="46" w:type="dxa"/>
        </w:trPr>
        <w:tc>
          <w:tcPr>
            <w:tcW w:w="754" w:type="dxa"/>
            <w:vMerge/>
          </w:tcPr>
          <w:p w14:paraId="35415939" w14:textId="77777777" w:rsidR="00E30C0C" w:rsidRDefault="00E30C0C" w:rsidP="007E219F"/>
        </w:tc>
        <w:tc>
          <w:tcPr>
            <w:tcW w:w="1470" w:type="dxa"/>
            <w:vAlign w:val="center"/>
          </w:tcPr>
          <w:p w14:paraId="2708BA26" w14:textId="77777777" w:rsidR="00E30C0C" w:rsidRPr="0003080D" w:rsidRDefault="00E30C0C" w:rsidP="007E219F">
            <w:pPr>
              <w:jc w:val="center"/>
              <w:rPr>
                <w:sz w:val="24"/>
                <w:szCs w:val="24"/>
              </w:rPr>
            </w:pPr>
            <w:r w:rsidRPr="0003080D">
              <w:rPr>
                <w:sz w:val="24"/>
                <w:szCs w:val="24"/>
              </w:rPr>
              <w:t>Místo /Place</w:t>
            </w:r>
          </w:p>
        </w:tc>
        <w:tc>
          <w:tcPr>
            <w:tcW w:w="1472" w:type="dxa"/>
          </w:tcPr>
          <w:p w14:paraId="14DA0080" w14:textId="77777777" w:rsidR="00E30C0C" w:rsidRPr="00922851" w:rsidRDefault="00E30C0C" w:rsidP="007E219F">
            <w:pPr>
              <w:rPr>
                <w:color w:val="FF0000"/>
                <w:sz w:val="20"/>
                <w:szCs w:val="20"/>
              </w:rPr>
            </w:pPr>
            <w:r w:rsidRPr="00922851">
              <w:rPr>
                <w:color w:val="FF0000"/>
                <w:sz w:val="20"/>
                <w:szCs w:val="20"/>
              </w:rPr>
              <w:t>Kde jsou nejvýznamnější ropné oblasti?</w:t>
            </w:r>
          </w:p>
          <w:p w14:paraId="0A51E6ED" w14:textId="77777777" w:rsidR="00E30C0C" w:rsidRPr="00922851" w:rsidRDefault="00E30C0C" w:rsidP="007E219F">
            <w:pPr>
              <w:rPr>
                <w:color w:val="FF0000"/>
                <w:sz w:val="20"/>
                <w:szCs w:val="20"/>
              </w:rPr>
            </w:pPr>
          </w:p>
        </w:tc>
        <w:tc>
          <w:tcPr>
            <w:tcW w:w="1261" w:type="dxa"/>
          </w:tcPr>
          <w:p w14:paraId="0314BCF6" w14:textId="77777777" w:rsidR="00E30C0C" w:rsidRPr="00922851" w:rsidRDefault="00E30C0C" w:rsidP="007E219F">
            <w:pPr>
              <w:rPr>
                <w:color w:val="FF0000"/>
                <w:sz w:val="20"/>
                <w:szCs w:val="20"/>
              </w:rPr>
            </w:pPr>
            <w:r w:rsidRPr="00922851">
              <w:rPr>
                <w:color w:val="FF0000"/>
                <w:sz w:val="20"/>
                <w:szCs w:val="20"/>
              </w:rPr>
              <w:t xml:space="preserve">Na základě znalostí z nižších ročníků uveďte, kde se v České republice vyrábějí autobusy, nákladní a </w:t>
            </w:r>
            <w:r w:rsidRPr="00922851">
              <w:rPr>
                <w:color w:val="FF0000"/>
                <w:sz w:val="20"/>
                <w:szCs w:val="20"/>
              </w:rPr>
              <w:lastRenderedPageBreak/>
              <w:t>osobní automobily. Využijte mapu strojírenství v atlasu České republiky.</w:t>
            </w:r>
          </w:p>
          <w:p w14:paraId="4DA1D8F2" w14:textId="77777777" w:rsidR="00E30C0C" w:rsidRPr="00922851" w:rsidRDefault="00E30C0C" w:rsidP="007E219F">
            <w:pPr>
              <w:rPr>
                <w:color w:val="FF0000"/>
                <w:sz w:val="20"/>
                <w:szCs w:val="20"/>
              </w:rPr>
            </w:pPr>
            <w:r w:rsidRPr="00922851">
              <w:rPr>
                <w:color w:val="FF0000"/>
                <w:sz w:val="20"/>
                <w:szCs w:val="20"/>
              </w:rPr>
              <w:t xml:space="preserve">Které vodní toky jsou v České republice splavné? Do kterých </w:t>
            </w:r>
            <w:proofErr w:type="gramStart"/>
            <w:r w:rsidRPr="00922851">
              <w:rPr>
                <w:color w:val="FF0000"/>
                <w:sz w:val="20"/>
                <w:szCs w:val="20"/>
              </w:rPr>
              <w:t>moří</w:t>
            </w:r>
            <w:proofErr w:type="gramEnd"/>
            <w:r w:rsidRPr="00922851">
              <w:rPr>
                <w:color w:val="FF0000"/>
                <w:sz w:val="20"/>
                <w:szCs w:val="20"/>
              </w:rPr>
              <w:t xml:space="preserve"> bychom mohli z našeho státu doplout?</w:t>
            </w:r>
          </w:p>
          <w:p w14:paraId="550CA2DE" w14:textId="77777777" w:rsidR="00E30C0C" w:rsidRPr="00922851" w:rsidRDefault="00E30C0C" w:rsidP="007E219F">
            <w:pPr>
              <w:rPr>
                <w:color w:val="FF0000"/>
                <w:sz w:val="20"/>
                <w:szCs w:val="20"/>
              </w:rPr>
            </w:pPr>
            <w:r w:rsidRPr="00922851">
              <w:rPr>
                <w:color w:val="FF0000"/>
                <w:sz w:val="20"/>
                <w:szCs w:val="20"/>
              </w:rPr>
              <w:t xml:space="preserve">Které dopravní prostředky nákladní doprava využívá? </w:t>
            </w:r>
          </w:p>
          <w:p w14:paraId="60D0FF28" w14:textId="77777777" w:rsidR="00E30C0C" w:rsidRPr="00922851" w:rsidRDefault="00E30C0C" w:rsidP="007E219F">
            <w:pPr>
              <w:rPr>
                <w:color w:val="FF0000"/>
                <w:sz w:val="20"/>
                <w:szCs w:val="20"/>
              </w:rPr>
            </w:pPr>
          </w:p>
        </w:tc>
        <w:tc>
          <w:tcPr>
            <w:tcW w:w="1417" w:type="dxa"/>
          </w:tcPr>
          <w:p w14:paraId="4CD97992" w14:textId="77777777" w:rsidR="00E30C0C" w:rsidRPr="00922851" w:rsidRDefault="00E30C0C" w:rsidP="007E219F">
            <w:pPr>
              <w:rPr>
                <w:color w:val="FF0000"/>
                <w:sz w:val="20"/>
                <w:szCs w:val="20"/>
              </w:rPr>
            </w:pPr>
            <w:r w:rsidRPr="00922851">
              <w:rPr>
                <w:color w:val="FF0000"/>
                <w:sz w:val="20"/>
                <w:szCs w:val="20"/>
              </w:rPr>
              <w:lastRenderedPageBreak/>
              <w:t>Jakou dopravní značkou jsou označeny dálnice a rychlostní komunikace? Můžete na nich jezdit na kole?</w:t>
            </w:r>
          </w:p>
          <w:p w14:paraId="4E19C049" w14:textId="77777777" w:rsidR="00E30C0C" w:rsidRPr="00922851" w:rsidRDefault="00E30C0C" w:rsidP="007E219F">
            <w:pPr>
              <w:rPr>
                <w:color w:val="FF0000"/>
                <w:sz w:val="20"/>
                <w:szCs w:val="20"/>
              </w:rPr>
            </w:pPr>
            <w:r w:rsidRPr="00922851">
              <w:rPr>
                <w:color w:val="FF0000"/>
                <w:sz w:val="20"/>
                <w:szCs w:val="20"/>
              </w:rPr>
              <w:lastRenderedPageBreak/>
              <w:t xml:space="preserve">Jaké vlastnosti veřejné dopravy mají vliv na její kvalitu? </w:t>
            </w:r>
          </w:p>
          <w:p w14:paraId="4CF2A016" w14:textId="77777777" w:rsidR="00E30C0C" w:rsidRPr="00922851" w:rsidRDefault="00E30C0C" w:rsidP="007E219F">
            <w:pPr>
              <w:rPr>
                <w:color w:val="FF0000"/>
                <w:sz w:val="20"/>
                <w:szCs w:val="20"/>
              </w:rPr>
            </w:pPr>
            <w:r w:rsidRPr="00922851">
              <w:rPr>
                <w:color w:val="FF0000"/>
                <w:sz w:val="20"/>
                <w:szCs w:val="20"/>
              </w:rPr>
              <w:t xml:space="preserve">Jak se zvyšuje kvalita dopravních cest? V čem jsou dopravní prostředky modernější? </w:t>
            </w:r>
          </w:p>
          <w:p w14:paraId="42D10F67" w14:textId="77777777" w:rsidR="00E30C0C" w:rsidRPr="00922851" w:rsidRDefault="00E30C0C" w:rsidP="000C3B57">
            <w:pPr>
              <w:rPr>
                <w:color w:val="FF0000"/>
                <w:sz w:val="20"/>
                <w:szCs w:val="20"/>
              </w:rPr>
            </w:pPr>
          </w:p>
        </w:tc>
        <w:tc>
          <w:tcPr>
            <w:tcW w:w="1838" w:type="dxa"/>
          </w:tcPr>
          <w:p w14:paraId="6948AA32" w14:textId="77777777" w:rsidR="00E30C0C" w:rsidRPr="00922851" w:rsidRDefault="00E30C0C" w:rsidP="007E219F">
            <w:pPr>
              <w:rPr>
                <w:color w:val="FF0000"/>
                <w:sz w:val="20"/>
                <w:szCs w:val="20"/>
              </w:rPr>
            </w:pPr>
            <w:r w:rsidRPr="00922851">
              <w:rPr>
                <w:color w:val="FF0000"/>
                <w:sz w:val="20"/>
                <w:szCs w:val="20"/>
              </w:rPr>
              <w:lastRenderedPageBreak/>
              <w:t>Která světová letiště znáte? Mezi kterými světadíly je letecká doprava nejintenzivnější? Proč?</w:t>
            </w:r>
          </w:p>
          <w:p w14:paraId="23B640D1" w14:textId="77777777" w:rsidR="00E30C0C" w:rsidRPr="00922851" w:rsidRDefault="00E30C0C" w:rsidP="007E219F">
            <w:pPr>
              <w:rPr>
                <w:color w:val="FF0000"/>
                <w:sz w:val="20"/>
                <w:szCs w:val="20"/>
              </w:rPr>
            </w:pPr>
          </w:p>
        </w:tc>
        <w:tc>
          <w:tcPr>
            <w:tcW w:w="1281" w:type="dxa"/>
          </w:tcPr>
          <w:p w14:paraId="21E1670C" w14:textId="77777777" w:rsidR="00E30C0C" w:rsidRPr="00922851" w:rsidRDefault="00E30C0C" w:rsidP="007E219F">
            <w:pPr>
              <w:rPr>
                <w:color w:val="FF0000"/>
                <w:sz w:val="20"/>
                <w:szCs w:val="20"/>
              </w:rPr>
            </w:pPr>
            <w:r w:rsidRPr="00922851">
              <w:rPr>
                <w:color w:val="FF0000"/>
                <w:sz w:val="20"/>
                <w:szCs w:val="20"/>
              </w:rPr>
              <w:t xml:space="preserve">Co je trajekt, tanker a průplav? Znáte některé trasy trajektů? </w:t>
            </w:r>
          </w:p>
          <w:p w14:paraId="5F3AF805" w14:textId="77777777" w:rsidR="00E30C0C" w:rsidRPr="00922851" w:rsidRDefault="00E30C0C" w:rsidP="007E219F">
            <w:pPr>
              <w:rPr>
                <w:color w:val="FF0000"/>
                <w:sz w:val="20"/>
                <w:szCs w:val="20"/>
              </w:rPr>
            </w:pPr>
            <w:r w:rsidRPr="00922851">
              <w:rPr>
                <w:color w:val="FF0000"/>
                <w:sz w:val="20"/>
                <w:szCs w:val="20"/>
              </w:rPr>
              <w:t xml:space="preserve">Letecká doprava přepravuje i náklad, jako </w:t>
            </w:r>
            <w:r w:rsidRPr="00922851">
              <w:rPr>
                <w:color w:val="FF0000"/>
                <w:sz w:val="20"/>
                <w:szCs w:val="20"/>
              </w:rPr>
              <w:lastRenderedPageBreak/>
              <w:t xml:space="preserve">je pošta či květiny. Nepřepravuje však uhlí nebo ropu. Proč? </w:t>
            </w:r>
          </w:p>
          <w:p w14:paraId="7449CEA6" w14:textId="77777777" w:rsidR="00E30C0C" w:rsidRPr="00922851" w:rsidRDefault="00E30C0C" w:rsidP="007E219F">
            <w:pPr>
              <w:rPr>
                <w:color w:val="FF0000"/>
                <w:sz w:val="20"/>
                <w:szCs w:val="20"/>
              </w:rPr>
            </w:pPr>
          </w:p>
        </w:tc>
      </w:tr>
      <w:tr w:rsidR="00E30C0C" w14:paraId="7AF991D6" w14:textId="77777777" w:rsidTr="007E219F">
        <w:trPr>
          <w:gridAfter w:val="1"/>
          <w:wAfter w:w="46" w:type="dxa"/>
        </w:trPr>
        <w:tc>
          <w:tcPr>
            <w:tcW w:w="754" w:type="dxa"/>
            <w:vMerge/>
          </w:tcPr>
          <w:p w14:paraId="14A4258B" w14:textId="77777777" w:rsidR="00E30C0C" w:rsidRDefault="00E30C0C" w:rsidP="007E219F"/>
        </w:tc>
        <w:tc>
          <w:tcPr>
            <w:tcW w:w="1470" w:type="dxa"/>
            <w:vAlign w:val="center"/>
          </w:tcPr>
          <w:p w14:paraId="78411238" w14:textId="77777777" w:rsidR="00E30C0C" w:rsidRPr="0003080D" w:rsidRDefault="00E30C0C" w:rsidP="007E219F">
            <w:pPr>
              <w:jc w:val="center"/>
              <w:rPr>
                <w:sz w:val="24"/>
                <w:szCs w:val="24"/>
              </w:rPr>
            </w:pPr>
            <w:r w:rsidRPr="0003080D">
              <w:rPr>
                <w:sz w:val="24"/>
                <w:szCs w:val="24"/>
              </w:rPr>
              <w:t xml:space="preserve">Prostor/ </w:t>
            </w:r>
            <w:proofErr w:type="spellStart"/>
            <w:r w:rsidRPr="0003080D">
              <w:rPr>
                <w:sz w:val="24"/>
                <w:szCs w:val="24"/>
              </w:rPr>
              <w:t>Space</w:t>
            </w:r>
            <w:proofErr w:type="spellEnd"/>
          </w:p>
        </w:tc>
        <w:tc>
          <w:tcPr>
            <w:tcW w:w="1472" w:type="dxa"/>
          </w:tcPr>
          <w:p w14:paraId="2053B04F" w14:textId="4D0BBAC9" w:rsidR="007F785F" w:rsidRPr="007F785F" w:rsidRDefault="007F785F" w:rsidP="007F785F">
            <w:pPr>
              <w:rPr>
                <w:color w:val="70AD47" w:themeColor="accent6"/>
                <w:sz w:val="20"/>
                <w:szCs w:val="20"/>
              </w:rPr>
            </w:pPr>
            <w:r>
              <w:rPr>
                <w:color w:val="70AD47" w:themeColor="accent6"/>
                <w:sz w:val="20"/>
                <w:szCs w:val="20"/>
              </w:rPr>
              <w:t>J</w:t>
            </w:r>
            <w:r w:rsidRPr="007F785F">
              <w:rPr>
                <w:color w:val="70AD47" w:themeColor="accent6"/>
                <w:sz w:val="20"/>
                <w:szCs w:val="20"/>
              </w:rPr>
              <w:t>ak lze podat zprávu z Londýna domů</w:t>
            </w:r>
            <w:r>
              <w:rPr>
                <w:color w:val="70AD47" w:themeColor="accent6"/>
                <w:sz w:val="20"/>
                <w:szCs w:val="20"/>
              </w:rPr>
              <w:t xml:space="preserve">? </w:t>
            </w:r>
          </w:p>
          <w:p w14:paraId="7364EE8B" w14:textId="77777777" w:rsidR="00E30C0C" w:rsidRPr="00922851" w:rsidRDefault="00E30C0C" w:rsidP="007E219F">
            <w:pPr>
              <w:rPr>
                <w:color w:val="FF0000"/>
                <w:sz w:val="20"/>
                <w:szCs w:val="20"/>
              </w:rPr>
            </w:pPr>
          </w:p>
        </w:tc>
        <w:tc>
          <w:tcPr>
            <w:tcW w:w="1261" w:type="dxa"/>
          </w:tcPr>
          <w:p w14:paraId="0220429C" w14:textId="77777777" w:rsidR="00E30C0C" w:rsidRPr="00922851" w:rsidRDefault="00E30C0C" w:rsidP="007E219F">
            <w:pPr>
              <w:rPr>
                <w:color w:val="FF0000"/>
                <w:sz w:val="20"/>
                <w:szCs w:val="20"/>
              </w:rPr>
            </w:pPr>
            <w:r w:rsidRPr="00922851">
              <w:rPr>
                <w:color w:val="FF0000"/>
                <w:sz w:val="20"/>
                <w:szCs w:val="20"/>
              </w:rPr>
              <w:t>Jaké způsoby dopravy informací znáte?</w:t>
            </w:r>
          </w:p>
          <w:p w14:paraId="2AA814BE" w14:textId="7EB71C31" w:rsidR="00E30C0C" w:rsidRPr="00922851" w:rsidRDefault="007F785F" w:rsidP="007E219F">
            <w:pPr>
              <w:rPr>
                <w:color w:val="FF0000"/>
                <w:sz w:val="20"/>
                <w:szCs w:val="20"/>
              </w:rPr>
            </w:pPr>
            <w:r w:rsidRPr="00922851">
              <w:rPr>
                <w:color w:val="FF0000"/>
                <w:sz w:val="20"/>
                <w:szCs w:val="20"/>
              </w:rPr>
              <w:t xml:space="preserve">Co je GPS a k čemu </w:t>
            </w:r>
            <w:proofErr w:type="gramStart"/>
            <w:r w:rsidRPr="00922851">
              <w:rPr>
                <w:color w:val="FF0000"/>
                <w:sz w:val="20"/>
                <w:szCs w:val="20"/>
              </w:rPr>
              <w:t>slouží</w:t>
            </w:r>
            <w:proofErr w:type="gramEnd"/>
            <w:r w:rsidRPr="00922851">
              <w:rPr>
                <w:color w:val="FF0000"/>
                <w:sz w:val="20"/>
                <w:szCs w:val="20"/>
              </w:rPr>
              <w:t>? Víte, co je geocaching?</w:t>
            </w:r>
          </w:p>
        </w:tc>
        <w:tc>
          <w:tcPr>
            <w:tcW w:w="1417" w:type="dxa"/>
          </w:tcPr>
          <w:p w14:paraId="0D308E1A" w14:textId="40390179" w:rsidR="00E30C0C" w:rsidRPr="000C3B57" w:rsidRDefault="000C3B57" w:rsidP="007E219F">
            <w:pPr>
              <w:rPr>
                <w:color w:val="000000" w:themeColor="text1"/>
                <w:sz w:val="20"/>
                <w:szCs w:val="20"/>
              </w:rPr>
            </w:pPr>
            <w:r>
              <w:rPr>
                <w:color w:val="000000" w:themeColor="text1"/>
                <w:sz w:val="20"/>
                <w:szCs w:val="20"/>
              </w:rPr>
              <w:t xml:space="preserve">Jak velký význam má železniční doprava pro přepravu uhlí? </w:t>
            </w:r>
            <w:r>
              <w:rPr>
                <w:color w:val="000000" w:themeColor="text1"/>
                <w:sz w:val="20"/>
                <w:szCs w:val="20"/>
              </w:rPr>
              <w:br/>
            </w:r>
          </w:p>
        </w:tc>
        <w:tc>
          <w:tcPr>
            <w:tcW w:w="1838" w:type="dxa"/>
          </w:tcPr>
          <w:p w14:paraId="1AC83418" w14:textId="77777777" w:rsidR="00E30C0C" w:rsidRPr="00922851" w:rsidRDefault="00E30C0C" w:rsidP="007E219F">
            <w:pPr>
              <w:rPr>
                <w:color w:val="FF0000"/>
                <w:sz w:val="20"/>
                <w:szCs w:val="20"/>
              </w:rPr>
            </w:pPr>
            <w:r w:rsidRPr="00922851">
              <w:rPr>
                <w:color w:val="FF0000"/>
                <w:sz w:val="20"/>
                <w:szCs w:val="20"/>
              </w:rPr>
              <w:t>Jak často jezdíte vlakem? Navrhněte možnosti, jak zvýšit zájem cestujících o železniční dopravu.</w:t>
            </w:r>
          </w:p>
          <w:p w14:paraId="7EB42A9F" w14:textId="77777777" w:rsidR="00E30C0C" w:rsidRPr="00922851" w:rsidRDefault="00E30C0C" w:rsidP="007E219F">
            <w:pPr>
              <w:rPr>
                <w:color w:val="FF0000"/>
                <w:sz w:val="20"/>
                <w:szCs w:val="20"/>
              </w:rPr>
            </w:pPr>
          </w:p>
          <w:p w14:paraId="60D42433" w14:textId="77777777" w:rsidR="00E30C0C" w:rsidRPr="00922851" w:rsidRDefault="00E30C0C" w:rsidP="007E219F">
            <w:pPr>
              <w:rPr>
                <w:color w:val="FF0000"/>
                <w:sz w:val="20"/>
                <w:szCs w:val="20"/>
              </w:rPr>
            </w:pPr>
          </w:p>
        </w:tc>
        <w:tc>
          <w:tcPr>
            <w:tcW w:w="1281" w:type="dxa"/>
          </w:tcPr>
          <w:p w14:paraId="457D9DE8" w14:textId="77777777" w:rsidR="00E30C0C" w:rsidRPr="00922851" w:rsidRDefault="00E30C0C" w:rsidP="007E219F">
            <w:pPr>
              <w:rPr>
                <w:color w:val="FF0000"/>
                <w:sz w:val="20"/>
                <w:szCs w:val="20"/>
              </w:rPr>
            </w:pPr>
            <w:r w:rsidRPr="00922851">
              <w:rPr>
                <w:color w:val="FF0000"/>
                <w:sz w:val="20"/>
                <w:szCs w:val="20"/>
              </w:rPr>
              <w:t>Jaké jsou výhody a nevýhody jednotlivých druhů dopravy?</w:t>
            </w:r>
          </w:p>
          <w:p w14:paraId="7F1F9DE7" w14:textId="77777777" w:rsidR="00E30C0C" w:rsidRPr="00922851" w:rsidRDefault="00E30C0C" w:rsidP="007E219F">
            <w:pPr>
              <w:rPr>
                <w:sz w:val="20"/>
                <w:szCs w:val="20"/>
              </w:rPr>
            </w:pPr>
          </w:p>
        </w:tc>
      </w:tr>
      <w:tr w:rsidR="00E30C0C" w14:paraId="7D6A1297" w14:textId="77777777" w:rsidTr="007E219F">
        <w:trPr>
          <w:gridAfter w:val="1"/>
          <w:wAfter w:w="46" w:type="dxa"/>
        </w:trPr>
        <w:tc>
          <w:tcPr>
            <w:tcW w:w="754" w:type="dxa"/>
            <w:vMerge/>
          </w:tcPr>
          <w:p w14:paraId="535CC6BC" w14:textId="77777777" w:rsidR="00E30C0C" w:rsidRDefault="00E30C0C" w:rsidP="007E219F"/>
        </w:tc>
        <w:tc>
          <w:tcPr>
            <w:tcW w:w="1470" w:type="dxa"/>
            <w:vAlign w:val="center"/>
          </w:tcPr>
          <w:p w14:paraId="29410E36" w14:textId="77777777" w:rsidR="00E30C0C" w:rsidRPr="0003080D" w:rsidRDefault="00E30C0C" w:rsidP="007E219F">
            <w:pPr>
              <w:jc w:val="center"/>
              <w:rPr>
                <w:sz w:val="24"/>
                <w:szCs w:val="24"/>
              </w:rPr>
            </w:pPr>
            <w:r w:rsidRPr="0003080D">
              <w:rPr>
                <w:sz w:val="24"/>
                <w:szCs w:val="24"/>
              </w:rPr>
              <w:t xml:space="preserve">Systémy Země/ </w:t>
            </w:r>
            <w:proofErr w:type="spellStart"/>
            <w:r w:rsidRPr="0003080D">
              <w:rPr>
                <w:sz w:val="24"/>
                <w:szCs w:val="24"/>
              </w:rPr>
              <w:t>Earth</w:t>
            </w:r>
            <w:proofErr w:type="spellEnd"/>
            <w:r w:rsidRPr="0003080D">
              <w:rPr>
                <w:sz w:val="24"/>
                <w:szCs w:val="24"/>
              </w:rPr>
              <w:t xml:space="preserve"> </w:t>
            </w:r>
            <w:proofErr w:type="spellStart"/>
            <w:r w:rsidRPr="0003080D">
              <w:rPr>
                <w:sz w:val="24"/>
                <w:szCs w:val="24"/>
              </w:rPr>
              <w:t>system</w:t>
            </w:r>
            <w:proofErr w:type="spellEnd"/>
          </w:p>
        </w:tc>
        <w:tc>
          <w:tcPr>
            <w:tcW w:w="1472" w:type="dxa"/>
          </w:tcPr>
          <w:p w14:paraId="6AE7054E" w14:textId="290712AC" w:rsidR="00E30C0C" w:rsidRPr="000C3B57" w:rsidRDefault="000C3B57" w:rsidP="007F785F">
            <w:pPr>
              <w:rPr>
                <w:color w:val="000000" w:themeColor="text1"/>
                <w:sz w:val="20"/>
                <w:szCs w:val="20"/>
              </w:rPr>
            </w:pPr>
            <w:r>
              <w:rPr>
                <w:color w:val="000000" w:themeColor="text1"/>
                <w:sz w:val="20"/>
                <w:szCs w:val="20"/>
              </w:rPr>
              <w:t xml:space="preserve">Jak se změnili dopravní prostředky v průběhu let? </w:t>
            </w:r>
          </w:p>
        </w:tc>
        <w:tc>
          <w:tcPr>
            <w:tcW w:w="1261" w:type="dxa"/>
          </w:tcPr>
          <w:p w14:paraId="3BC35ED9" w14:textId="4A51642A" w:rsidR="00E30C0C" w:rsidRPr="000C3B57" w:rsidRDefault="00A742F8" w:rsidP="007E219F">
            <w:pPr>
              <w:rPr>
                <w:color w:val="000000" w:themeColor="text1"/>
                <w:sz w:val="20"/>
                <w:szCs w:val="20"/>
              </w:rPr>
            </w:pPr>
            <w:r>
              <w:rPr>
                <w:color w:val="000000" w:themeColor="text1"/>
                <w:sz w:val="20"/>
                <w:szCs w:val="20"/>
              </w:rPr>
              <w:t xml:space="preserve">Jaký význam má letecká doprava? </w:t>
            </w:r>
          </w:p>
        </w:tc>
        <w:tc>
          <w:tcPr>
            <w:tcW w:w="1417" w:type="dxa"/>
          </w:tcPr>
          <w:p w14:paraId="511A78AF" w14:textId="63BBC592" w:rsidR="00E30C0C" w:rsidRPr="00922851" w:rsidRDefault="000C3B57" w:rsidP="007E219F">
            <w:pPr>
              <w:rPr>
                <w:color w:val="FF0000"/>
                <w:sz w:val="20"/>
                <w:szCs w:val="20"/>
              </w:rPr>
            </w:pPr>
            <w:r>
              <w:rPr>
                <w:color w:val="000000" w:themeColor="text1"/>
                <w:sz w:val="20"/>
                <w:szCs w:val="20"/>
              </w:rPr>
              <w:t xml:space="preserve">Jak velký význam má námořní doprava pro </w:t>
            </w:r>
            <w:r>
              <w:rPr>
                <w:color w:val="000000" w:themeColor="text1"/>
                <w:sz w:val="20"/>
                <w:szCs w:val="20"/>
              </w:rPr>
              <w:t xml:space="preserve">světový trh? </w:t>
            </w:r>
          </w:p>
        </w:tc>
        <w:tc>
          <w:tcPr>
            <w:tcW w:w="1838" w:type="dxa"/>
          </w:tcPr>
          <w:p w14:paraId="45BF5B80" w14:textId="77777777" w:rsidR="007F785F" w:rsidRPr="00922851" w:rsidRDefault="007F785F" w:rsidP="007F785F">
            <w:pPr>
              <w:rPr>
                <w:color w:val="FF0000"/>
                <w:sz w:val="20"/>
                <w:szCs w:val="20"/>
              </w:rPr>
            </w:pPr>
            <w:r w:rsidRPr="00922851">
              <w:rPr>
                <w:color w:val="FF0000"/>
                <w:sz w:val="20"/>
                <w:szCs w:val="20"/>
              </w:rPr>
              <w:t>Je automobilová doprava více závislá na klimatických podmínkách než železniční doprava?</w:t>
            </w:r>
          </w:p>
          <w:p w14:paraId="7F94A0D8" w14:textId="77777777" w:rsidR="00E30C0C" w:rsidRPr="00922851" w:rsidRDefault="00E30C0C" w:rsidP="007E219F">
            <w:pPr>
              <w:rPr>
                <w:color w:val="FF0000"/>
                <w:sz w:val="20"/>
                <w:szCs w:val="20"/>
              </w:rPr>
            </w:pPr>
          </w:p>
        </w:tc>
        <w:tc>
          <w:tcPr>
            <w:tcW w:w="1281" w:type="dxa"/>
          </w:tcPr>
          <w:p w14:paraId="06264ACE" w14:textId="77777777" w:rsidR="000C3B57" w:rsidRPr="00922851" w:rsidRDefault="000C3B57" w:rsidP="000C3B57">
            <w:pPr>
              <w:rPr>
                <w:color w:val="FF0000"/>
                <w:sz w:val="20"/>
                <w:szCs w:val="20"/>
              </w:rPr>
            </w:pPr>
            <w:r w:rsidRPr="00922851">
              <w:rPr>
                <w:color w:val="FF0000"/>
                <w:sz w:val="20"/>
                <w:szCs w:val="20"/>
              </w:rPr>
              <w:t>Jaký je rozdíl mezi dopravou individuální a veřejnou?</w:t>
            </w:r>
          </w:p>
          <w:p w14:paraId="03EB856B" w14:textId="77777777" w:rsidR="00E30C0C" w:rsidRPr="00922851" w:rsidRDefault="00E30C0C" w:rsidP="007E219F">
            <w:pPr>
              <w:rPr>
                <w:sz w:val="20"/>
                <w:szCs w:val="20"/>
              </w:rPr>
            </w:pPr>
          </w:p>
        </w:tc>
      </w:tr>
      <w:tr w:rsidR="00E30C0C" w14:paraId="168DE246" w14:textId="77777777" w:rsidTr="007E219F">
        <w:trPr>
          <w:gridAfter w:val="1"/>
          <w:wAfter w:w="46" w:type="dxa"/>
        </w:trPr>
        <w:tc>
          <w:tcPr>
            <w:tcW w:w="754" w:type="dxa"/>
            <w:vMerge/>
          </w:tcPr>
          <w:p w14:paraId="695817F3" w14:textId="77777777" w:rsidR="00E30C0C" w:rsidRDefault="00E30C0C" w:rsidP="007E219F"/>
        </w:tc>
        <w:tc>
          <w:tcPr>
            <w:tcW w:w="1470" w:type="dxa"/>
            <w:vAlign w:val="center"/>
          </w:tcPr>
          <w:p w14:paraId="739BB119" w14:textId="77777777" w:rsidR="00E30C0C" w:rsidRPr="0003080D" w:rsidRDefault="00E30C0C" w:rsidP="007E219F">
            <w:pPr>
              <w:jc w:val="center"/>
              <w:rPr>
                <w:sz w:val="24"/>
                <w:szCs w:val="24"/>
              </w:rPr>
            </w:pPr>
            <w:r w:rsidRPr="0003080D">
              <w:rPr>
                <w:sz w:val="24"/>
                <w:szCs w:val="24"/>
              </w:rPr>
              <w:t>Prostředí/ Environment</w:t>
            </w:r>
          </w:p>
        </w:tc>
        <w:tc>
          <w:tcPr>
            <w:tcW w:w="1472" w:type="dxa"/>
          </w:tcPr>
          <w:p w14:paraId="36E5F488" w14:textId="6DCB3354" w:rsidR="00E30C0C" w:rsidRPr="00922851" w:rsidRDefault="000C3B57" w:rsidP="007E219F">
            <w:pPr>
              <w:rPr>
                <w:sz w:val="20"/>
                <w:szCs w:val="20"/>
              </w:rPr>
            </w:pPr>
            <w:r>
              <w:rPr>
                <w:sz w:val="20"/>
                <w:szCs w:val="20"/>
              </w:rPr>
              <w:t xml:space="preserve">Kdy začaly dopravní prostředky nejvíce znečišťovat ovzduší? </w:t>
            </w:r>
          </w:p>
        </w:tc>
        <w:tc>
          <w:tcPr>
            <w:tcW w:w="1261" w:type="dxa"/>
          </w:tcPr>
          <w:p w14:paraId="2EE2E757" w14:textId="7DAEB139" w:rsidR="00E30C0C" w:rsidRPr="00922851" w:rsidRDefault="000C3B57" w:rsidP="007E219F">
            <w:pPr>
              <w:rPr>
                <w:sz w:val="20"/>
                <w:szCs w:val="20"/>
              </w:rPr>
            </w:pPr>
            <w:r w:rsidRPr="00922851">
              <w:rPr>
                <w:color w:val="FF0000"/>
                <w:sz w:val="20"/>
                <w:szCs w:val="20"/>
              </w:rPr>
              <w:t>Jaká opatření byste navrhli pro zmírnění negativních vlivů silniční dopravy na životní prostředí?</w:t>
            </w:r>
          </w:p>
        </w:tc>
        <w:tc>
          <w:tcPr>
            <w:tcW w:w="1417" w:type="dxa"/>
          </w:tcPr>
          <w:p w14:paraId="51D1B797" w14:textId="29771563" w:rsidR="000C3B57" w:rsidRPr="00922851" w:rsidRDefault="000C3B57" w:rsidP="007E219F">
            <w:pPr>
              <w:rPr>
                <w:color w:val="FF0000"/>
                <w:sz w:val="20"/>
                <w:szCs w:val="20"/>
              </w:rPr>
            </w:pPr>
            <w:r w:rsidRPr="00922851">
              <w:rPr>
                <w:color w:val="FF0000"/>
                <w:sz w:val="20"/>
                <w:szCs w:val="20"/>
              </w:rPr>
              <w:t>Jaký má smog vliv na zdraví člověka?</w:t>
            </w:r>
          </w:p>
        </w:tc>
        <w:tc>
          <w:tcPr>
            <w:tcW w:w="1838" w:type="dxa"/>
          </w:tcPr>
          <w:p w14:paraId="757D0487" w14:textId="587C3275" w:rsidR="00E30C0C" w:rsidRPr="00922851" w:rsidRDefault="00E30C0C" w:rsidP="007E219F">
            <w:pPr>
              <w:rPr>
                <w:color w:val="FF0000"/>
                <w:sz w:val="20"/>
                <w:szCs w:val="20"/>
              </w:rPr>
            </w:pPr>
            <w:r w:rsidRPr="00922851">
              <w:rPr>
                <w:color w:val="FF0000"/>
                <w:sz w:val="20"/>
                <w:szCs w:val="20"/>
              </w:rPr>
              <w:t xml:space="preserve">Kde se s ním můžeme setkat nejčastěji? Světová velkoměsta jako Ciudad de </w:t>
            </w:r>
            <w:proofErr w:type="spellStart"/>
            <w:r w:rsidRPr="00922851">
              <w:rPr>
                <w:color w:val="FF0000"/>
                <w:sz w:val="20"/>
                <w:szCs w:val="20"/>
              </w:rPr>
              <w:t>México</w:t>
            </w:r>
            <w:proofErr w:type="spellEnd"/>
            <w:r w:rsidRPr="00922851">
              <w:rPr>
                <w:color w:val="FF0000"/>
                <w:sz w:val="20"/>
                <w:szCs w:val="20"/>
              </w:rPr>
              <w:t>, Peking nebo Athény mají největší problém se smogem. Co mají tato města společného? Jak se chrání před smogem?</w:t>
            </w:r>
          </w:p>
          <w:p w14:paraId="204336A1" w14:textId="21921EA7" w:rsidR="000C3B57" w:rsidRPr="00922851" w:rsidRDefault="00E30C0C" w:rsidP="000C3B57">
            <w:pPr>
              <w:rPr>
                <w:color w:val="FF0000"/>
                <w:sz w:val="20"/>
                <w:szCs w:val="20"/>
              </w:rPr>
            </w:pPr>
            <w:r w:rsidRPr="00922851">
              <w:rPr>
                <w:color w:val="FF0000"/>
                <w:sz w:val="20"/>
                <w:szCs w:val="20"/>
              </w:rPr>
              <w:t xml:space="preserve">Jaký konkrétní vliv má silniční doprava na životní prostředí? </w:t>
            </w:r>
            <w:r w:rsidR="000C3B57" w:rsidRPr="00922851">
              <w:rPr>
                <w:color w:val="FF0000"/>
                <w:sz w:val="20"/>
                <w:szCs w:val="20"/>
              </w:rPr>
              <w:t xml:space="preserve">Jakou </w:t>
            </w:r>
            <w:r w:rsidR="000C3B57" w:rsidRPr="00922851">
              <w:rPr>
                <w:color w:val="FF0000"/>
                <w:sz w:val="20"/>
                <w:szCs w:val="20"/>
              </w:rPr>
              <w:lastRenderedPageBreak/>
              <w:t xml:space="preserve">veřejnou dopravu používáte pro cestu do školy? Je pro cestu do školy k životnímu prostředí šetrnější doprava veřejná, nebo individuální? </w:t>
            </w:r>
          </w:p>
          <w:p w14:paraId="4409127A" w14:textId="77777777" w:rsidR="000C3B57" w:rsidRPr="00922851" w:rsidRDefault="000C3B57" w:rsidP="000C3B57">
            <w:pPr>
              <w:rPr>
                <w:color w:val="FF0000"/>
                <w:sz w:val="20"/>
                <w:szCs w:val="20"/>
              </w:rPr>
            </w:pPr>
            <w:r w:rsidRPr="00922851">
              <w:rPr>
                <w:color w:val="FF0000"/>
                <w:sz w:val="20"/>
                <w:szCs w:val="20"/>
              </w:rPr>
              <w:t xml:space="preserve">Jakou veřejnou dopravu používáte pro cestu do školy? Je pro cestu do školy k životnímu prostředí šetrnější doprava veřejná, nebo individuální? </w:t>
            </w:r>
          </w:p>
          <w:p w14:paraId="5823A5BA" w14:textId="4D93952E" w:rsidR="00E30C0C" w:rsidRPr="00922851" w:rsidRDefault="00E30C0C" w:rsidP="007E219F">
            <w:pPr>
              <w:rPr>
                <w:color w:val="FF0000"/>
                <w:sz w:val="20"/>
                <w:szCs w:val="20"/>
              </w:rPr>
            </w:pPr>
          </w:p>
          <w:p w14:paraId="6A99C5FB" w14:textId="77777777" w:rsidR="00E30C0C" w:rsidRPr="00922851" w:rsidRDefault="00E30C0C" w:rsidP="007E219F">
            <w:pPr>
              <w:rPr>
                <w:color w:val="FF0000"/>
                <w:sz w:val="20"/>
                <w:szCs w:val="20"/>
              </w:rPr>
            </w:pPr>
          </w:p>
        </w:tc>
        <w:tc>
          <w:tcPr>
            <w:tcW w:w="1281" w:type="dxa"/>
          </w:tcPr>
          <w:p w14:paraId="39CADD81" w14:textId="77777777" w:rsidR="000C3B57" w:rsidRDefault="000C3B57" w:rsidP="000C3B57">
            <w:pPr>
              <w:rPr>
                <w:color w:val="FF0000"/>
                <w:sz w:val="20"/>
                <w:szCs w:val="20"/>
              </w:rPr>
            </w:pPr>
            <w:r w:rsidRPr="00922851">
              <w:rPr>
                <w:color w:val="FF0000"/>
                <w:sz w:val="20"/>
                <w:szCs w:val="20"/>
              </w:rPr>
              <w:lastRenderedPageBreak/>
              <w:t>Jak to, že automobilová doprava neznečišťuje životní prostředí více než železniční doprava?</w:t>
            </w:r>
          </w:p>
          <w:p w14:paraId="31DA1615" w14:textId="77777777" w:rsidR="00E30C0C" w:rsidRPr="00922851" w:rsidRDefault="00E30C0C" w:rsidP="007E219F">
            <w:pPr>
              <w:rPr>
                <w:color w:val="FF0000"/>
                <w:sz w:val="20"/>
                <w:szCs w:val="20"/>
              </w:rPr>
            </w:pPr>
          </w:p>
        </w:tc>
      </w:tr>
    </w:tbl>
    <w:p w14:paraId="5C2E4536" w14:textId="77777777" w:rsidR="00E30C0C" w:rsidRDefault="00E30C0C" w:rsidP="00E30C0C"/>
    <w:p w14:paraId="762201C7" w14:textId="77777777" w:rsidR="00E30C0C" w:rsidRDefault="00E30C0C" w:rsidP="00E30C0C">
      <w:r>
        <w:t>Tab. 4: přeformulované otázky z učebnice</w:t>
      </w:r>
    </w:p>
    <w:tbl>
      <w:tblPr>
        <w:tblStyle w:val="Mkatabulky"/>
        <w:tblW w:w="0" w:type="auto"/>
        <w:tblLook w:val="04A0" w:firstRow="1" w:lastRow="0" w:firstColumn="1" w:lastColumn="0" w:noHBand="0" w:noVBand="1"/>
      </w:tblPr>
      <w:tblGrid>
        <w:gridCol w:w="4528"/>
        <w:gridCol w:w="4528"/>
      </w:tblGrid>
      <w:tr w:rsidR="00E30C0C" w14:paraId="1B85BDEF" w14:textId="77777777" w:rsidTr="007E219F">
        <w:tc>
          <w:tcPr>
            <w:tcW w:w="4531" w:type="dxa"/>
          </w:tcPr>
          <w:p w14:paraId="11AB3558" w14:textId="77777777" w:rsidR="00E30C0C" w:rsidRPr="00922851" w:rsidRDefault="00E30C0C" w:rsidP="007E219F">
            <w:pPr>
              <w:rPr>
                <w:color w:val="FF0000"/>
              </w:rPr>
            </w:pPr>
            <w:r w:rsidRPr="00922851">
              <w:rPr>
                <w:color w:val="FF0000"/>
              </w:rPr>
              <w:t>Vysvětlete, v jaké dopravě se používají výtahy, jeřáby, eskalátory, lanovky a vleky.</w:t>
            </w:r>
          </w:p>
        </w:tc>
        <w:tc>
          <w:tcPr>
            <w:tcW w:w="4531" w:type="dxa"/>
          </w:tcPr>
          <w:p w14:paraId="702A22CB" w14:textId="77777777" w:rsidR="00E30C0C" w:rsidRPr="00922851" w:rsidRDefault="00E30C0C" w:rsidP="007E219F">
            <w:pPr>
              <w:rPr>
                <w:color w:val="70AD47" w:themeColor="accent6"/>
              </w:rPr>
            </w:pPr>
          </w:p>
        </w:tc>
      </w:tr>
      <w:tr w:rsidR="00E30C0C" w14:paraId="0CD36BCE" w14:textId="77777777" w:rsidTr="007E219F">
        <w:tc>
          <w:tcPr>
            <w:tcW w:w="4531" w:type="dxa"/>
          </w:tcPr>
          <w:p w14:paraId="74D43AC9" w14:textId="77777777" w:rsidR="00E30C0C" w:rsidRPr="00922851" w:rsidRDefault="00E30C0C" w:rsidP="007E219F">
            <w:pPr>
              <w:rPr>
                <w:color w:val="FF0000"/>
              </w:rPr>
            </w:pPr>
            <w:r w:rsidRPr="00922851">
              <w:rPr>
                <w:color w:val="FF0000"/>
              </w:rPr>
              <w:t>Slyšeli jste výraz počítačová gramotnost? Co tento výraz znamená? Kolik hodin denně stavíte u počítače?</w:t>
            </w:r>
          </w:p>
        </w:tc>
        <w:tc>
          <w:tcPr>
            <w:tcW w:w="4531" w:type="dxa"/>
          </w:tcPr>
          <w:p w14:paraId="0CE01D5F" w14:textId="77777777" w:rsidR="00E30C0C" w:rsidRDefault="00E30C0C" w:rsidP="007E219F"/>
        </w:tc>
      </w:tr>
      <w:tr w:rsidR="00E30C0C" w14:paraId="1CE41CDB" w14:textId="77777777" w:rsidTr="007E219F">
        <w:tc>
          <w:tcPr>
            <w:tcW w:w="4531" w:type="dxa"/>
          </w:tcPr>
          <w:p w14:paraId="25DB6A58" w14:textId="77777777" w:rsidR="00E30C0C" w:rsidRPr="00922851" w:rsidRDefault="00E30C0C" w:rsidP="007E219F">
            <w:pPr>
              <w:rPr>
                <w:color w:val="FF0000"/>
              </w:rPr>
            </w:pPr>
            <w:r w:rsidRPr="00922851">
              <w:rPr>
                <w:color w:val="FF0000"/>
              </w:rPr>
              <w:t>Největší osobní dopravní letadlo přepraví až 850 cestujících najednou. Kolik by to bylo autobusů se 40 cestujícími?</w:t>
            </w:r>
          </w:p>
        </w:tc>
        <w:tc>
          <w:tcPr>
            <w:tcW w:w="4531" w:type="dxa"/>
          </w:tcPr>
          <w:p w14:paraId="6D8B87C2" w14:textId="77777777" w:rsidR="00E30C0C" w:rsidRDefault="00E30C0C" w:rsidP="007E219F"/>
        </w:tc>
      </w:tr>
      <w:tr w:rsidR="00E30C0C" w14:paraId="17F44DEC" w14:textId="77777777" w:rsidTr="007E219F">
        <w:tc>
          <w:tcPr>
            <w:tcW w:w="4531" w:type="dxa"/>
          </w:tcPr>
          <w:p w14:paraId="7633CF4D" w14:textId="77777777" w:rsidR="00E30C0C" w:rsidRPr="00922851" w:rsidRDefault="00E30C0C" w:rsidP="007E219F">
            <w:pPr>
              <w:rPr>
                <w:color w:val="FF0000"/>
              </w:rPr>
            </w:pPr>
            <w:r w:rsidRPr="00922851">
              <w:rPr>
                <w:color w:val="FF0000"/>
              </w:rPr>
              <w:t>Nejrychlejší sériově vyráběný automobil jede přes 400 km/h. O které auto jde?</w:t>
            </w:r>
          </w:p>
        </w:tc>
        <w:tc>
          <w:tcPr>
            <w:tcW w:w="4531" w:type="dxa"/>
          </w:tcPr>
          <w:p w14:paraId="3CA4C3B2" w14:textId="77777777" w:rsidR="00E30C0C" w:rsidRDefault="00E30C0C" w:rsidP="007E219F"/>
        </w:tc>
      </w:tr>
      <w:tr w:rsidR="00E30C0C" w14:paraId="2651ACF2" w14:textId="77777777" w:rsidTr="007E219F">
        <w:tc>
          <w:tcPr>
            <w:tcW w:w="4531" w:type="dxa"/>
          </w:tcPr>
          <w:p w14:paraId="125E0A70" w14:textId="77777777" w:rsidR="00E30C0C" w:rsidRPr="00922851" w:rsidRDefault="00E30C0C" w:rsidP="007E219F">
            <w:pPr>
              <w:rPr>
                <w:color w:val="FF0000"/>
              </w:rPr>
            </w:pPr>
            <w:r w:rsidRPr="00922851">
              <w:rPr>
                <w:color w:val="FF0000"/>
              </w:rPr>
              <w:t>Uveďte konkrétní příklady zboží, které lze přepravovat.</w:t>
            </w:r>
          </w:p>
        </w:tc>
        <w:tc>
          <w:tcPr>
            <w:tcW w:w="4531" w:type="dxa"/>
          </w:tcPr>
          <w:p w14:paraId="3CC32AE7" w14:textId="77777777" w:rsidR="00E30C0C" w:rsidRDefault="00E30C0C" w:rsidP="007E219F"/>
        </w:tc>
      </w:tr>
      <w:tr w:rsidR="00E30C0C" w14:paraId="6DD1D9B7" w14:textId="77777777" w:rsidTr="007E219F">
        <w:tc>
          <w:tcPr>
            <w:tcW w:w="4531" w:type="dxa"/>
          </w:tcPr>
          <w:p w14:paraId="26648F44" w14:textId="77777777" w:rsidR="00E30C0C" w:rsidRPr="00922851" w:rsidRDefault="00E30C0C" w:rsidP="007E219F">
            <w:pPr>
              <w:rPr>
                <w:color w:val="FF0000"/>
              </w:rPr>
            </w:pPr>
            <w:r w:rsidRPr="00922851">
              <w:rPr>
                <w:color w:val="FF0000"/>
              </w:rPr>
              <w:t>Na čem závisí kvalita veřejné dopravy?</w:t>
            </w:r>
          </w:p>
        </w:tc>
        <w:tc>
          <w:tcPr>
            <w:tcW w:w="4531" w:type="dxa"/>
          </w:tcPr>
          <w:p w14:paraId="7AD8E4E3" w14:textId="77777777" w:rsidR="00E30C0C" w:rsidRDefault="00E30C0C" w:rsidP="007E219F">
            <w:r w:rsidRPr="00922851">
              <w:rPr>
                <w:color w:val="70AD47" w:themeColor="accent6"/>
              </w:rPr>
              <w:t>Jaké faktory ovlivňují kvalitu veřejné dopravy z hlediska geografie?</w:t>
            </w:r>
          </w:p>
        </w:tc>
      </w:tr>
      <w:tr w:rsidR="00E30C0C" w14:paraId="21F2BB8B" w14:textId="77777777" w:rsidTr="007E219F">
        <w:tc>
          <w:tcPr>
            <w:tcW w:w="4531" w:type="dxa"/>
          </w:tcPr>
          <w:p w14:paraId="269A280F" w14:textId="77777777" w:rsidR="00E30C0C" w:rsidRPr="00922851" w:rsidRDefault="00E30C0C" w:rsidP="007E219F">
            <w:pPr>
              <w:rPr>
                <w:color w:val="FF0000"/>
              </w:rPr>
            </w:pPr>
            <w:r w:rsidRPr="00922851">
              <w:rPr>
                <w:color w:val="FF0000"/>
              </w:rPr>
              <w:t>Na čem závisí kvalita dopravních cest?</w:t>
            </w:r>
          </w:p>
        </w:tc>
        <w:tc>
          <w:tcPr>
            <w:tcW w:w="4531" w:type="dxa"/>
          </w:tcPr>
          <w:p w14:paraId="02FF948E" w14:textId="77777777" w:rsidR="00E30C0C" w:rsidRDefault="00E30C0C" w:rsidP="007E219F"/>
        </w:tc>
      </w:tr>
      <w:tr w:rsidR="00E30C0C" w14:paraId="47CF35C1" w14:textId="77777777" w:rsidTr="007E219F">
        <w:tc>
          <w:tcPr>
            <w:tcW w:w="4531" w:type="dxa"/>
          </w:tcPr>
          <w:p w14:paraId="78118090" w14:textId="77777777" w:rsidR="00E30C0C" w:rsidRPr="00922851" w:rsidRDefault="00E30C0C" w:rsidP="007E219F">
            <w:pPr>
              <w:rPr>
                <w:color w:val="FF0000"/>
              </w:rPr>
            </w:pPr>
            <w:r w:rsidRPr="00922851">
              <w:rPr>
                <w:color w:val="FF0000"/>
              </w:rPr>
              <w:t>Proč dochází k důkladné kontrole letadel i cestujících?</w:t>
            </w:r>
          </w:p>
        </w:tc>
        <w:tc>
          <w:tcPr>
            <w:tcW w:w="4531" w:type="dxa"/>
          </w:tcPr>
          <w:p w14:paraId="527E0694" w14:textId="77777777" w:rsidR="00E30C0C" w:rsidRDefault="00E30C0C" w:rsidP="007E219F"/>
        </w:tc>
      </w:tr>
    </w:tbl>
    <w:p w14:paraId="3534FDDA" w14:textId="77777777" w:rsidR="00E30C0C" w:rsidRPr="00280DFD" w:rsidRDefault="00E30C0C" w:rsidP="00E30C0C"/>
    <w:p w14:paraId="4CFB5934" w14:textId="77777777" w:rsidR="00E30C0C" w:rsidRPr="00280DFD" w:rsidRDefault="00E30C0C" w:rsidP="00E30C0C">
      <w:pPr>
        <w:spacing w:line="360" w:lineRule="auto"/>
        <w:rPr>
          <w:bCs/>
        </w:rPr>
      </w:pPr>
      <w:r w:rsidRPr="00280DFD">
        <w:rPr>
          <w:bCs/>
        </w:rPr>
        <w:t xml:space="preserve">Tab. 5: </w:t>
      </w:r>
      <w:r w:rsidRPr="00280DFD">
        <w:t>OV RVP ZV 2023 a jejich provázanost s koncepty geografického vzdělávaní</w:t>
      </w:r>
    </w:p>
    <w:tbl>
      <w:tblPr>
        <w:tblStyle w:val="Mkatabulky"/>
        <w:tblW w:w="9067" w:type="dxa"/>
        <w:tblLayout w:type="fixed"/>
        <w:tblLook w:val="04A0" w:firstRow="1" w:lastRow="0" w:firstColumn="1" w:lastColumn="0" w:noHBand="0" w:noVBand="1"/>
      </w:tblPr>
      <w:tblGrid>
        <w:gridCol w:w="3397"/>
        <w:gridCol w:w="851"/>
        <w:gridCol w:w="709"/>
        <w:gridCol w:w="1134"/>
        <w:gridCol w:w="567"/>
        <w:gridCol w:w="1134"/>
        <w:gridCol w:w="1275"/>
      </w:tblGrid>
      <w:tr w:rsidR="00E30C0C" w14:paraId="0DD4E29E" w14:textId="77777777" w:rsidTr="007E219F">
        <w:tc>
          <w:tcPr>
            <w:tcW w:w="3397" w:type="dxa"/>
            <w:tcBorders>
              <w:bottom w:val="single" w:sz="12" w:space="0" w:color="auto"/>
            </w:tcBorders>
            <w:shd w:val="clear" w:color="auto" w:fill="BFBFBF" w:themeFill="background1" w:themeFillShade="BF"/>
            <w:vAlign w:val="center"/>
          </w:tcPr>
          <w:p w14:paraId="619A04E4" w14:textId="77777777" w:rsidR="00E30C0C" w:rsidRPr="00236100" w:rsidRDefault="00E30C0C" w:rsidP="007E219F">
            <w:pPr>
              <w:jc w:val="center"/>
              <w:rPr>
                <w:b/>
                <w:bCs/>
              </w:rPr>
            </w:pPr>
            <w:r w:rsidRPr="00236100">
              <w:rPr>
                <w:b/>
                <w:bCs/>
              </w:rPr>
              <w:t>Očekávaný výstup</w:t>
            </w:r>
          </w:p>
        </w:tc>
        <w:tc>
          <w:tcPr>
            <w:tcW w:w="851" w:type="dxa"/>
            <w:tcBorders>
              <w:bottom w:val="single" w:sz="12" w:space="0" w:color="auto"/>
            </w:tcBorders>
            <w:shd w:val="clear" w:color="auto" w:fill="BFBFBF" w:themeFill="background1" w:themeFillShade="BF"/>
            <w:vAlign w:val="center"/>
          </w:tcPr>
          <w:p w14:paraId="6CBA9955" w14:textId="77777777" w:rsidR="00E30C0C" w:rsidRPr="00236100" w:rsidRDefault="00E30C0C" w:rsidP="007E219F">
            <w:pPr>
              <w:jc w:val="center"/>
              <w:rPr>
                <w:b/>
                <w:bCs/>
              </w:rPr>
            </w:pPr>
            <w:r w:rsidRPr="00236100">
              <w:rPr>
                <w:b/>
                <w:bCs/>
              </w:rPr>
              <w:t xml:space="preserve">Řád </w:t>
            </w:r>
            <w:proofErr w:type="spellStart"/>
            <w:r w:rsidRPr="00236100">
              <w:rPr>
                <w:b/>
                <w:bCs/>
              </w:rPr>
              <w:t>kon</w:t>
            </w:r>
            <w:r>
              <w:rPr>
                <w:b/>
                <w:bCs/>
              </w:rPr>
              <w:t>-</w:t>
            </w:r>
            <w:r w:rsidRPr="00236100">
              <w:rPr>
                <w:b/>
                <w:bCs/>
              </w:rPr>
              <w:t>ceptu</w:t>
            </w:r>
            <w:proofErr w:type="spellEnd"/>
          </w:p>
        </w:tc>
        <w:tc>
          <w:tcPr>
            <w:tcW w:w="4819" w:type="dxa"/>
            <w:gridSpan w:val="5"/>
            <w:tcBorders>
              <w:bottom w:val="single" w:sz="12" w:space="0" w:color="auto"/>
            </w:tcBorders>
            <w:shd w:val="clear" w:color="auto" w:fill="BFBFBF" w:themeFill="background1" w:themeFillShade="BF"/>
            <w:vAlign w:val="center"/>
          </w:tcPr>
          <w:p w14:paraId="4D995168" w14:textId="77777777" w:rsidR="00E30C0C" w:rsidRPr="00236100" w:rsidRDefault="00E30C0C" w:rsidP="007E219F">
            <w:pPr>
              <w:jc w:val="center"/>
              <w:rPr>
                <w:b/>
                <w:bCs/>
              </w:rPr>
            </w:pPr>
            <w:r w:rsidRPr="00236100">
              <w:rPr>
                <w:b/>
                <w:bCs/>
              </w:rPr>
              <w:t>Jednotlivé koncepty</w:t>
            </w:r>
            <w:r>
              <w:rPr>
                <w:b/>
                <w:bCs/>
              </w:rPr>
              <w:t xml:space="preserve"> geografického vzdělávání podle Lamberta (2017) a </w:t>
            </w:r>
            <w:proofErr w:type="spellStart"/>
            <w:r w:rsidRPr="009234BA">
              <w:rPr>
                <w:b/>
                <w:bCs/>
              </w:rPr>
              <w:t>Geographical</w:t>
            </w:r>
            <w:proofErr w:type="spellEnd"/>
            <w:r w:rsidRPr="009234BA">
              <w:rPr>
                <w:b/>
                <w:bCs/>
              </w:rPr>
              <w:t xml:space="preserve"> </w:t>
            </w:r>
            <w:proofErr w:type="spellStart"/>
            <w:r w:rsidRPr="009234BA">
              <w:rPr>
                <w:b/>
                <w:bCs/>
              </w:rPr>
              <w:t>association</w:t>
            </w:r>
            <w:proofErr w:type="spellEnd"/>
            <w:r>
              <w:rPr>
                <w:b/>
                <w:bCs/>
              </w:rPr>
              <w:t xml:space="preserve"> (2022)</w:t>
            </w:r>
            <w:r w:rsidRPr="009234BA">
              <w:rPr>
                <w:b/>
                <w:bCs/>
              </w:rPr>
              <w:t xml:space="preserve"> *</w:t>
            </w:r>
          </w:p>
        </w:tc>
      </w:tr>
      <w:tr w:rsidR="00E30C0C" w14:paraId="67E7211C" w14:textId="77777777" w:rsidTr="007E219F">
        <w:tc>
          <w:tcPr>
            <w:tcW w:w="3397" w:type="dxa"/>
            <w:vMerge w:val="restart"/>
            <w:tcBorders>
              <w:top w:val="single" w:sz="12" w:space="0" w:color="auto"/>
              <w:left w:val="single" w:sz="12" w:space="0" w:color="auto"/>
            </w:tcBorders>
            <w:shd w:val="clear" w:color="auto" w:fill="FFF2CC" w:themeFill="accent4" w:themeFillTint="33"/>
            <w:vAlign w:val="center"/>
          </w:tcPr>
          <w:p w14:paraId="3B068717" w14:textId="77777777" w:rsidR="00E30C0C" w:rsidRPr="00F50AD2" w:rsidRDefault="00E30C0C" w:rsidP="007E219F">
            <w:pPr>
              <w:rPr>
                <w:sz w:val="20"/>
                <w:szCs w:val="20"/>
              </w:rPr>
            </w:pPr>
            <w:r w:rsidRPr="00F50AD2">
              <w:rPr>
                <w:sz w:val="20"/>
                <w:szCs w:val="20"/>
              </w:rPr>
              <w:t>organizuje a přiměřeně hodnotí geografické informace a zdroje dat z dostupných kartografických produktů a elaborátů, z grafů, diagramů, statistických a dalších informačních zdrojů</w:t>
            </w:r>
          </w:p>
        </w:tc>
        <w:tc>
          <w:tcPr>
            <w:tcW w:w="851" w:type="dxa"/>
            <w:tcBorders>
              <w:top w:val="single" w:sz="12" w:space="0" w:color="auto"/>
            </w:tcBorders>
            <w:shd w:val="clear" w:color="auto" w:fill="D9D9D9" w:themeFill="background1" w:themeFillShade="D9"/>
            <w:vAlign w:val="center"/>
          </w:tcPr>
          <w:p w14:paraId="04793FF8"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3A97D2ED" w14:textId="77777777" w:rsidR="00E30C0C" w:rsidRPr="00F50AD2" w:rsidRDefault="00E30C0C" w:rsidP="007E219F">
            <w:pPr>
              <w:rPr>
                <w:sz w:val="20"/>
                <w:szCs w:val="20"/>
              </w:rPr>
            </w:pPr>
            <w:r w:rsidRPr="00F50AD2">
              <w:rPr>
                <w:sz w:val="20"/>
                <w:szCs w:val="20"/>
              </w:rPr>
              <w:t>P</w:t>
            </w:r>
            <w:r w:rsidRPr="001375FB">
              <w:rPr>
                <w:sz w:val="20"/>
                <w:szCs w:val="20"/>
                <w:shd w:val="clear" w:color="auto" w:fill="70AD47" w:themeFill="accent6"/>
              </w:rPr>
              <w:t>lace</w:t>
            </w:r>
          </w:p>
        </w:tc>
        <w:tc>
          <w:tcPr>
            <w:tcW w:w="1134" w:type="dxa"/>
            <w:tcBorders>
              <w:top w:val="single" w:sz="12" w:space="0" w:color="auto"/>
            </w:tcBorders>
            <w:vAlign w:val="center"/>
          </w:tcPr>
          <w:p w14:paraId="6D83B306"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vAlign w:val="center"/>
          </w:tcPr>
          <w:p w14:paraId="7077E0B7"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41F4D048" w14:textId="77777777" w:rsidR="00E30C0C" w:rsidRPr="00F50AD2" w:rsidRDefault="00E30C0C" w:rsidP="007E219F">
            <w:pPr>
              <w:rPr>
                <w:sz w:val="20"/>
                <w:szCs w:val="20"/>
              </w:rPr>
            </w:pPr>
            <w:r w:rsidRPr="00F50AD2">
              <w:rPr>
                <w:sz w:val="20"/>
                <w:szCs w:val="20"/>
              </w:rPr>
              <w:t>Environment</w:t>
            </w:r>
          </w:p>
        </w:tc>
      </w:tr>
      <w:tr w:rsidR="00E30C0C" w14:paraId="53866ABE" w14:textId="77777777" w:rsidTr="007E219F">
        <w:trPr>
          <w:trHeight w:val="501"/>
        </w:trPr>
        <w:tc>
          <w:tcPr>
            <w:tcW w:w="3397" w:type="dxa"/>
            <w:vMerge/>
            <w:tcBorders>
              <w:left w:val="single" w:sz="12" w:space="0" w:color="auto"/>
              <w:bottom w:val="single" w:sz="12" w:space="0" w:color="auto"/>
            </w:tcBorders>
            <w:shd w:val="clear" w:color="auto" w:fill="FFF2CC" w:themeFill="accent4" w:themeFillTint="33"/>
            <w:vAlign w:val="center"/>
          </w:tcPr>
          <w:p w14:paraId="28EE2FE7"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54B066A4"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0E5E847D"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70AD47" w:themeFill="accent6"/>
            <w:vAlign w:val="center"/>
          </w:tcPr>
          <w:p w14:paraId="5B0D59E5" w14:textId="77777777" w:rsidR="00E30C0C" w:rsidRPr="00EA21D0" w:rsidRDefault="00E30C0C" w:rsidP="007E219F">
            <w:pPr>
              <w:rPr>
                <w:sz w:val="20"/>
                <w:szCs w:val="20"/>
              </w:rPr>
            </w:pPr>
            <w:r w:rsidRPr="00EA21D0">
              <w:rPr>
                <w:sz w:val="20"/>
                <w:szCs w:val="20"/>
              </w:rPr>
              <w:t>Inter-</w:t>
            </w:r>
            <w:proofErr w:type="spellStart"/>
            <w:r w:rsidRPr="00EA21D0">
              <w:rPr>
                <w:sz w:val="20"/>
                <w:szCs w:val="20"/>
              </w:rPr>
              <w:t>pretation</w:t>
            </w:r>
            <w:proofErr w:type="spellEnd"/>
          </w:p>
        </w:tc>
        <w:tc>
          <w:tcPr>
            <w:tcW w:w="567" w:type="dxa"/>
            <w:tcBorders>
              <w:bottom w:val="single" w:sz="12" w:space="0" w:color="auto"/>
            </w:tcBorders>
            <w:shd w:val="clear" w:color="auto" w:fill="70AD47" w:themeFill="accent6"/>
            <w:vAlign w:val="center"/>
          </w:tcPr>
          <w:p w14:paraId="2A3E7FA8" w14:textId="77777777" w:rsidR="00E30C0C" w:rsidRPr="00EA21D0" w:rsidRDefault="00E30C0C" w:rsidP="007E219F">
            <w:pPr>
              <w:rPr>
                <w:sz w:val="20"/>
                <w:szCs w:val="20"/>
              </w:rPr>
            </w:pPr>
            <w:proofErr w:type="spellStart"/>
            <w:r w:rsidRPr="00EA21D0">
              <w:rPr>
                <w:sz w:val="20"/>
                <w:szCs w:val="20"/>
              </w:rPr>
              <w:t>Scale</w:t>
            </w:r>
            <w:proofErr w:type="spellEnd"/>
          </w:p>
        </w:tc>
        <w:tc>
          <w:tcPr>
            <w:tcW w:w="1134" w:type="dxa"/>
            <w:tcBorders>
              <w:bottom w:val="single" w:sz="12" w:space="0" w:color="auto"/>
            </w:tcBorders>
            <w:shd w:val="clear" w:color="auto" w:fill="70AD47" w:themeFill="accent6"/>
            <w:vAlign w:val="center"/>
          </w:tcPr>
          <w:p w14:paraId="3AB4253A" w14:textId="77777777" w:rsidR="00E30C0C" w:rsidRPr="00EA21D0" w:rsidRDefault="00E30C0C" w:rsidP="007E219F">
            <w:pPr>
              <w:rPr>
                <w:sz w:val="20"/>
                <w:szCs w:val="20"/>
              </w:rPr>
            </w:pPr>
            <w:r w:rsidRPr="00EA21D0">
              <w:rPr>
                <w:sz w:val="20"/>
                <w:szCs w:val="20"/>
              </w:rPr>
              <w:t>Inter-</w:t>
            </w:r>
            <w:proofErr w:type="spellStart"/>
            <w:r w:rsidRPr="00EA21D0">
              <w:rPr>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2C04E9B4" w14:textId="77777777" w:rsidR="00E30C0C" w:rsidRPr="00EA21D0" w:rsidRDefault="00E30C0C" w:rsidP="007E219F">
            <w:pPr>
              <w:rPr>
                <w:sz w:val="20"/>
                <w:szCs w:val="20"/>
              </w:rPr>
            </w:pPr>
            <w:proofErr w:type="gramStart"/>
            <w:r w:rsidRPr="00EA21D0">
              <w:rPr>
                <w:sz w:val="20"/>
                <w:szCs w:val="20"/>
              </w:rPr>
              <w:t>Diversity</w:t>
            </w:r>
            <w:proofErr w:type="gramEnd"/>
          </w:p>
        </w:tc>
      </w:tr>
      <w:tr w:rsidR="00E30C0C" w14:paraId="3B008564" w14:textId="77777777" w:rsidTr="007E219F">
        <w:tc>
          <w:tcPr>
            <w:tcW w:w="3397" w:type="dxa"/>
            <w:vMerge w:val="restart"/>
            <w:tcBorders>
              <w:top w:val="single" w:sz="12" w:space="0" w:color="auto"/>
              <w:left w:val="single" w:sz="12" w:space="0" w:color="auto"/>
            </w:tcBorders>
            <w:shd w:val="clear" w:color="auto" w:fill="FFFAEB"/>
            <w:vAlign w:val="center"/>
          </w:tcPr>
          <w:p w14:paraId="66B9D862" w14:textId="77777777" w:rsidR="00E30C0C" w:rsidRPr="00F50AD2" w:rsidRDefault="00E30C0C" w:rsidP="007E219F">
            <w:pPr>
              <w:rPr>
                <w:sz w:val="20"/>
                <w:szCs w:val="20"/>
              </w:rPr>
            </w:pPr>
            <w:r w:rsidRPr="00F50AD2">
              <w:rPr>
                <w:sz w:val="20"/>
                <w:szCs w:val="20"/>
              </w:rPr>
              <w:t>používá s porozuměním základní geografickou, topografickou a kartografickou terminologii</w:t>
            </w:r>
          </w:p>
        </w:tc>
        <w:tc>
          <w:tcPr>
            <w:tcW w:w="851" w:type="dxa"/>
            <w:tcBorders>
              <w:top w:val="single" w:sz="12" w:space="0" w:color="auto"/>
            </w:tcBorders>
            <w:shd w:val="clear" w:color="auto" w:fill="D9D9D9" w:themeFill="background1" w:themeFillShade="D9"/>
            <w:vAlign w:val="center"/>
          </w:tcPr>
          <w:p w14:paraId="02AF0DE2"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10B44842"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70AD47" w:themeFill="accent6"/>
            <w:vAlign w:val="center"/>
          </w:tcPr>
          <w:p w14:paraId="6F44C572"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70AD47" w:themeFill="accent6"/>
            <w:vAlign w:val="center"/>
          </w:tcPr>
          <w:p w14:paraId="3C57A378"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uto"/>
            <w:vAlign w:val="center"/>
          </w:tcPr>
          <w:p w14:paraId="09271295" w14:textId="77777777" w:rsidR="00E30C0C" w:rsidRPr="00F50AD2" w:rsidRDefault="00E30C0C" w:rsidP="007E219F">
            <w:pPr>
              <w:rPr>
                <w:sz w:val="20"/>
                <w:szCs w:val="20"/>
              </w:rPr>
            </w:pPr>
            <w:r w:rsidRPr="00F50AD2">
              <w:rPr>
                <w:sz w:val="20"/>
                <w:szCs w:val="20"/>
              </w:rPr>
              <w:t>Environment</w:t>
            </w:r>
          </w:p>
        </w:tc>
      </w:tr>
      <w:tr w:rsidR="00E30C0C" w14:paraId="64FDCDDB" w14:textId="77777777" w:rsidTr="007E219F">
        <w:tc>
          <w:tcPr>
            <w:tcW w:w="3397" w:type="dxa"/>
            <w:vMerge/>
            <w:tcBorders>
              <w:left w:val="single" w:sz="12" w:space="0" w:color="auto"/>
              <w:bottom w:val="single" w:sz="12" w:space="0" w:color="auto"/>
            </w:tcBorders>
            <w:shd w:val="clear" w:color="auto" w:fill="FFFAEB"/>
            <w:vAlign w:val="center"/>
          </w:tcPr>
          <w:p w14:paraId="1E0A2E10"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0795E266"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1C1B1A94"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70AD47" w:themeFill="accent6"/>
            <w:vAlign w:val="center"/>
          </w:tcPr>
          <w:p w14:paraId="56D76A18"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uto"/>
            <w:vAlign w:val="center"/>
          </w:tcPr>
          <w:p w14:paraId="210DFBC1"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uto"/>
            <w:vAlign w:val="center"/>
          </w:tcPr>
          <w:p w14:paraId="307FD735"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uto"/>
            <w:vAlign w:val="center"/>
          </w:tcPr>
          <w:p w14:paraId="336FD9A8"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58EB65D1" w14:textId="77777777" w:rsidTr="007E219F">
        <w:tc>
          <w:tcPr>
            <w:tcW w:w="3397" w:type="dxa"/>
            <w:vMerge w:val="restart"/>
            <w:tcBorders>
              <w:top w:val="single" w:sz="12" w:space="0" w:color="auto"/>
              <w:left w:val="single" w:sz="12" w:space="0" w:color="auto"/>
            </w:tcBorders>
            <w:shd w:val="clear" w:color="auto" w:fill="FFF2CC" w:themeFill="accent4" w:themeFillTint="33"/>
            <w:vAlign w:val="center"/>
          </w:tcPr>
          <w:p w14:paraId="77CF43DD" w14:textId="77777777" w:rsidR="00E30C0C" w:rsidRPr="00F50AD2" w:rsidRDefault="00E30C0C" w:rsidP="007E219F">
            <w:pPr>
              <w:rPr>
                <w:sz w:val="20"/>
                <w:szCs w:val="20"/>
              </w:rPr>
            </w:pPr>
            <w:r w:rsidRPr="00F50AD2">
              <w:rPr>
                <w:sz w:val="20"/>
                <w:szCs w:val="20"/>
              </w:rPr>
              <w:t>prokáže na konkrétních příkladech tvar planety Země, zhodnotí důsledky pohybů Země na život lidí a organismů</w:t>
            </w:r>
          </w:p>
        </w:tc>
        <w:tc>
          <w:tcPr>
            <w:tcW w:w="851" w:type="dxa"/>
            <w:tcBorders>
              <w:top w:val="single" w:sz="12" w:space="0" w:color="auto"/>
            </w:tcBorders>
            <w:shd w:val="clear" w:color="auto" w:fill="D9D9D9" w:themeFill="background1" w:themeFillShade="D9"/>
            <w:vAlign w:val="center"/>
          </w:tcPr>
          <w:p w14:paraId="656B7868"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66F72930"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70AD47" w:themeFill="accent6"/>
            <w:vAlign w:val="center"/>
          </w:tcPr>
          <w:p w14:paraId="32F3F67F"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70AD47" w:themeFill="accent6"/>
            <w:vAlign w:val="center"/>
          </w:tcPr>
          <w:p w14:paraId="54443ABB"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uto"/>
            <w:vAlign w:val="center"/>
          </w:tcPr>
          <w:p w14:paraId="588DF48B" w14:textId="77777777" w:rsidR="00E30C0C" w:rsidRPr="00F50AD2" w:rsidRDefault="00E30C0C" w:rsidP="007E219F">
            <w:pPr>
              <w:rPr>
                <w:sz w:val="20"/>
                <w:szCs w:val="20"/>
              </w:rPr>
            </w:pPr>
            <w:r w:rsidRPr="00F50AD2">
              <w:rPr>
                <w:sz w:val="20"/>
                <w:szCs w:val="20"/>
              </w:rPr>
              <w:t>Environment</w:t>
            </w:r>
          </w:p>
        </w:tc>
      </w:tr>
      <w:tr w:rsidR="00E30C0C" w14:paraId="2FC17FF2" w14:textId="77777777" w:rsidTr="007E219F">
        <w:tc>
          <w:tcPr>
            <w:tcW w:w="3397" w:type="dxa"/>
            <w:vMerge/>
            <w:tcBorders>
              <w:left w:val="single" w:sz="12" w:space="0" w:color="auto"/>
              <w:bottom w:val="single" w:sz="12" w:space="0" w:color="auto"/>
            </w:tcBorders>
            <w:shd w:val="clear" w:color="auto" w:fill="FFF2CC" w:themeFill="accent4" w:themeFillTint="33"/>
            <w:vAlign w:val="center"/>
          </w:tcPr>
          <w:p w14:paraId="59ADDD4A"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7E0F3BF7"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auto"/>
            <w:vAlign w:val="center"/>
          </w:tcPr>
          <w:p w14:paraId="297C7C00"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auto"/>
            <w:vAlign w:val="center"/>
          </w:tcPr>
          <w:p w14:paraId="27ADDCD9"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uto"/>
            <w:vAlign w:val="center"/>
          </w:tcPr>
          <w:p w14:paraId="53FE4A4C"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70AD47" w:themeFill="accent6"/>
            <w:vAlign w:val="center"/>
          </w:tcPr>
          <w:p w14:paraId="5D751ACD"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uto"/>
            <w:vAlign w:val="center"/>
          </w:tcPr>
          <w:p w14:paraId="70921877"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32053282" w14:textId="77777777" w:rsidTr="007E219F">
        <w:tc>
          <w:tcPr>
            <w:tcW w:w="3397" w:type="dxa"/>
            <w:vMerge w:val="restart"/>
            <w:tcBorders>
              <w:top w:val="single" w:sz="12" w:space="0" w:color="auto"/>
              <w:left w:val="single" w:sz="12" w:space="0" w:color="auto"/>
            </w:tcBorders>
            <w:shd w:val="clear" w:color="auto" w:fill="FFFAEB"/>
            <w:vAlign w:val="center"/>
          </w:tcPr>
          <w:p w14:paraId="2D56445A" w14:textId="77777777" w:rsidR="00E30C0C" w:rsidRPr="00F50AD2" w:rsidRDefault="00E30C0C" w:rsidP="007E219F">
            <w:pPr>
              <w:rPr>
                <w:sz w:val="20"/>
                <w:szCs w:val="20"/>
              </w:rPr>
            </w:pPr>
            <w:r w:rsidRPr="00F50AD2">
              <w:rPr>
                <w:sz w:val="20"/>
                <w:szCs w:val="20"/>
              </w:rPr>
              <w:t>rozlišuje a porovnává složky a prvky přírodní sféry, jejich vzájemnou souvislost a podmíněnost, rozeznává, pojmenuje a klasifikuje tvary zemského povrchu</w:t>
            </w:r>
          </w:p>
        </w:tc>
        <w:tc>
          <w:tcPr>
            <w:tcW w:w="851" w:type="dxa"/>
            <w:tcBorders>
              <w:top w:val="single" w:sz="12" w:space="0" w:color="auto"/>
            </w:tcBorders>
            <w:shd w:val="clear" w:color="auto" w:fill="D9D9D9" w:themeFill="background1" w:themeFillShade="D9"/>
            <w:vAlign w:val="center"/>
          </w:tcPr>
          <w:p w14:paraId="6188F793"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auto"/>
            <w:vAlign w:val="center"/>
          </w:tcPr>
          <w:p w14:paraId="5E8EBC29"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auto"/>
            <w:vAlign w:val="center"/>
          </w:tcPr>
          <w:p w14:paraId="24D5511B"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70AD47" w:themeFill="accent6"/>
            <w:vAlign w:val="center"/>
          </w:tcPr>
          <w:p w14:paraId="269534FA"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451E2F31" w14:textId="77777777" w:rsidR="00E30C0C" w:rsidRPr="00F50AD2" w:rsidRDefault="00E30C0C" w:rsidP="007E219F">
            <w:pPr>
              <w:rPr>
                <w:sz w:val="20"/>
                <w:szCs w:val="20"/>
              </w:rPr>
            </w:pPr>
            <w:r w:rsidRPr="00F50AD2">
              <w:rPr>
                <w:sz w:val="20"/>
                <w:szCs w:val="20"/>
              </w:rPr>
              <w:t>Environment</w:t>
            </w:r>
          </w:p>
        </w:tc>
      </w:tr>
      <w:tr w:rsidR="00E30C0C" w14:paraId="0678147F" w14:textId="77777777" w:rsidTr="007E219F">
        <w:tc>
          <w:tcPr>
            <w:tcW w:w="3397" w:type="dxa"/>
            <w:vMerge/>
            <w:tcBorders>
              <w:left w:val="single" w:sz="12" w:space="0" w:color="auto"/>
              <w:bottom w:val="single" w:sz="12" w:space="0" w:color="auto"/>
            </w:tcBorders>
            <w:shd w:val="clear" w:color="auto" w:fill="FFFAEB"/>
            <w:vAlign w:val="center"/>
          </w:tcPr>
          <w:p w14:paraId="0C6F788D"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2B706C1A"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auto"/>
            <w:vAlign w:val="center"/>
          </w:tcPr>
          <w:p w14:paraId="12EFE1BD"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auto"/>
            <w:vAlign w:val="center"/>
          </w:tcPr>
          <w:p w14:paraId="17B3BD4B"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uto"/>
            <w:vAlign w:val="center"/>
          </w:tcPr>
          <w:p w14:paraId="6571B179"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70AD47" w:themeFill="accent6"/>
            <w:vAlign w:val="center"/>
          </w:tcPr>
          <w:p w14:paraId="55B256E2"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35BBF378"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5C9329A9" w14:textId="77777777" w:rsidTr="007E219F">
        <w:tc>
          <w:tcPr>
            <w:tcW w:w="3397" w:type="dxa"/>
            <w:vMerge w:val="restart"/>
            <w:tcBorders>
              <w:top w:val="single" w:sz="12" w:space="0" w:color="auto"/>
              <w:left w:val="single" w:sz="12" w:space="0" w:color="auto"/>
            </w:tcBorders>
            <w:shd w:val="clear" w:color="auto" w:fill="FFF2CC" w:themeFill="accent4" w:themeFillTint="33"/>
            <w:vAlign w:val="center"/>
          </w:tcPr>
          <w:p w14:paraId="47B6EDB4" w14:textId="77777777" w:rsidR="00E30C0C" w:rsidRPr="00F50AD2" w:rsidRDefault="00E30C0C" w:rsidP="007E219F">
            <w:pPr>
              <w:rPr>
                <w:sz w:val="20"/>
                <w:szCs w:val="20"/>
              </w:rPr>
            </w:pPr>
            <w:r w:rsidRPr="00F50AD2">
              <w:rPr>
                <w:sz w:val="20"/>
                <w:szCs w:val="20"/>
              </w:rPr>
              <w:t>porovná působení vnitřních a vnějších procesů v přírodní sféře a jejich vliv na přírodu a na lidskou společnost</w:t>
            </w:r>
          </w:p>
        </w:tc>
        <w:tc>
          <w:tcPr>
            <w:tcW w:w="851" w:type="dxa"/>
            <w:tcBorders>
              <w:top w:val="single" w:sz="12" w:space="0" w:color="auto"/>
            </w:tcBorders>
            <w:shd w:val="clear" w:color="auto" w:fill="D9D9D9" w:themeFill="background1" w:themeFillShade="D9"/>
            <w:vAlign w:val="center"/>
          </w:tcPr>
          <w:p w14:paraId="4FC9FA9E"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auto"/>
            <w:vAlign w:val="center"/>
          </w:tcPr>
          <w:p w14:paraId="12A04C47"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70AD47" w:themeFill="accent6"/>
            <w:vAlign w:val="center"/>
          </w:tcPr>
          <w:p w14:paraId="2A9B0135"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70AD47" w:themeFill="accent6"/>
            <w:vAlign w:val="center"/>
          </w:tcPr>
          <w:p w14:paraId="178A17B0"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27BB6EB7" w14:textId="77777777" w:rsidR="00E30C0C" w:rsidRPr="00F50AD2" w:rsidRDefault="00E30C0C" w:rsidP="007E219F">
            <w:pPr>
              <w:rPr>
                <w:sz w:val="20"/>
                <w:szCs w:val="20"/>
              </w:rPr>
            </w:pPr>
            <w:r w:rsidRPr="00F50AD2">
              <w:rPr>
                <w:sz w:val="20"/>
                <w:szCs w:val="20"/>
              </w:rPr>
              <w:t>Environment</w:t>
            </w:r>
          </w:p>
        </w:tc>
      </w:tr>
      <w:tr w:rsidR="00E30C0C" w14:paraId="15AF6057" w14:textId="77777777" w:rsidTr="007E219F">
        <w:tc>
          <w:tcPr>
            <w:tcW w:w="3397" w:type="dxa"/>
            <w:vMerge/>
            <w:tcBorders>
              <w:left w:val="single" w:sz="12" w:space="0" w:color="auto"/>
              <w:bottom w:val="single" w:sz="12" w:space="0" w:color="auto"/>
            </w:tcBorders>
            <w:shd w:val="clear" w:color="auto" w:fill="FFF2CC" w:themeFill="accent4" w:themeFillTint="33"/>
            <w:vAlign w:val="center"/>
          </w:tcPr>
          <w:p w14:paraId="14B227AA"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11A8747C"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auto"/>
            <w:vAlign w:val="center"/>
          </w:tcPr>
          <w:p w14:paraId="068976B7"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auto"/>
            <w:vAlign w:val="center"/>
          </w:tcPr>
          <w:p w14:paraId="629C10C3"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70AD47" w:themeFill="accent6"/>
            <w:vAlign w:val="center"/>
          </w:tcPr>
          <w:p w14:paraId="183BF138"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70AD47" w:themeFill="accent6"/>
            <w:vAlign w:val="center"/>
          </w:tcPr>
          <w:p w14:paraId="4EA1A5CB"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2A623C48"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5397E165" w14:textId="77777777" w:rsidTr="007E219F">
        <w:tc>
          <w:tcPr>
            <w:tcW w:w="3397" w:type="dxa"/>
            <w:vMerge w:val="restart"/>
            <w:tcBorders>
              <w:top w:val="single" w:sz="12" w:space="0" w:color="auto"/>
              <w:left w:val="single" w:sz="12" w:space="0" w:color="auto"/>
            </w:tcBorders>
            <w:shd w:val="clear" w:color="auto" w:fill="FFFAEB"/>
            <w:vAlign w:val="center"/>
          </w:tcPr>
          <w:p w14:paraId="040F9657" w14:textId="77777777" w:rsidR="00E30C0C" w:rsidRPr="00F50AD2" w:rsidRDefault="00E30C0C" w:rsidP="007E219F">
            <w:pPr>
              <w:rPr>
                <w:sz w:val="20"/>
                <w:szCs w:val="20"/>
              </w:rPr>
            </w:pPr>
            <w:r w:rsidRPr="00F50AD2">
              <w:rPr>
                <w:sz w:val="20"/>
                <w:szCs w:val="20"/>
              </w:rPr>
              <w:t>lokalizuje na mapách světadíly, oceány a makroregiony světa podle zvolených kritérií, srovnává jejich postavení, rozvojová jádra a periferní zóny</w:t>
            </w:r>
          </w:p>
        </w:tc>
        <w:tc>
          <w:tcPr>
            <w:tcW w:w="851" w:type="dxa"/>
            <w:tcBorders>
              <w:top w:val="single" w:sz="12" w:space="0" w:color="auto"/>
            </w:tcBorders>
            <w:shd w:val="clear" w:color="auto" w:fill="D9D9D9" w:themeFill="background1" w:themeFillShade="D9"/>
            <w:vAlign w:val="center"/>
          </w:tcPr>
          <w:p w14:paraId="65074BF0"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auto"/>
            <w:vAlign w:val="center"/>
          </w:tcPr>
          <w:p w14:paraId="63F92933"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70AD47" w:themeFill="accent6"/>
            <w:vAlign w:val="center"/>
          </w:tcPr>
          <w:p w14:paraId="68AE82C2"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70AD47" w:themeFill="accent6"/>
            <w:vAlign w:val="center"/>
          </w:tcPr>
          <w:p w14:paraId="09DB48A3"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w:t>
            </w:r>
            <w:r w:rsidRPr="00E04B38">
              <w:rPr>
                <w:sz w:val="20"/>
                <w:szCs w:val="20"/>
                <w:shd w:val="clear" w:color="auto" w:fill="70AD47" w:themeFill="accent6"/>
              </w:rPr>
              <w:t>ste</w:t>
            </w:r>
            <w:r w:rsidRPr="00F50AD2">
              <w:rPr>
                <w:sz w:val="20"/>
                <w:szCs w:val="20"/>
              </w:rPr>
              <w:t>ms</w:t>
            </w:r>
            <w:proofErr w:type="spellEnd"/>
          </w:p>
        </w:tc>
        <w:tc>
          <w:tcPr>
            <w:tcW w:w="1275" w:type="dxa"/>
            <w:tcBorders>
              <w:top w:val="single" w:sz="12" w:space="0" w:color="auto"/>
              <w:right w:val="single" w:sz="12" w:space="0" w:color="auto"/>
            </w:tcBorders>
            <w:shd w:val="clear" w:color="auto" w:fill="auto"/>
            <w:vAlign w:val="center"/>
          </w:tcPr>
          <w:p w14:paraId="3C7E47DE" w14:textId="77777777" w:rsidR="00E30C0C" w:rsidRPr="00F50AD2" w:rsidRDefault="00E30C0C" w:rsidP="007E219F">
            <w:pPr>
              <w:rPr>
                <w:sz w:val="20"/>
                <w:szCs w:val="20"/>
              </w:rPr>
            </w:pPr>
            <w:r w:rsidRPr="00F50AD2">
              <w:rPr>
                <w:sz w:val="20"/>
                <w:szCs w:val="20"/>
              </w:rPr>
              <w:t>Environment</w:t>
            </w:r>
          </w:p>
        </w:tc>
      </w:tr>
      <w:tr w:rsidR="00E30C0C" w14:paraId="35DA21DF" w14:textId="77777777" w:rsidTr="007E219F">
        <w:tc>
          <w:tcPr>
            <w:tcW w:w="3397" w:type="dxa"/>
            <w:vMerge/>
            <w:tcBorders>
              <w:left w:val="single" w:sz="12" w:space="0" w:color="auto"/>
              <w:bottom w:val="single" w:sz="12" w:space="0" w:color="auto"/>
            </w:tcBorders>
            <w:shd w:val="clear" w:color="auto" w:fill="FFFAEB"/>
            <w:vAlign w:val="center"/>
          </w:tcPr>
          <w:p w14:paraId="04AEC00E"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3F0A7CD4"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auto"/>
            <w:vAlign w:val="center"/>
          </w:tcPr>
          <w:p w14:paraId="10639D25"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70AD47" w:themeFill="accent6"/>
            <w:vAlign w:val="center"/>
          </w:tcPr>
          <w:p w14:paraId="58905CE5"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uto"/>
            <w:vAlign w:val="center"/>
          </w:tcPr>
          <w:p w14:paraId="3548AFD5"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70AD47" w:themeFill="accent6"/>
            <w:vAlign w:val="center"/>
          </w:tcPr>
          <w:p w14:paraId="408E54C6" w14:textId="77777777" w:rsidR="00E30C0C" w:rsidRPr="001375FB" w:rsidRDefault="00E30C0C" w:rsidP="007E219F">
            <w:pPr>
              <w:rPr>
                <w:sz w:val="20"/>
                <w:szCs w:val="20"/>
              </w:rPr>
            </w:pPr>
            <w:r w:rsidRPr="001375FB">
              <w:rPr>
                <w:sz w:val="20"/>
                <w:szCs w:val="20"/>
              </w:rPr>
              <w:t>Inter-</w:t>
            </w:r>
            <w:proofErr w:type="spellStart"/>
            <w:r w:rsidRPr="001375FB">
              <w:rPr>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2F56F3F7" w14:textId="77777777" w:rsidR="00E30C0C" w:rsidRPr="001375FB" w:rsidRDefault="00E30C0C" w:rsidP="007E219F">
            <w:pPr>
              <w:rPr>
                <w:sz w:val="20"/>
                <w:szCs w:val="20"/>
              </w:rPr>
            </w:pPr>
            <w:proofErr w:type="gramStart"/>
            <w:r>
              <w:rPr>
                <w:sz w:val="20"/>
                <w:szCs w:val="20"/>
              </w:rPr>
              <w:t>Diversity</w:t>
            </w:r>
            <w:proofErr w:type="gramEnd"/>
          </w:p>
        </w:tc>
      </w:tr>
      <w:tr w:rsidR="00E30C0C" w14:paraId="32EFA9E5" w14:textId="77777777" w:rsidTr="007E219F">
        <w:tc>
          <w:tcPr>
            <w:tcW w:w="3397" w:type="dxa"/>
            <w:vMerge w:val="restart"/>
            <w:tcBorders>
              <w:top w:val="single" w:sz="12" w:space="0" w:color="auto"/>
              <w:left w:val="single" w:sz="12" w:space="0" w:color="auto"/>
            </w:tcBorders>
            <w:shd w:val="clear" w:color="auto" w:fill="FFF2CC" w:themeFill="accent4" w:themeFillTint="33"/>
            <w:vAlign w:val="center"/>
          </w:tcPr>
          <w:p w14:paraId="0C524B5F" w14:textId="77777777" w:rsidR="00E30C0C" w:rsidRPr="00F50AD2" w:rsidRDefault="00E30C0C" w:rsidP="007E219F">
            <w:pPr>
              <w:rPr>
                <w:sz w:val="20"/>
                <w:szCs w:val="20"/>
              </w:rPr>
            </w:pPr>
            <w:r w:rsidRPr="00F50AD2">
              <w:rPr>
                <w:sz w:val="20"/>
                <w:szCs w:val="20"/>
              </w:rPr>
              <w:t>porovnává a přiměřeně hodnotí polohu, rozlohu, přírodní, kulturní, společenské, politické a hospodářské poměry, zvláštnosti a podobnosti, potenciál a bariéry jednotlivých světadílů, oceánů, vybraných makroregionů světa a vybraných (modelových) států</w:t>
            </w:r>
          </w:p>
        </w:tc>
        <w:tc>
          <w:tcPr>
            <w:tcW w:w="851" w:type="dxa"/>
            <w:tcBorders>
              <w:top w:val="single" w:sz="12" w:space="0" w:color="auto"/>
            </w:tcBorders>
            <w:shd w:val="clear" w:color="auto" w:fill="D9D9D9" w:themeFill="background1" w:themeFillShade="D9"/>
            <w:vAlign w:val="center"/>
          </w:tcPr>
          <w:p w14:paraId="4C222971"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auto"/>
            <w:vAlign w:val="center"/>
          </w:tcPr>
          <w:p w14:paraId="559CBB27"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70AD47" w:themeFill="accent6"/>
            <w:vAlign w:val="center"/>
          </w:tcPr>
          <w:p w14:paraId="78C49E9B"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70AD47" w:themeFill="accent6"/>
            <w:vAlign w:val="center"/>
          </w:tcPr>
          <w:p w14:paraId="2A059F8A"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uto"/>
            <w:vAlign w:val="center"/>
          </w:tcPr>
          <w:p w14:paraId="34C63518" w14:textId="77777777" w:rsidR="00E30C0C" w:rsidRPr="00F50AD2" w:rsidRDefault="00E30C0C" w:rsidP="007E219F">
            <w:pPr>
              <w:rPr>
                <w:sz w:val="20"/>
                <w:szCs w:val="20"/>
              </w:rPr>
            </w:pPr>
            <w:r w:rsidRPr="00F50AD2">
              <w:rPr>
                <w:sz w:val="20"/>
                <w:szCs w:val="20"/>
              </w:rPr>
              <w:t>Environment</w:t>
            </w:r>
          </w:p>
        </w:tc>
      </w:tr>
      <w:tr w:rsidR="00E30C0C" w14:paraId="10631876" w14:textId="77777777" w:rsidTr="007E219F">
        <w:tc>
          <w:tcPr>
            <w:tcW w:w="3397" w:type="dxa"/>
            <w:vMerge/>
            <w:tcBorders>
              <w:left w:val="single" w:sz="12" w:space="0" w:color="auto"/>
              <w:bottom w:val="single" w:sz="12" w:space="0" w:color="auto"/>
            </w:tcBorders>
            <w:shd w:val="clear" w:color="auto" w:fill="FFF2CC" w:themeFill="accent4" w:themeFillTint="33"/>
            <w:vAlign w:val="center"/>
          </w:tcPr>
          <w:p w14:paraId="2F55774E"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7CCEBF41"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auto"/>
            <w:vAlign w:val="center"/>
          </w:tcPr>
          <w:p w14:paraId="228C0B3D"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auto"/>
            <w:vAlign w:val="center"/>
          </w:tcPr>
          <w:p w14:paraId="7197E8EA"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70AD47" w:themeFill="accent6"/>
            <w:vAlign w:val="center"/>
          </w:tcPr>
          <w:p w14:paraId="6BCF5D54"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70AD47" w:themeFill="accent6"/>
            <w:vAlign w:val="center"/>
          </w:tcPr>
          <w:p w14:paraId="0D3C5754"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uto"/>
            <w:vAlign w:val="center"/>
          </w:tcPr>
          <w:p w14:paraId="5EEEF613"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4489C212" w14:textId="77777777" w:rsidTr="007E219F">
        <w:tc>
          <w:tcPr>
            <w:tcW w:w="3397" w:type="dxa"/>
            <w:vMerge w:val="restart"/>
            <w:tcBorders>
              <w:top w:val="single" w:sz="12" w:space="0" w:color="auto"/>
              <w:left w:val="single" w:sz="12" w:space="0" w:color="auto"/>
            </w:tcBorders>
            <w:shd w:val="clear" w:color="auto" w:fill="FFFAEB"/>
            <w:vAlign w:val="center"/>
          </w:tcPr>
          <w:p w14:paraId="44AE2D60" w14:textId="77777777" w:rsidR="00E30C0C" w:rsidRPr="00F50AD2" w:rsidRDefault="00E30C0C" w:rsidP="007E219F">
            <w:pPr>
              <w:rPr>
                <w:sz w:val="20"/>
                <w:szCs w:val="20"/>
              </w:rPr>
            </w:pPr>
            <w:r w:rsidRPr="00F50AD2">
              <w:rPr>
                <w:sz w:val="20"/>
                <w:szCs w:val="20"/>
              </w:rPr>
              <w:t>zvažuje, jaké změny ve vybraných regionech světa nastaly, nastávají, mohou nastat a co je příčinou zásadních změn v nich</w:t>
            </w:r>
          </w:p>
        </w:tc>
        <w:tc>
          <w:tcPr>
            <w:tcW w:w="851" w:type="dxa"/>
            <w:tcBorders>
              <w:top w:val="single" w:sz="12" w:space="0" w:color="auto"/>
            </w:tcBorders>
            <w:shd w:val="clear" w:color="auto" w:fill="D9D9D9" w:themeFill="background1" w:themeFillShade="D9"/>
            <w:vAlign w:val="center"/>
          </w:tcPr>
          <w:p w14:paraId="690F92CA"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157F4433"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70AD47" w:themeFill="accent6"/>
            <w:vAlign w:val="center"/>
          </w:tcPr>
          <w:p w14:paraId="4E6812D2"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70AD47" w:themeFill="accent6"/>
            <w:vAlign w:val="center"/>
          </w:tcPr>
          <w:p w14:paraId="09A6E845"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63295AB5" w14:textId="77777777" w:rsidR="00E30C0C" w:rsidRPr="00F50AD2" w:rsidRDefault="00E30C0C" w:rsidP="007E219F">
            <w:pPr>
              <w:rPr>
                <w:sz w:val="20"/>
                <w:szCs w:val="20"/>
              </w:rPr>
            </w:pPr>
            <w:r w:rsidRPr="00F50AD2">
              <w:rPr>
                <w:sz w:val="20"/>
                <w:szCs w:val="20"/>
              </w:rPr>
              <w:t>Environment</w:t>
            </w:r>
          </w:p>
        </w:tc>
      </w:tr>
      <w:tr w:rsidR="00E30C0C" w14:paraId="0B07AB87" w14:textId="77777777" w:rsidTr="007E219F">
        <w:tc>
          <w:tcPr>
            <w:tcW w:w="3397" w:type="dxa"/>
            <w:vMerge/>
            <w:tcBorders>
              <w:left w:val="single" w:sz="12" w:space="0" w:color="auto"/>
              <w:bottom w:val="single" w:sz="12" w:space="0" w:color="auto"/>
            </w:tcBorders>
            <w:shd w:val="clear" w:color="auto" w:fill="FFFAEB"/>
            <w:vAlign w:val="center"/>
          </w:tcPr>
          <w:p w14:paraId="73E71117"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0287966C"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auto"/>
            <w:vAlign w:val="center"/>
          </w:tcPr>
          <w:p w14:paraId="26A2527A"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auto"/>
            <w:vAlign w:val="center"/>
          </w:tcPr>
          <w:p w14:paraId="3C42D05D"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uto"/>
            <w:vAlign w:val="center"/>
          </w:tcPr>
          <w:p w14:paraId="6A40598C"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70AD47" w:themeFill="accent6"/>
            <w:vAlign w:val="center"/>
          </w:tcPr>
          <w:p w14:paraId="41B840ED"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549FA19B"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75E79487" w14:textId="77777777" w:rsidTr="007E219F">
        <w:tc>
          <w:tcPr>
            <w:tcW w:w="3397" w:type="dxa"/>
            <w:vMerge w:val="restart"/>
            <w:tcBorders>
              <w:top w:val="single" w:sz="12" w:space="0" w:color="auto"/>
              <w:left w:val="single" w:sz="12" w:space="0" w:color="auto"/>
            </w:tcBorders>
            <w:shd w:val="clear" w:color="auto" w:fill="FFF2CC" w:themeFill="accent4" w:themeFillTint="33"/>
            <w:vAlign w:val="center"/>
          </w:tcPr>
          <w:p w14:paraId="404C02F4" w14:textId="77777777" w:rsidR="00E30C0C" w:rsidRPr="00F50AD2" w:rsidRDefault="00E30C0C" w:rsidP="007E219F">
            <w:pPr>
              <w:rPr>
                <w:sz w:val="20"/>
                <w:szCs w:val="20"/>
              </w:rPr>
            </w:pPr>
            <w:r w:rsidRPr="00F50AD2">
              <w:rPr>
                <w:sz w:val="20"/>
                <w:szCs w:val="20"/>
              </w:rPr>
              <w:t>posoudí na přiměřené úrovni prostorovou organizaci světové populace</w:t>
            </w:r>
          </w:p>
        </w:tc>
        <w:tc>
          <w:tcPr>
            <w:tcW w:w="851" w:type="dxa"/>
            <w:tcBorders>
              <w:top w:val="single" w:sz="12" w:space="0" w:color="auto"/>
            </w:tcBorders>
            <w:shd w:val="clear" w:color="auto" w:fill="D9D9D9" w:themeFill="background1" w:themeFillShade="D9"/>
            <w:vAlign w:val="center"/>
          </w:tcPr>
          <w:p w14:paraId="3F1A2B39"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auto"/>
            <w:vAlign w:val="center"/>
          </w:tcPr>
          <w:p w14:paraId="69F908B7"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70AD47" w:themeFill="accent6"/>
            <w:vAlign w:val="center"/>
          </w:tcPr>
          <w:p w14:paraId="11D03A9C"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70AD47" w:themeFill="accent6"/>
            <w:vAlign w:val="center"/>
          </w:tcPr>
          <w:p w14:paraId="7C653C40"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uto"/>
            <w:vAlign w:val="center"/>
          </w:tcPr>
          <w:p w14:paraId="52C54B53" w14:textId="77777777" w:rsidR="00E30C0C" w:rsidRPr="00F50AD2" w:rsidRDefault="00E30C0C" w:rsidP="007E219F">
            <w:pPr>
              <w:rPr>
                <w:sz w:val="20"/>
                <w:szCs w:val="20"/>
              </w:rPr>
            </w:pPr>
            <w:r w:rsidRPr="00F50AD2">
              <w:rPr>
                <w:sz w:val="20"/>
                <w:szCs w:val="20"/>
              </w:rPr>
              <w:t>Environment</w:t>
            </w:r>
          </w:p>
        </w:tc>
      </w:tr>
      <w:tr w:rsidR="00E30C0C" w14:paraId="7A6E792E" w14:textId="77777777" w:rsidTr="007E219F">
        <w:tc>
          <w:tcPr>
            <w:tcW w:w="3397" w:type="dxa"/>
            <w:vMerge/>
            <w:tcBorders>
              <w:left w:val="single" w:sz="12" w:space="0" w:color="auto"/>
              <w:bottom w:val="single" w:sz="12" w:space="0" w:color="auto"/>
            </w:tcBorders>
            <w:shd w:val="clear" w:color="auto" w:fill="FFF2CC" w:themeFill="accent4" w:themeFillTint="33"/>
            <w:vAlign w:val="center"/>
          </w:tcPr>
          <w:p w14:paraId="5039F607"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5AA05577"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auto"/>
            <w:vAlign w:val="center"/>
          </w:tcPr>
          <w:p w14:paraId="53FB97C9"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auto"/>
            <w:vAlign w:val="center"/>
          </w:tcPr>
          <w:p w14:paraId="75FAE6E3"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uto"/>
            <w:vAlign w:val="center"/>
          </w:tcPr>
          <w:p w14:paraId="35788FBF"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70AD47" w:themeFill="accent6"/>
            <w:vAlign w:val="center"/>
          </w:tcPr>
          <w:p w14:paraId="6D2F60D6"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4DA2D266"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4591EBC3" w14:textId="77777777" w:rsidTr="007E219F">
        <w:tc>
          <w:tcPr>
            <w:tcW w:w="3397" w:type="dxa"/>
            <w:vMerge w:val="restart"/>
            <w:tcBorders>
              <w:top w:val="single" w:sz="12" w:space="0" w:color="auto"/>
              <w:left w:val="single" w:sz="12" w:space="0" w:color="auto"/>
            </w:tcBorders>
            <w:shd w:val="clear" w:color="auto" w:fill="FFFAEB"/>
            <w:vAlign w:val="center"/>
          </w:tcPr>
          <w:p w14:paraId="7B2BC9A7" w14:textId="77777777" w:rsidR="00E30C0C" w:rsidRPr="00F50AD2" w:rsidRDefault="00E30C0C" w:rsidP="007E219F">
            <w:pPr>
              <w:rPr>
                <w:sz w:val="20"/>
                <w:szCs w:val="20"/>
              </w:rPr>
            </w:pPr>
            <w:r w:rsidRPr="00F50AD2">
              <w:rPr>
                <w:sz w:val="20"/>
                <w:szCs w:val="20"/>
              </w:rPr>
              <w:t>posoudí, jak přírodní podmínky souvisejí s funkcí lidského sídla, pojmenuje obecné základní geografické znaky sídel</w:t>
            </w:r>
          </w:p>
        </w:tc>
        <w:tc>
          <w:tcPr>
            <w:tcW w:w="851" w:type="dxa"/>
            <w:tcBorders>
              <w:top w:val="single" w:sz="12" w:space="0" w:color="auto"/>
            </w:tcBorders>
            <w:shd w:val="clear" w:color="auto" w:fill="D9D9D9" w:themeFill="background1" w:themeFillShade="D9"/>
            <w:vAlign w:val="center"/>
          </w:tcPr>
          <w:p w14:paraId="59E3F3E4"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auto"/>
            <w:vAlign w:val="center"/>
          </w:tcPr>
          <w:p w14:paraId="19106525"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70AD47" w:themeFill="accent6"/>
            <w:vAlign w:val="center"/>
          </w:tcPr>
          <w:p w14:paraId="250504D3"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70AD47" w:themeFill="accent6"/>
            <w:vAlign w:val="center"/>
          </w:tcPr>
          <w:p w14:paraId="4C96D7F6"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51E7D2E1" w14:textId="77777777" w:rsidR="00E30C0C" w:rsidRPr="00F50AD2" w:rsidRDefault="00E30C0C" w:rsidP="007E219F">
            <w:pPr>
              <w:rPr>
                <w:sz w:val="20"/>
                <w:szCs w:val="20"/>
              </w:rPr>
            </w:pPr>
            <w:r w:rsidRPr="00F50AD2">
              <w:rPr>
                <w:sz w:val="20"/>
                <w:szCs w:val="20"/>
              </w:rPr>
              <w:t>Environment</w:t>
            </w:r>
          </w:p>
        </w:tc>
      </w:tr>
      <w:tr w:rsidR="00E30C0C" w14:paraId="10E0A0D6" w14:textId="77777777" w:rsidTr="007E219F">
        <w:tc>
          <w:tcPr>
            <w:tcW w:w="3397" w:type="dxa"/>
            <w:vMerge/>
            <w:tcBorders>
              <w:left w:val="single" w:sz="12" w:space="0" w:color="auto"/>
              <w:bottom w:val="single" w:sz="12" w:space="0" w:color="auto"/>
            </w:tcBorders>
            <w:shd w:val="clear" w:color="auto" w:fill="FFFAEB"/>
            <w:vAlign w:val="center"/>
          </w:tcPr>
          <w:p w14:paraId="0A0E7282"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674B9075"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58F1D14A"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70AD47" w:themeFill="accent6"/>
            <w:vAlign w:val="center"/>
          </w:tcPr>
          <w:p w14:paraId="4FF6D63A"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70AD47" w:themeFill="accent6"/>
            <w:vAlign w:val="center"/>
          </w:tcPr>
          <w:p w14:paraId="4B8560D0"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uto"/>
            <w:vAlign w:val="center"/>
          </w:tcPr>
          <w:p w14:paraId="56DFDB0F"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uto"/>
            <w:vAlign w:val="center"/>
          </w:tcPr>
          <w:p w14:paraId="64E3C3EF"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0CDD061B" w14:textId="77777777" w:rsidTr="007E219F">
        <w:tc>
          <w:tcPr>
            <w:tcW w:w="3397" w:type="dxa"/>
            <w:vMerge w:val="restart"/>
            <w:tcBorders>
              <w:top w:val="single" w:sz="12" w:space="0" w:color="auto"/>
              <w:left w:val="single" w:sz="12" w:space="0" w:color="auto"/>
            </w:tcBorders>
            <w:shd w:val="clear" w:color="auto" w:fill="FFF2CC" w:themeFill="accent4" w:themeFillTint="33"/>
            <w:vAlign w:val="center"/>
          </w:tcPr>
          <w:p w14:paraId="1486F2A2" w14:textId="77777777" w:rsidR="00E30C0C" w:rsidRPr="00F50AD2" w:rsidRDefault="00E30C0C" w:rsidP="007E219F">
            <w:pPr>
              <w:rPr>
                <w:sz w:val="20"/>
                <w:szCs w:val="20"/>
              </w:rPr>
            </w:pPr>
            <w:r w:rsidRPr="00F50AD2">
              <w:rPr>
                <w:sz w:val="20"/>
                <w:szCs w:val="20"/>
              </w:rPr>
              <w:t>zhodnotí přiměřeně strukturu, složky a funkce světového hospodářství, lokalizuje na mapách hlavní světové surovinové a energetické zdroje</w:t>
            </w:r>
          </w:p>
        </w:tc>
        <w:tc>
          <w:tcPr>
            <w:tcW w:w="851" w:type="dxa"/>
            <w:tcBorders>
              <w:top w:val="single" w:sz="12" w:space="0" w:color="auto"/>
            </w:tcBorders>
            <w:shd w:val="clear" w:color="auto" w:fill="D9D9D9" w:themeFill="background1" w:themeFillShade="D9"/>
            <w:vAlign w:val="center"/>
          </w:tcPr>
          <w:p w14:paraId="1816EFDE"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auto"/>
            <w:vAlign w:val="center"/>
          </w:tcPr>
          <w:p w14:paraId="42FCE845"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70AD47" w:themeFill="accent6"/>
            <w:vAlign w:val="center"/>
          </w:tcPr>
          <w:p w14:paraId="7B6789FC"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70AD47" w:themeFill="accent6"/>
            <w:vAlign w:val="center"/>
          </w:tcPr>
          <w:p w14:paraId="4E259077"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12241241" w14:textId="77777777" w:rsidR="00E30C0C" w:rsidRPr="00F50AD2" w:rsidRDefault="00E30C0C" w:rsidP="007E219F">
            <w:pPr>
              <w:rPr>
                <w:sz w:val="20"/>
                <w:szCs w:val="20"/>
              </w:rPr>
            </w:pPr>
            <w:r w:rsidRPr="00F50AD2">
              <w:rPr>
                <w:sz w:val="20"/>
                <w:szCs w:val="20"/>
              </w:rPr>
              <w:t>Environment</w:t>
            </w:r>
          </w:p>
        </w:tc>
      </w:tr>
      <w:tr w:rsidR="00E30C0C" w14:paraId="787D740F" w14:textId="77777777" w:rsidTr="007E219F">
        <w:tc>
          <w:tcPr>
            <w:tcW w:w="3397" w:type="dxa"/>
            <w:vMerge/>
            <w:tcBorders>
              <w:left w:val="single" w:sz="12" w:space="0" w:color="auto"/>
              <w:bottom w:val="single" w:sz="12" w:space="0" w:color="auto"/>
            </w:tcBorders>
            <w:shd w:val="clear" w:color="auto" w:fill="FFF2CC" w:themeFill="accent4" w:themeFillTint="33"/>
            <w:vAlign w:val="center"/>
          </w:tcPr>
          <w:p w14:paraId="16400005"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304D7ADC"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auto"/>
            <w:vAlign w:val="center"/>
          </w:tcPr>
          <w:p w14:paraId="276F28DC"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70AD47" w:themeFill="accent6"/>
            <w:vAlign w:val="center"/>
          </w:tcPr>
          <w:p w14:paraId="6E7F38B7"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uto"/>
            <w:vAlign w:val="center"/>
          </w:tcPr>
          <w:p w14:paraId="21AFB88C"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uto"/>
            <w:vAlign w:val="center"/>
          </w:tcPr>
          <w:p w14:paraId="6D479445"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uto"/>
            <w:vAlign w:val="center"/>
          </w:tcPr>
          <w:p w14:paraId="6E100ADB"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091AB7BB" w14:textId="77777777" w:rsidTr="007E219F">
        <w:tc>
          <w:tcPr>
            <w:tcW w:w="3397" w:type="dxa"/>
            <w:vMerge w:val="restart"/>
            <w:tcBorders>
              <w:top w:val="single" w:sz="12" w:space="0" w:color="auto"/>
              <w:left w:val="single" w:sz="12" w:space="0" w:color="auto"/>
            </w:tcBorders>
            <w:shd w:val="clear" w:color="auto" w:fill="FFFAEB"/>
            <w:vAlign w:val="center"/>
          </w:tcPr>
          <w:p w14:paraId="7FDA5111" w14:textId="77777777" w:rsidR="00E30C0C" w:rsidRPr="00F50AD2" w:rsidRDefault="00E30C0C" w:rsidP="007E219F">
            <w:pPr>
              <w:rPr>
                <w:sz w:val="20"/>
                <w:szCs w:val="20"/>
              </w:rPr>
            </w:pPr>
            <w:r w:rsidRPr="00F50AD2">
              <w:rPr>
                <w:sz w:val="20"/>
                <w:szCs w:val="20"/>
              </w:rPr>
              <w:t>porovnává předpoklady a hlavní faktory pro územní rozmístění hospodářských aktivit</w:t>
            </w:r>
          </w:p>
        </w:tc>
        <w:tc>
          <w:tcPr>
            <w:tcW w:w="851" w:type="dxa"/>
            <w:tcBorders>
              <w:top w:val="single" w:sz="12" w:space="0" w:color="auto"/>
            </w:tcBorders>
            <w:shd w:val="clear" w:color="auto" w:fill="D9D9D9" w:themeFill="background1" w:themeFillShade="D9"/>
            <w:vAlign w:val="center"/>
          </w:tcPr>
          <w:p w14:paraId="7564EF7C"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3C44610E"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auto"/>
            <w:vAlign w:val="center"/>
          </w:tcPr>
          <w:p w14:paraId="264C3D6A"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auto"/>
            <w:vAlign w:val="center"/>
          </w:tcPr>
          <w:p w14:paraId="55DCD17D"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uto"/>
            <w:vAlign w:val="center"/>
          </w:tcPr>
          <w:p w14:paraId="135D9B47" w14:textId="77777777" w:rsidR="00E30C0C" w:rsidRPr="00F50AD2" w:rsidRDefault="00E30C0C" w:rsidP="007E219F">
            <w:pPr>
              <w:rPr>
                <w:sz w:val="20"/>
                <w:szCs w:val="20"/>
              </w:rPr>
            </w:pPr>
            <w:r w:rsidRPr="00F50AD2">
              <w:rPr>
                <w:sz w:val="20"/>
                <w:szCs w:val="20"/>
              </w:rPr>
              <w:t>Environment</w:t>
            </w:r>
          </w:p>
        </w:tc>
      </w:tr>
      <w:tr w:rsidR="00E30C0C" w14:paraId="00428C16" w14:textId="77777777" w:rsidTr="007E219F">
        <w:tc>
          <w:tcPr>
            <w:tcW w:w="3397" w:type="dxa"/>
            <w:vMerge/>
            <w:tcBorders>
              <w:left w:val="single" w:sz="12" w:space="0" w:color="auto"/>
              <w:bottom w:val="single" w:sz="12" w:space="0" w:color="auto"/>
            </w:tcBorders>
            <w:shd w:val="clear" w:color="auto" w:fill="FFFAEB"/>
            <w:vAlign w:val="center"/>
          </w:tcPr>
          <w:p w14:paraId="6107389B"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6D136A92"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1CEC6232"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70AD47" w:themeFill="accent6"/>
            <w:vAlign w:val="center"/>
          </w:tcPr>
          <w:p w14:paraId="337FD515"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70AD47" w:themeFill="accent6"/>
            <w:vAlign w:val="center"/>
          </w:tcPr>
          <w:p w14:paraId="4A1E53F4"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uto"/>
            <w:vAlign w:val="center"/>
          </w:tcPr>
          <w:p w14:paraId="0887A2DE"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uto"/>
            <w:vAlign w:val="center"/>
          </w:tcPr>
          <w:p w14:paraId="567FCF5A"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4C65BD27" w14:textId="77777777" w:rsidTr="007E219F">
        <w:trPr>
          <w:trHeight w:val="307"/>
        </w:trPr>
        <w:tc>
          <w:tcPr>
            <w:tcW w:w="3397" w:type="dxa"/>
            <w:vMerge w:val="restart"/>
            <w:tcBorders>
              <w:top w:val="single" w:sz="12" w:space="0" w:color="auto"/>
              <w:left w:val="single" w:sz="12" w:space="0" w:color="auto"/>
            </w:tcBorders>
            <w:shd w:val="clear" w:color="auto" w:fill="FFF2CC" w:themeFill="accent4" w:themeFillTint="33"/>
            <w:vAlign w:val="center"/>
          </w:tcPr>
          <w:p w14:paraId="1404DA0C" w14:textId="77777777" w:rsidR="00E30C0C" w:rsidRPr="00F50AD2" w:rsidRDefault="00E30C0C" w:rsidP="007E219F">
            <w:pPr>
              <w:rPr>
                <w:sz w:val="20"/>
                <w:szCs w:val="20"/>
              </w:rPr>
            </w:pPr>
            <w:r w:rsidRPr="00F50AD2">
              <w:rPr>
                <w:sz w:val="20"/>
                <w:szCs w:val="20"/>
              </w:rPr>
              <w:t>porovnává státy světa a zájmové integrace států světa na základě podobných a odlišných znaků</w:t>
            </w:r>
          </w:p>
        </w:tc>
        <w:tc>
          <w:tcPr>
            <w:tcW w:w="851" w:type="dxa"/>
            <w:tcBorders>
              <w:top w:val="single" w:sz="12" w:space="0" w:color="auto"/>
            </w:tcBorders>
            <w:shd w:val="clear" w:color="auto" w:fill="D9D9D9" w:themeFill="background1" w:themeFillShade="D9"/>
            <w:vAlign w:val="center"/>
          </w:tcPr>
          <w:p w14:paraId="192DBEBA"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0AFAA88B"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70AD47" w:themeFill="accent6"/>
            <w:vAlign w:val="center"/>
          </w:tcPr>
          <w:p w14:paraId="4D20804B"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auto"/>
            <w:vAlign w:val="center"/>
          </w:tcPr>
          <w:p w14:paraId="72E69830"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uto"/>
            <w:vAlign w:val="center"/>
          </w:tcPr>
          <w:p w14:paraId="13695EC7" w14:textId="77777777" w:rsidR="00E30C0C" w:rsidRPr="00F50AD2" w:rsidRDefault="00E30C0C" w:rsidP="007E219F">
            <w:pPr>
              <w:rPr>
                <w:sz w:val="20"/>
                <w:szCs w:val="20"/>
              </w:rPr>
            </w:pPr>
            <w:r w:rsidRPr="00F50AD2">
              <w:rPr>
                <w:sz w:val="20"/>
                <w:szCs w:val="20"/>
              </w:rPr>
              <w:t>Environment</w:t>
            </w:r>
          </w:p>
        </w:tc>
      </w:tr>
      <w:tr w:rsidR="00E30C0C" w14:paraId="31FD8753" w14:textId="77777777" w:rsidTr="007E219F">
        <w:tc>
          <w:tcPr>
            <w:tcW w:w="3397" w:type="dxa"/>
            <w:vMerge/>
            <w:tcBorders>
              <w:left w:val="single" w:sz="12" w:space="0" w:color="auto"/>
              <w:bottom w:val="single" w:sz="12" w:space="0" w:color="auto"/>
            </w:tcBorders>
            <w:shd w:val="clear" w:color="auto" w:fill="FFF2CC" w:themeFill="accent4" w:themeFillTint="33"/>
            <w:vAlign w:val="center"/>
          </w:tcPr>
          <w:p w14:paraId="7616583B"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5243D22F"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auto"/>
            <w:vAlign w:val="center"/>
          </w:tcPr>
          <w:p w14:paraId="0EE32D91"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auto"/>
            <w:vAlign w:val="center"/>
          </w:tcPr>
          <w:p w14:paraId="3C57DB02"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uto"/>
            <w:vAlign w:val="center"/>
          </w:tcPr>
          <w:p w14:paraId="1179B292"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uto"/>
            <w:vAlign w:val="center"/>
          </w:tcPr>
          <w:p w14:paraId="04C45286"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7A9E9D17"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63F97E36" w14:textId="77777777" w:rsidTr="007E219F">
        <w:tc>
          <w:tcPr>
            <w:tcW w:w="3397" w:type="dxa"/>
            <w:vMerge w:val="restart"/>
            <w:tcBorders>
              <w:top w:val="single" w:sz="12" w:space="0" w:color="auto"/>
              <w:left w:val="single" w:sz="12" w:space="0" w:color="auto"/>
            </w:tcBorders>
            <w:shd w:val="clear" w:color="auto" w:fill="FFFAEB"/>
            <w:vAlign w:val="center"/>
          </w:tcPr>
          <w:p w14:paraId="663D3A51" w14:textId="77777777" w:rsidR="00E30C0C" w:rsidRPr="00F50AD2" w:rsidRDefault="00E30C0C" w:rsidP="007E219F">
            <w:pPr>
              <w:rPr>
                <w:sz w:val="20"/>
                <w:szCs w:val="20"/>
              </w:rPr>
            </w:pPr>
            <w:r w:rsidRPr="00F50AD2">
              <w:rPr>
                <w:sz w:val="20"/>
                <w:szCs w:val="20"/>
              </w:rPr>
              <w:t>lokalizuje na mapách jednotlivých světadílů hlavní aktuální geopolitické změny a politické problémy v konkrétních světových regionech</w:t>
            </w:r>
          </w:p>
        </w:tc>
        <w:tc>
          <w:tcPr>
            <w:tcW w:w="851" w:type="dxa"/>
            <w:tcBorders>
              <w:top w:val="single" w:sz="12" w:space="0" w:color="auto"/>
            </w:tcBorders>
            <w:shd w:val="clear" w:color="auto" w:fill="D9D9D9" w:themeFill="background1" w:themeFillShade="D9"/>
            <w:vAlign w:val="center"/>
          </w:tcPr>
          <w:p w14:paraId="55F313FC"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69528D3A"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auto"/>
            <w:vAlign w:val="center"/>
          </w:tcPr>
          <w:p w14:paraId="1F00CC61"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auto"/>
            <w:vAlign w:val="center"/>
          </w:tcPr>
          <w:p w14:paraId="7CAD64B3"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uto"/>
            <w:vAlign w:val="center"/>
          </w:tcPr>
          <w:p w14:paraId="22FD2176" w14:textId="77777777" w:rsidR="00E30C0C" w:rsidRPr="00F50AD2" w:rsidRDefault="00E30C0C" w:rsidP="007E219F">
            <w:pPr>
              <w:rPr>
                <w:sz w:val="20"/>
                <w:szCs w:val="20"/>
              </w:rPr>
            </w:pPr>
            <w:r w:rsidRPr="00F50AD2">
              <w:rPr>
                <w:sz w:val="20"/>
                <w:szCs w:val="20"/>
              </w:rPr>
              <w:t>Environment</w:t>
            </w:r>
          </w:p>
        </w:tc>
      </w:tr>
      <w:tr w:rsidR="00E30C0C" w14:paraId="01D21262" w14:textId="77777777" w:rsidTr="007E219F">
        <w:tc>
          <w:tcPr>
            <w:tcW w:w="3397" w:type="dxa"/>
            <w:vMerge/>
            <w:tcBorders>
              <w:left w:val="single" w:sz="12" w:space="0" w:color="auto"/>
              <w:bottom w:val="single" w:sz="12" w:space="0" w:color="auto"/>
            </w:tcBorders>
            <w:shd w:val="clear" w:color="auto" w:fill="FFFAEB"/>
            <w:vAlign w:val="center"/>
          </w:tcPr>
          <w:p w14:paraId="756BCF5B"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43FECBEC"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20E1EBF0"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70AD47" w:themeFill="accent6"/>
            <w:vAlign w:val="center"/>
          </w:tcPr>
          <w:p w14:paraId="16250971"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uto"/>
            <w:vAlign w:val="center"/>
          </w:tcPr>
          <w:p w14:paraId="25E7F0D2"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70AD47" w:themeFill="accent6"/>
            <w:vAlign w:val="center"/>
          </w:tcPr>
          <w:p w14:paraId="4E0E67AE"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19AC4B51"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7C5CF0D2" w14:textId="77777777" w:rsidTr="007E219F">
        <w:tc>
          <w:tcPr>
            <w:tcW w:w="3397" w:type="dxa"/>
            <w:vMerge w:val="restart"/>
            <w:tcBorders>
              <w:top w:val="single" w:sz="12" w:space="0" w:color="auto"/>
              <w:left w:val="single" w:sz="12" w:space="0" w:color="auto"/>
            </w:tcBorders>
            <w:shd w:val="clear" w:color="auto" w:fill="FFF2CC" w:themeFill="accent4" w:themeFillTint="33"/>
            <w:vAlign w:val="center"/>
          </w:tcPr>
          <w:p w14:paraId="7317F6AA" w14:textId="77777777" w:rsidR="00E30C0C" w:rsidRPr="00F50AD2" w:rsidRDefault="00E30C0C" w:rsidP="007E219F">
            <w:pPr>
              <w:rPr>
                <w:sz w:val="20"/>
                <w:szCs w:val="20"/>
              </w:rPr>
            </w:pPr>
            <w:r w:rsidRPr="00F50AD2">
              <w:rPr>
                <w:sz w:val="20"/>
                <w:szCs w:val="20"/>
              </w:rPr>
              <w:t>porovnává různé krajiny jako součást pevninské části krajinné sféry, rozlišuje na konkrétních příkladech specifické znaky a funkce krajin</w:t>
            </w:r>
          </w:p>
        </w:tc>
        <w:tc>
          <w:tcPr>
            <w:tcW w:w="851" w:type="dxa"/>
            <w:tcBorders>
              <w:top w:val="single" w:sz="12" w:space="0" w:color="auto"/>
            </w:tcBorders>
            <w:shd w:val="clear" w:color="auto" w:fill="D9D9D9" w:themeFill="background1" w:themeFillShade="D9"/>
            <w:vAlign w:val="center"/>
          </w:tcPr>
          <w:p w14:paraId="795ED962"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46C67EA9"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auto"/>
            <w:vAlign w:val="center"/>
          </w:tcPr>
          <w:p w14:paraId="47F5EF30"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auto"/>
            <w:vAlign w:val="center"/>
          </w:tcPr>
          <w:p w14:paraId="40E5DD74"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4D6D7CE3" w14:textId="77777777" w:rsidR="00E30C0C" w:rsidRPr="00F50AD2" w:rsidRDefault="00E30C0C" w:rsidP="007E219F">
            <w:pPr>
              <w:rPr>
                <w:sz w:val="20"/>
                <w:szCs w:val="20"/>
              </w:rPr>
            </w:pPr>
            <w:r w:rsidRPr="00537D4E">
              <w:rPr>
                <w:sz w:val="20"/>
                <w:szCs w:val="20"/>
                <w:shd w:val="clear" w:color="auto" w:fill="70AD47" w:themeFill="accent6"/>
              </w:rPr>
              <w:t>Environme</w:t>
            </w:r>
            <w:r w:rsidRPr="00F50AD2">
              <w:rPr>
                <w:sz w:val="20"/>
                <w:szCs w:val="20"/>
              </w:rPr>
              <w:t>nt</w:t>
            </w:r>
          </w:p>
        </w:tc>
      </w:tr>
      <w:tr w:rsidR="00E30C0C" w14:paraId="107D9BD4" w14:textId="77777777" w:rsidTr="007E219F">
        <w:tc>
          <w:tcPr>
            <w:tcW w:w="3397" w:type="dxa"/>
            <w:vMerge/>
            <w:tcBorders>
              <w:left w:val="single" w:sz="12" w:space="0" w:color="auto"/>
              <w:bottom w:val="single" w:sz="12" w:space="0" w:color="auto"/>
            </w:tcBorders>
            <w:shd w:val="clear" w:color="auto" w:fill="FFF2CC" w:themeFill="accent4" w:themeFillTint="33"/>
            <w:vAlign w:val="center"/>
          </w:tcPr>
          <w:p w14:paraId="148F98C2"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63E416AD"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4046E0A3"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70AD47" w:themeFill="accent6"/>
            <w:vAlign w:val="center"/>
          </w:tcPr>
          <w:p w14:paraId="7A24955E"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uto"/>
            <w:vAlign w:val="center"/>
          </w:tcPr>
          <w:p w14:paraId="68833447"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uto"/>
            <w:vAlign w:val="center"/>
          </w:tcPr>
          <w:p w14:paraId="0C796ED3"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uto"/>
            <w:vAlign w:val="center"/>
          </w:tcPr>
          <w:p w14:paraId="299D3EC4"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7BEDC472" w14:textId="77777777" w:rsidTr="007E219F">
        <w:tc>
          <w:tcPr>
            <w:tcW w:w="3397" w:type="dxa"/>
            <w:vMerge w:val="restart"/>
            <w:tcBorders>
              <w:top w:val="single" w:sz="12" w:space="0" w:color="auto"/>
              <w:left w:val="single" w:sz="12" w:space="0" w:color="auto"/>
            </w:tcBorders>
            <w:shd w:val="clear" w:color="auto" w:fill="FFFAEB"/>
            <w:vAlign w:val="center"/>
          </w:tcPr>
          <w:p w14:paraId="3DCFD774" w14:textId="77777777" w:rsidR="00E30C0C" w:rsidRPr="00F50AD2" w:rsidRDefault="00E30C0C" w:rsidP="007E219F">
            <w:pPr>
              <w:rPr>
                <w:sz w:val="20"/>
                <w:szCs w:val="20"/>
              </w:rPr>
            </w:pPr>
            <w:r w:rsidRPr="00F50AD2">
              <w:rPr>
                <w:sz w:val="20"/>
                <w:szCs w:val="20"/>
              </w:rPr>
              <w:t>uvádí konkrétní příklady přírodních a kulturních krajinných složek a prvků, prostorové rozmístění hlavních ekosystémů (biomů)</w:t>
            </w:r>
          </w:p>
        </w:tc>
        <w:tc>
          <w:tcPr>
            <w:tcW w:w="851" w:type="dxa"/>
            <w:tcBorders>
              <w:top w:val="single" w:sz="12" w:space="0" w:color="auto"/>
            </w:tcBorders>
            <w:shd w:val="clear" w:color="auto" w:fill="D9D9D9" w:themeFill="background1" w:themeFillShade="D9"/>
            <w:vAlign w:val="center"/>
          </w:tcPr>
          <w:p w14:paraId="698942E6"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auto"/>
            <w:vAlign w:val="center"/>
          </w:tcPr>
          <w:p w14:paraId="51D84F84"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auto"/>
            <w:vAlign w:val="center"/>
          </w:tcPr>
          <w:p w14:paraId="726F4C3F"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auto"/>
            <w:vAlign w:val="center"/>
          </w:tcPr>
          <w:p w14:paraId="32CD102A"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7FF1D7B9" w14:textId="77777777" w:rsidR="00E30C0C" w:rsidRPr="00F50AD2" w:rsidRDefault="00E30C0C" w:rsidP="007E219F">
            <w:pPr>
              <w:rPr>
                <w:sz w:val="20"/>
                <w:szCs w:val="20"/>
              </w:rPr>
            </w:pPr>
            <w:r w:rsidRPr="00F50AD2">
              <w:rPr>
                <w:sz w:val="20"/>
                <w:szCs w:val="20"/>
              </w:rPr>
              <w:t>Environment</w:t>
            </w:r>
          </w:p>
        </w:tc>
      </w:tr>
      <w:tr w:rsidR="00E30C0C" w14:paraId="26E2435D" w14:textId="77777777" w:rsidTr="007E219F">
        <w:tc>
          <w:tcPr>
            <w:tcW w:w="3397" w:type="dxa"/>
            <w:vMerge/>
            <w:tcBorders>
              <w:left w:val="single" w:sz="12" w:space="0" w:color="auto"/>
              <w:bottom w:val="single" w:sz="12" w:space="0" w:color="auto"/>
            </w:tcBorders>
            <w:shd w:val="clear" w:color="auto" w:fill="FFFAEB"/>
            <w:vAlign w:val="center"/>
          </w:tcPr>
          <w:p w14:paraId="6B964D83"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00287D6D"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auto"/>
            <w:vAlign w:val="center"/>
          </w:tcPr>
          <w:p w14:paraId="2C606231"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auto"/>
            <w:vAlign w:val="center"/>
          </w:tcPr>
          <w:p w14:paraId="08A3AFFF"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uto"/>
            <w:vAlign w:val="center"/>
          </w:tcPr>
          <w:p w14:paraId="0AA3825C"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70AD47" w:themeFill="accent6"/>
            <w:vAlign w:val="center"/>
          </w:tcPr>
          <w:p w14:paraId="3DCCCA28"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uto"/>
            <w:vAlign w:val="center"/>
          </w:tcPr>
          <w:p w14:paraId="747425FD"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1F2C49AD" w14:textId="77777777" w:rsidTr="007E219F">
        <w:tc>
          <w:tcPr>
            <w:tcW w:w="3397" w:type="dxa"/>
            <w:vMerge w:val="restart"/>
            <w:tcBorders>
              <w:top w:val="single" w:sz="12" w:space="0" w:color="auto"/>
              <w:left w:val="single" w:sz="12" w:space="0" w:color="auto"/>
            </w:tcBorders>
            <w:shd w:val="clear" w:color="auto" w:fill="FFF2CC" w:themeFill="accent4" w:themeFillTint="33"/>
            <w:vAlign w:val="center"/>
          </w:tcPr>
          <w:p w14:paraId="513F025A" w14:textId="77777777" w:rsidR="00E30C0C" w:rsidRPr="00F50AD2" w:rsidRDefault="00E30C0C" w:rsidP="007E219F">
            <w:pPr>
              <w:rPr>
                <w:sz w:val="20"/>
                <w:szCs w:val="20"/>
              </w:rPr>
            </w:pPr>
            <w:r w:rsidRPr="00F50AD2">
              <w:rPr>
                <w:sz w:val="20"/>
                <w:szCs w:val="20"/>
              </w:rPr>
              <w:t>uvádí na vybraných příkladech závažné důsledky a rizika přírodních a společenských vlivů na životní prostředí</w:t>
            </w:r>
          </w:p>
        </w:tc>
        <w:tc>
          <w:tcPr>
            <w:tcW w:w="851" w:type="dxa"/>
            <w:tcBorders>
              <w:top w:val="single" w:sz="12" w:space="0" w:color="auto"/>
            </w:tcBorders>
            <w:shd w:val="clear" w:color="auto" w:fill="D9D9D9" w:themeFill="background1" w:themeFillShade="D9"/>
            <w:vAlign w:val="center"/>
          </w:tcPr>
          <w:p w14:paraId="794A200B"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auto"/>
            <w:vAlign w:val="center"/>
          </w:tcPr>
          <w:p w14:paraId="2BBC2EAC"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auto"/>
            <w:vAlign w:val="center"/>
          </w:tcPr>
          <w:p w14:paraId="6D574CE1"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auto"/>
            <w:vAlign w:val="center"/>
          </w:tcPr>
          <w:p w14:paraId="492D501E"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6A677CD1" w14:textId="77777777" w:rsidR="00E30C0C" w:rsidRPr="00F50AD2" w:rsidRDefault="00E30C0C" w:rsidP="007E219F">
            <w:pPr>
              <w:rPr>
                <w:sz w:val="20"/>
                <w:szCs w:val="20"/>
              </w:rPr>
            </w:pPr>
            <w:r w:rsidRPr="00F50AD2">
              <w:rPr>
                <w:sz w:val="20"/>
                <w:szCs w:val="20"/>
              </w:rPr>
              <w:t>Environment</w:t>
            </w:r>
          </w:p>
        </w:tc>
      </w:tr>
      <w:tr w:rsidR="00E30C0C" w14:paraId="2BE957B3" w14:textId="77777777" w:rsidTr="007E219F">
        <w:tc>
          <w:tcPr>
            <w:tcW w:w="3397" w:type="dxa"/>
            <w:vMerge/>
            <w:tcBorders>
              <w:left w:val="single" w:sz="12" w:space="0" w:color="auto"/>
              <w:bottom w:val="single" w:sz="12" w:space="0" w:color="auto"/>
            </w:tcBorders>
            <w:shd w:val="clear" w:color="auto" w:fill="FFF2CC" w:themeFill="accent4" w:themeFillTint="33"/>
            <w:vAlign w:val="center"/>
          </w:tcPr>
          <w:p w14:paraId="01132CF8"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57B0E5A2"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auto"/>
            <w:vAlign w:val="center"/>
          </w:tcPr>
          <w:p w14:paraId="386652E4"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auto"/>
            <w:vAlign w:val="center"/>
          </w:tcPr>
          <w:p w14:paraId="4886CE5E"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uto"/>
            <w:vAlign w:val="center"/>
          </w:tcPr>
          <w:p w14:paraId="76A7C84F"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70AD47" w:themeFill="accent6"/>
            <w:vAlign w:val="center"/>
          </w:tcPr>
          <w:p w14:paraId="1DBC6893"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60049C34"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35E6B9EC" w14:textId="77777777" w:rsidTr="007E219F">
        <w:tc>
          <w:tcPr>
            <w:tcW w:w="3397" w:type="dxa"/>
            <w:vMerge w:val="restart"/>
            <w:tcBorders>
              <w:top w:val="single" w:sz="12" w:space="0" w:color="auto"/>
              <w:left w:val="single" w:sz="12" w:space="0" w:color="auto"/>
            </w:tcBorders>
            <w:shd w:val="clear" w:color="auto" w:fill="FFFAEB"/>
            <w:vAlign w:val="center"/>
          </w:tcPr>
          <w:p w14:paraId="31D63B94" w14:textId="77777777" w:rsidR="00E30C0C" w:rsidRPr="00F50AD2" w:rsidRDefault="00E30C0C" w:rsidP="007E219F">
            <w:pPr>
              <w:rPr>
                <w:sz w:val="20"/>
                <w:szCs w:val="20"/>
              </w:rPr>
            </w:pPr>
            <w:r w:rsidRPr="00F50AD2">
              <w:rPr>
                <w:sz w:val="20"/>
                <w:szCs w:val="20"/>
              </w:rPr>
              <w:t>vymezí a lokalizuje místní oblast (region) podle bydliště nebo školy</w:t>
            </w:r>
          </w:p>
        </w:tc>
        <w:tc>
          <w:tcPr>
            <w:tcW w:w="851" w:type="dxa"/>
            <w:tcBorders>
              <w:top w:val="single" w:sz="12" w:space="0" w:color="auto"/>
            </w:tcBorders>
            <w:shd w:val="clear" w:color="auto" w:fill="D9D9D9" w:themeFill="background1" w:themeFillShade="D9"/>
            <w:vAlign w:val="center"/>
          </w:tcPr>
          <w:p w14:paraId="02B87689"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79A80A1B"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70AD47" w:themeFill="accent6"/>
            <w:vAlign w:val="center"/>
          </w:tcPr>
          <w:p w14:paraId="3E98B1AF"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auto"/>
            <w:vAlign w:val="center"/>
          </w:tcPr>
          <w:p w14:paraId="02E56B82"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uto"/>
            <w:vAlign w:val="center"/>
          </w:tcPr>
          <w:p w14:paraId="365A010A" w14:textId="77777777" w:rsidR="00E30C0C" w:rsidRPr="00F50AD2" w:rsidRDefault="00E30C0C" w:rsidP="007E219F">
            <w:pPr>
              <w:rPr>
                <w:sz w:val="20"/>
                <w:szCs w:val="20"/>
              </w:rPr>
            </w:pPr>
            <w:r w:rsidRPr="00F50AD2">
              <w:rPr>
                <w:sz w:val="20"/>
                <w:szCs w:val="20"/>
              </w:rPr>
              <w:t>Environment</w:t>
            </w:r>
          </w:p>
        </w:tc>
      </w:tr>
      <w:tr w:rsidR="00E30C0C" w14:paraId="78BB3851" w14:textId="77777777" w:rsidTr="007E219F">
        <w:tc>
          <w:tcPr>
            <w:tcW w:w="3397" w:type="dxa"/>
            <w:vMerge/>
            <w:tcBorders>
              <w:left w:val="single" w:sz="12" w:space="0" w:color="auto"/>
              <w:bottom w:val="single" w:sz="12" w:space="0" w:color="auto"/>
            </w:tcBorders>
            <w:shd w:val="clear" w:color="auto" w:fill="FFFAEB"/>
            <w:vAlign w:val="center"/>
          </w:tcPr>
          <w:p w14:paraId="6F7762AE"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5211A625"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0A1FB9E1"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auto"/>
            <w:vAlign w:val="center"/>
          </w:tcPr>
          <w:p w14:paraId="7E2A9772"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uto"/>
            <w:vAlign w:val="center"/>
          </w:tcPr>
          <w:p w14:paraId="4300DEC9"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uto"/>
            <w:vAlign w:val="center"/>
          </w:tcPr>
          <w:p w14:paraId="136F8DEE"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uto"/>
            <w:vAlign w:val="center"/>
          </w:tcPr>
          <w:p w14:paraId="39A48CD2"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55C028DF" w14:textId="77777777" w:rsidTr="007E219F">
        <w:tc>
          <w:tcPr>
            <w:tcW w:w="3397" w:type="dxa"/>
            <w:vMerge w:val="restart"/>
            <w:tcBorders>
              <w:top w:val="single" w:sz="12" w:space="0" w:color="auto"/>
              <w:left w:val="single" w:sz="12" w:space="0" w:color="auto"/>
            </w:tcBorders>
            <w:shd w:val="clear" w:color="auto" w:fill="FFF2CC" w:themeFill="accent4" w:themeFillTint="33"/>
            <w:vAlign w:val="center"/>
          </w:tcPr>
          <w:p w14:paraId="416C6812" w14:textId="77777777" w:rsidR="00E30C0C" w:rsidRPr="00F50AD2" w:rsidRDefault="00E30C0C" w:rsidP="007E219F">
            <w:pPr>
              <w:rPr>
                <w:sz w:val="20"/>
                <w:szCs w:val="20"/>
              </w:rPr>
            </w:pPr>
            <w:r w:rsidRPr="00F50AD2">
              <w:rPr>
                <w:sz w:val="20"/>
                <w:szCs w:val="20"/>
              </w:rPr>
              <w:t>hodnotí na přiměřené úrovni přírodní, hospodářské a kulturní poměry místního regionu</w:t>
            </w:r>
          </w:p>
        </w:tc>
        <w:tc>
          <w:tcPr>
            <w:tcW w:w="851" w:type="dxa"/>
            <w:tcBorders>
              <w:top w:val="single" w:sz="12" w:space="0" w:color="auto"/>
            </w:tcBorders>
            <w:shd w:val="clear" w:color="auto" w:fill="D9D9D9" w:themeFill="background1" w:themeFillShade="D9"/>
            <w:vAlign w:val="center"/>
          </w:tcPr>
          <w:p w14:paraId="76E16310"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3FA24590"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70AD47" w:themeFill="accent6"/>
            <w:vAlign w:val="center"/>
          </w:tcPr>
          <w:p w14:paraId="4F537CC1"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auto"/>
            <w:vAlign w:val="center"/>
          </w:tcPr>
          <w:p w14:paraId="50E5D0FA"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uto"/>
            <w:vAlign w:val="center"/>
          </w:tcPr>
          <w:p w14:paraId="1B8EF0FF" w14:textId="77777777" w:rsidR="00E30C0C" w:rsidRPr="00F50AD2" w:rsidRDefault="00E30C0C" w:rsidP="007E219F">
            <w:pPr>
              <w:rPr>
                <w:sz w:val="20"/>
                <w:szCs w:val="20"/>
              </w:rPr>
            </w:pPr>
            <w:r w:rsidRPr="00F50AD2">
              <w:rPr>
                <w:sz w:val="20"/>
                <w:szCs w:val="20"/>
              </w:rPr>
              <w:t>Environment</w:t>
            </w:r>
          </w:p>
        </w:tc>
      </w:tr>
      <w:tr w:rsidR="00E30C0C" w14:paraId="06E67B46" w14:textId="77777777" w:rsidTr="007E219F">
        <w:tc>
          <w:tcPr>
            <w:tcW w:w="3397" w:type="dxa"/>
            <w:vMerge/>
            <w:tcBorders>
              <w:left w:val="single" w:sz="12" w:space="0" w:color="auto"/>
              <w:bottom w:val="single" w:sz="12" w:space="0" w:color="auto"/>
            </w:tcBorders>
            <w:shd w:val="clear" w:color="auto" w:fill="FFF2CC" w:themeFill="accent4" w:themeFillTint="33"/>
            <w:vAlign w:val="center"/>
          </w:tcPr>
          <w:p w14:paraId="47ECE2BB"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65C2F31A"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auto"/>
            <w:vAlign w:val="center"/>
          </w:tcPr>
          <w:p w14:paraId="02F51E1E"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70AD47" w:themeFill="accent6"/>
            <w:vAlign w:val="center"/>
          </w:tcPr>
          <w:p w14:paraId="10910712"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70AD47" w:themeFill="accent6"/>
            <w:vAlign w:val="center"/>
          </w:tcPr>
          <w:p w14:paraId="26C8EA6D"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70AD47" w:themeFill="accent6"/>
            <w:vAlign w:val="center"/>
          </w:tcPr>
          <w:p w14:paraId="04D61A83"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uto"/>
            <w:vAlign w:val="center"/>
          </w:tcPr>
          <w:p w14:paraId="24C3CEEF"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7F2A4EA0" w14:textId="77777777" w:rsidTr="007E219F">
        <w:tc>
          <w:tcPr>
            <w:tcW w:w="3397" w:type="dxa"/>
            <w:vMerge w:val="restart"/>
            <w:tcBorders>
              <w:top w:val="single" w:sz="12" w:space="0" w:color="auto"/>
              <w:left w:val="single" w:sz="12" w:space="0" w:color="auto"/>
            </w:tcBorders>
            <w:shd w:val="clear" w:color="auto" w:fill="FFFAEB"/>
            <w:vAlign w:val="center"/>
          </w:tcPr>
          <w:p w14:paraId="5313D4BE" w14:textId="77777777" w:rsidR="00E30C0C" w:rsidRPr="00F50AD2" w:rsidRDefault="00E30C0C" w:rsidP="007E219F">
            <w:pPr>
              <w:rPr>
                <w:sz w:val="20"/>
                <w:szCs w:val="20"/>
              </w:rPr>
            </w:pPr>
            <w:r w:rsidRPr="00F50AD2">
              <w:rPr>
                <w:sz w:val="20"/>
                <w:szCs w:val="20"/>
              </w:rPr>
              <w:t>hodnotí a porovnává na přiměřené úrovni polohu, přírodní poměry, přírodní zdroje, lidský a hospodářský potenciál České republiky v evropském a světovém kontextu</w:t>
            </w:r>
          </w:p>
        </w:tc>
        <w:tc>
          <w:tcPr>
            <w:tcW w:w="851" w:type="dxa"/>
            <w:tcBorders>
              <w:top w:val="single" w:sz="12" w:space="0" w:color="auto"/>
            </w:tcBorders>
            <w:shd w:val="clear" w:color="auto" w:fill="D9D9D9" w:themeFill="background1" w:themeFillShade="D9"/>
            <w:vAlign w:val="center"/>
          </w:tcPr>
          <w:p w14:paraId="3AD54C39"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23DA0053"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auto"/>
            <w:vAlign w:val="center"/>
          </w:tcPr>
          <w:p w14:paraId="7D4B2CEA"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auto"/>
            <w:vAlign w:val="center"/>
          </w:tcPr>
          <w:p w14:paraId="48071920"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uto"/>
            <w:vAlign w:val="center"/>
          </w:tcPr>
          <w:p w14:paraId="535BADE0" w14:textId="77777777" w:rsidR="00E30C0C" w:rsidRPr="00F50AD2" w:rsidRDefault="00E30C0C" w:rsidP="007E219F">
            <w:pPr>
              <w:rPr>
                <w:sz w:val="20"/>
                <w:szCs w:val="20"/>
              </w:rPr>
            </w:pPr>
            <w:r w:rsidRPr="00F50AD2">
              <w:rPr>
                <w:sz w:val="20"/>
                <w:szCs w:val="20"/>
              </w:rPr>
              <w:t>Environment</w:t>
            </w:r>
          </w:p>
        </w:tc>
      </w:tr>
      <w:tr w:rsidR="00E30C0C" w14:paraId="2A1EE945" w14:textId="77777777" w:rsidTr="007E219F">
        <w:tc>
          <w:tcPr>
            <w:tcW w:w="3397" w:type="dxa"/>
            <w:vMerge/>
            <w:tcBorders>
              <w:left w:val="single" w:sz="12" w:space="0" w:color="auto"/>
              <w:bottom w:val="single" w:sz="12" w:space="0" w:color="auto"/>
            </w:tcBorders>
            <w:shd w:val="clear" w:color="auto" w:fill="FFFAEB"/>
            <w:vAlign w:val="center"/>
          </w:tcPr>
          <w:p w14:paraId="151751AE"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3AA535EF"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auto"/>
            <w:vAlign w:val="center"/>
          </w:tcPr>
          <w:p w14:paraId="6F12F4BA"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70AD47" w:themeFill="accent6"/>
            <w:vAlign w:val="center"/>
          </w:tcPr>
          <w:p w14:paraId="45437AC8"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70AD47" w:themeFill="accent6"/>
            <w:vAlign w:val="center"/>
          </w:tcPr>
          <w:p w14:paraId="48CA2432"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70AD47" w:themeFill="accent6"/>
            <w:vAlign w:val="center"/>
          </w:tcPr>
          <w:p w14:paraId="0DDB6E54"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uto"/>
            <w:vAlign w:val="center"/>
          </w:tcPr>
          <w:p w14:paraId="36245007"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7D0D1AA3" w14:textId="77777777" w:rsidTr="007E219F">
        <w:tc>
          <w:tcPr>
            <w:tcW w:w="3397" w:type="dxa"/>
            <w:vMerge w:val="restart"/>
            <w:tcBorders>
              <w:top w:val="single" w:sz="12" w:space="0" w:color="auto"/>
              <w:left w:val="single" w:sz="12" w:space="0" w:color="auto"/>
            </w:tcBorders>
            <w:shd w:val="clear" w:color="auto" w:fill="FFF2CC" w:themeFill="accent4" w:themeFillTint="33"/>
            <w:vAlign w:val="center"/>
          </w:tcPr>
          <w:p w14:paraId="7EE7D5E7" w14:textId="77777777" w:rsidR="00E30C0C" w:rsidRPr="00F50AD2" w:rsidRDefault="00E30C0C" w:rsidP="007E219F">
            <w:pPr>
              <w:rPr>
                <w:sz w:val="20"/>
                <w:szCs w:val="20"/>
              </w:rPr>
            </w:pPr>
            <w:r w:rsidRPr="00F50AD2">
              <w:rPr>
                <w:sz w:val="20"/>
                <w:szCs w:val="20"/>
              </w:rPr>
              <w:t>lokalizuje na mapách jednotlivé kraje České republiky a hlavní jádrové a periferní oblasti z hlediska osídlení a hospodářských aktivit</w:t>
            </w:r>
          </w:p>
        </w:tc>
        <w:tc>
          <w:tcPr>
            <w:tcW w:w="851" w:type="dxa"/>
            <w:tcBorders>
              <w:top w:val="single" w:sz="12" w:space="0" w:color="auto"/>
            </w:tcBorders>
            <w:shd w:val="clear" w:color="auto" w:fill="D9D9D9" w:themeFill="background1" w:themeFillShade="D9"/>
            <w:vAlign w:val="center"/>
          </w:tcPr>
          <w:p w14:paraId="1F05F6F5"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42DFC82E"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auto"/>
            <w:vAlign w:val="center"/>
          </w:tcPr>
          <w:p w14:paraId="1E0F68E0"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auto"/>
            <w:vAlign w:val="center"/>
          </w:tcPr>
          <w:p w14:paraId="50371CE2"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uto"/>
            <w:vAlign w:val="center"/>
          </w:tcPr>
          <w:p w14:paraId="6D5BFD30" w14:textId="77777777" w:rsidR="00E30C0C" w:rsidRPr="00F50AD2" w:rsidRDefault="00E30C0C" w:rsidP="007E219F">
            <w:pPr>
              <w:rPr>
                <w:sz w:val="20"/>
                <w:szCs w:val="20"/>
              </w:rPr>
            </w:pPr>
            <w:r w:rsidRPr="00F50AD2">
              <w:rPr>
                <w:sz w:val="20"/>
                <w:szCs w:val="20"/>
              </w:rPr>
              <w:t>Environment</w:t>
            </w:r>
          </w:p>
        </w:tc>
      </w:tr>
      <w:tr w:rsidR="00E30C0C" w14:paraId="3D9ADF50" w14:textId="77777777" w:rsidTr="007E219F">
        <w:tc>
          <w:tcPr>
            <w:tcW w:w="3397" w:type="dxa"/>
            <w:vMerge/>
            <w:tcBorders>
              <w:left w:val="single" w:sz="12" w:space="0" w:color="auto"/>
              <w:bottom w:val="single" w:sz="12" w:space="0" w:color="auto"/>
            </w:tcBorders>
            <w:shd w:val="clear" w:color="auto" w:fill="FFF2CC" w:themeFill="accent4" w:themeFillTint="33"/>
            <w:vAlign w:val="center"/>
          </w:tcPr>
          <w:p w14:paraId="7AC3D752"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46286B96"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17B42AA4"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70AD47" w:themeFill="accent6"/>
            <w:vAlign w:val="center"/>
          </w:tcPr>
          <w:p w14:paraId="75D4A48D"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70AD47" w:themeFill="accent6"/>
            <w:vAlign w:val="center"/>
          </w:tcPr>
          <w:p w14:paraId="79B9A04B"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70AD47" w:themeFill="accent6"/>
            <w:vAlign w:val="center"/>
          </w:tcPr>
          <w:p w14:paraId="61474CD0"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uto"/>
            <w:vAlign w:val="center"/>
          </w:tcPr>
          <w:p w14:paraId="075AB33D"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4FA780D2" w14:textId="77777777" w:rsidTr="007E219F">
        <w:tc>
          <w:tcPr>
            <w:tcW w:w="3397" w:type="dxa"/>
            <w:vMerge w:val="restart"/>
            <w:tcBorders>
              <w:top w:val="single" w:sz="12" w:space="0" w:color="auto"/>
              <w:left w:val="single" w:sz="12" w:space="0" w:color="auto"/>
            </w:tcBorders>
            <w:shd w:val="clear" w:color="auto" w:fill="FFFAEB"/>
            <w:vAlign w:val="center"/>
          </w:tcPr>
          <w:p w14:paraId="7975C3B8" w14:textId="77777777" w:rsidR="00E30C0C" w:rsidRPr="00F50AD2" w:rsidRDefault="00E30C0C" w:rsidP="007E219F">
            <w:pPr>
              <w:rPr>
                <w:sz w:val="20"/>
                <w:szCs w:val="20"/>
              </w:rPr>
            </w:pPr>
            <w:r w:rsidRPr="00F50AD2">
              <w:rPr>
                <w:sz w:val="20"/>
                <w:szCs w:val="20"/>
              </w:rPr>
              <w:t>uvádí příklady účasti a působnosti České republiky ve světových mezinárodních a nadnárodních institucích, organizacích a integracích států</w:t>
            </w:r>
          </w:p>
        </w:tc>
        <w:tc>
          <w:tcPr>
            <w:tcW w:w="851" w:type="dxa"/>
            <w:tcBorders>
              <w:top w:val="single" w:sz="12" w:space="0" w:color="auto"/>
            </w:tcBorders>
            <w:shd w:val="clear" w:color="auto" w:fill="D9D9D9" w:themeFill="background1" w:themeFillShade="D9"/>
            <w:vAlign w:val="center"/>
          </w:tcPr>
          <w:p w14:paraId="35E26ADF"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4A2ABEC2"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auto"/>
            <w:vAlign w:val="center"/>
          </w:tcPr>
          <w:p w14:paraId="64E4F8D5"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auto"/>
            <w:vAlign w:val="center"/>
          </w:tcPr>
          <w:p w14:paraId="3F2AF3D9"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uto"/>
            <w:vAlign w:val="center"/>
          </w:tcPr>
          <w:p w14:paraId="6DD997F5" w14:textId="77777777" w:rsidR="00E30C0C" w:rsidRPr="00F50AD2" w:rsidRDefault="00E30C0C" w:rsidP="007E219F">
            <w:pPr>
              <w:rPr>
                <w:sz w:val="20"/>
                <w:szCs w:val="20"/>
              </w:rPr>
            </w:pPr>
            <w:r w:rsidRPr="00F50AD2">
              <w:rPr>
                <w:sz w:val="20"/>
                <w:szCs w:val="20"/>
              </w:rPr>
              <w:t>Environment</w:t>
            </w:r>
          </w:p>
        </w:tc>
      </w:tr>
      <w:tr w:rsidR="00E30C0C" w14:paraId="4E5D4579" w14:textId="77777777" w:rsidTr="007E219F">
        <w:tc>
          <w:tcPr>
            <w:tcW w:w="3397" w:type="dxa"/>
            <w:vMerge/>
            <w:tcBorders>
              <w:left w:val="single" w:sz="12" w:space="0" w:color="auto"/>
              <w:bottom w:val="single" w:sz="12" w:space="0" w:color="auto"/>
            </w:tcBorders>
            <w:shd w:val="clear" w:color="auto" w:fill="FFFAEB"/>
            <w:vAlign w:val="center"/>
          </w:tcPr>
          <w:p w14:paraId="6805EB01"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461562B9"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auto"/>
            <w:vAlign w:val="center"/>
          </w:tcPr>
          <w:p w14:paraId="3D79397C"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auto"/>
            <w:vAlign w:val="center"/>
          </w:tcPr>
          <w:p w14:paraId="6E9F2190"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uto"/>
            <w:vAlign w:val="center"/>
          </w:tcPr>
          <w:p w14:paraId="69D77125"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70AD47" w:themeFill="accent6"/>
            <w:vAlign w:val="center"/>
          </w:tcPr>
          <w:p w14:paraId="091C7E93"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2530709F"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2EB1075F" w14:textId="77777777" w:rsidTr="007E219F">
        <w:tc>
          <w:tcPr>
            <w:tcW w:w="3397" w:type="dxa"/>
            <w:vMerge w:val="restart"/>
            <w:tcBorders>
              <w:top w:val="single" w:sz="12" w:space="0" w:color="auto"/>
              <w:left w:val="single" w:sz="12" w:space="0" w:color="auto"/>
            </w:tcBorders>
            <w:shd w:val="clear" w:color="auto" w:fill="FFF2CC" w:themeFill="accent4" w:themeFillTint="33"/>
            <w:vAlign w:val="center"/>
          </w:tcPr>
          <w:p w14:paraId="6B3F1842" w14:textId="77777777" w:rsidR="00E30C0C" w:rsidRPr="00F50AD2" w:rsidRDefault="00E30C0C" w:rsidP="007E219F">
            <w:pPr>
              <w:rPr>
                <w:sz w:val="20"/>
                <w:szCs w:val="20"/>
              </w:rPr>
            </w:pPr>
            <w:r w:rsidRPr="00F50AD2">
              <w:rPr>
                <w:sz w:val="20"/>
                <w:szCs w:val="20"/>
              </w:rPr>
              <w:t>ovládá základy praktické topografie a orientace v terénu</w:t>
            </w:r>
          </w:p>
        </w:tc>
        <w:tc>
          <w:tcPr>
            <w:tcW w:w="851" w:type="dxa"/>
            <w:tcBorders>
              <w:top w:val="single" w:sz="12" w:space="0" w:color="auto"/>
            </w:tcBorders>
            <w:shd w:val="clear" w:color="auto" w:fill="D9D9D9" w:themeFill="background1" w:themeFillShade="D9"/>
            <w:vAlign w:val="center"/>
          </w:tcPr>
          <w:p w14:paraId="6E928BFE"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07117E65"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auto"/>
            <w:vAlign w:val="center"/>
          </w:tcPr>
          <w:p w14:paraId="452AAA8E"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auto"/>
            <w:vAlign w:val="center"/>
          </w:tcPr>
          <w:p w14:paraId="10DDD677"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uto"/>
            <w:vAlign w:val="center"/>
          </w:tcPr>
          <w:p w14:paraId="297954A5" w14:textId="77777777" w:rsidR="00E30C0C" w:rsidRPr="00F50AD2" w:rsidRDefault="00E30C0C" w:rsidP="007E219F">
            <w:pPr>
              <w:rPr>
                <w:sz w:val="20"/>
                <w:szCs w:val="20"/>
              </w:rPr>
            </w:pPr>
            <w:r w:rsidRPr="00F50AD2">
              <w:rPr>
                <w:sz w:val="20"/>
                <w:szCs w:val="20"/>
              </w:rPr>
              <w:t>Environment</w:t>
            </w:r>
          </w:p>
        </w:tc>
      </w:tr>
      <w:tr w:rsidR="00E30C0C" w14:paraId="4AD14D5F" w14:textId="77777777" w:rsidTr="007E219F">
        <w:tc>
          <w:tcPr>
            <w:tcW w:w="3397" w:type="dxa"/>
            <w:vMerge/>
            <w:tcBorders>
              <w:left w:val="single" w:sz="12" w:space="0" w:color="auto"/>
              <w:bottom w:val="single" w:sz="12" w:space="0" w:color="auto"/>
            </w:tcBorders>
            <w:shd w:val="clear" w:color="auto" w:fill="FFF2CC" w:themeFill="accent4" w:themeFillTint="33"/>
            <w:vAlign w:val="center"/>
          </w:tcPr>
          <w:p w14:paraId="5874A1A6"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0D6A4ADA"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41C6561A"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70AD47" w:themeFill="accent6"/>
            <w:vAlign w:val="center"/>
          </w:tcPr>
          <w:p w14:paraId="70E1F32B"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auto"/>
            <w:vAlign w:val="center"/>
          </w:tcPr>
          <w:p w14:paraId="273A9CA7"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uto"/>
            <w:vAlign w:val="center"/>
          </w:tcPr>
          <w:p w14:paraId="0E987907"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uto"/>
            <w:vAlign w:val="center"/>
          </w:tcPr>
          <w:p w14:paraId="0A67CA87"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53E2749F" w14:textId="77777777" w:rsidTr="007E219F">
        <w:tc>
          <w:tcPr>
            <w:tcW w:w="3397" w:type="dxa"/>
            <w:vMerge w:val="restart"/>
            <w:tcBorders>
              <w:top w:val="single" w:sz="12" w:space="0" w:color="auto"/>
              <w:left w:val="single" w:sz="12" w:space="0" w:color="auto"/>
            </w:tcBorders>
            <w:shd w:val="clear" w:color="auto" w:fill="FFFAEB"/>
            <w:vAlign w:val="center"/>
          </w:tcPr>
          <w:p w14:paraId="5A92156B" w14:textId="77777777" w:rsidR="00E30C0C" w:rsidRPr="00F50AD2" w:rsidRDefault="00E30C0C" w:rsidP="007E219F">
            <w:pPr>
              <w:rPr>
                <w:sz w:val="20"/>
                <w:szCs w:val="20"/>
              </w:rPr>
            </w:pPr>
            <w:r w:rsidRPr="00F50AD2">
              <w:rPr>
                <w:sz w:val="20"/>
                <w:szCs w:val="20"/>
              </w:rPr>
              <w:t>aplikuje v terénu praktické postupy při pozorování, zobrazování a hodnocení krajiny</w:t>
            </w:r>
          </w:p>
        </w:tc>
        <w:tc>
          <w:tcPr>
            <w:tcW w:w="851" w:type="dxa"/>
            <w:tcBorders>
              <w:top w:val="single" w:sz="12" w:space="0" w:color="auto"/>
            </w:tcBorders>
            <w:shd w:val="clear" w:color="auto" w:fill="D9D9D9" w:themeFill="background1" w:themeFillShade="D9"/>
            <w:vAlign w:val="center"/>
          </w:tcPr>
          <w:p w14:paraId="314C96E5"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62458DAE" w14:textId="77777777" w:rsidR="00E30C0C" w:rsidRPr="00F50AD2" w:rsidRDefault="00E30C0C" w:rsidP="007E219F">
            <w:pPr>
              <w:rPr>
                <w:sz w:val="20"/>
                <w:szCs w:val="20"/>
              </w:rPr>
            </w:pPr>
            <w:r w:rsidRPr="00F50AD2">
              <w:rPr>
                <w:sz w:val="20"/>
                <w:szCs w:val="20"/>
              </w:rPr>
              <w:t>Place</w:t>
            </w:r>
          </w:p>
        </w:tc>
        <w:tc>
          <w:tcPr>
            <w:tcW w:w="1134" w:type="dxa"/>
            <w:tcBorders>
              <w:top w:val="single" w:sz="12" w:space="0" w:color="auto"/>
            </w:tcBorders>
            <w:shd w:val="clear" w:color="auto" w:fill="70AD47" w:themeFill="accent6"/>
            <w:vAlign w:val="center"/>
          </w:tcPr>
          <w:p w14:paraId="215938C9"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shd w:val="clear" w:color="auto" w:fill="70AD47" w:themeFill="accent6"/>
            <w:vAlign w:val="center"/>
          </w:tcPr>
          <w:p w14:paraId="76E4320F"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2B616EC0" w14:textId="77777777" w:rsidR="00E30C0C" w:rsidRPr="00F50AD2" w:rsidRDefault="00E30C0C" w:rsidP="007E219F">
            <w:pPr>
              <w:rPr>
                <w:sz w:val="20"/>
                <w:szCs w:val="20"/>
              </w:rPr>
            </w:pPr>
            <w:r w:rsidRPr="00F50AD2">
              <w:rPr>
                <w:sz w:val="20"/>
                <w:szCs w:val="20"/>
              </w:rPr>
              <w:t>Environment</w:t>
            </w:r>
          </w:p>
        </w:tc>
      </w:tr>
      <w:tr w:rsidR="00E30C0C" w14:paraId="02DCB05B" w14:textId="77777777" w:rsidTr="007E219F">
        <w:tc>
          <w:tcPr>
            <w:tcW w:w="3397" w:type="dxa"/>
            <w:vMerge/>
            <w:tcBorders>
              <w:left w:val="single" w:sz="12" w:space="0" w:color="auto"/>
              <w:bottom w:val="single" w:sz="12" w:space="0" w:color="auto"/>
            </w:tcBorders>
            <w:shd w:val="clear" w:color="auto" w:fill="FFFAEB"/>
            <w:vAlign w:val="center"/>
          </w:tcPr>
          <w:p w14:paraId="31A0CC6F"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00CF7B8B"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vAlign w:val="center"/>
          </w:tcPr>
          <w:p w14:paraId="32C34655"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70AD47" w:themeFill="accent6"/>
            <w:vAlign w:val="center"/>
          </w:tcPr>
          <w:p w14:paraId="086E059F"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70AD47" w:themeFill="accent6"/>
            <w:vAlign w:val="center"/>
          </w:tcPr>
          <w:p w14:paraId="7FDA6276"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vAlign w:val="center"/>
          </w:tcPr>
          <w:p w14:paraId="78004C2D"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3E7753F5" w14:textId="77777777" w:rsidR="00E30C0C" w:rsidRPr="00F50AD2" w:rsidRDefault="00E30C0C" w:rsidP="007E219F">
            <w:pPr>
              <w:rPr>
                <w:sz w:val="20"/>
                <w:szCs w:val="20"/>
              </w:rPr>
            </w:pPr>
            <w:proofErr w:type="gramStart"/>
            <w:r w:rsidRPr="00F50AD2">
              <w:rPr>
                <w:sz w:val="20"/>
                <w:szCs w:val="20"/>
              </w:rPr>
              <w:t>Diversity</w:t>
            </w:r>
            <w:proofErr w:type="gramEnd"/>
          </w:p>
        </w:tc>
      </w:tr>
      <w:tr w:rsidR="00E30C0C" w14:paraId="5789A418" w14:textId="77777777" w:rsidTr="007E219F">
        <w:tc>
          <w:tcPr>
            <w:tcW w:w="3397" w:type="dxa"/>
            <w:vMerge w:val="restart"/>
            <w:tcBorders>
              <w:top w:val="single" w:sz="12" w:space="0" w:color="auto"/>
              <w:left w:val="single" w:sz="12" w:space="0" w:color="auto"/>
            </w:tcBorders>
            <w:shd w:val="clear" w:color="auto" w:fill="FFF2CC" w:themeFill="accent4" w:themeFillTint="33"/>
            <w:vAlign w:val="center"/>
          </w:tcPr>
          <w:p w14:paraId="67663812" w14:textId="77777777" w:rsidR="00E30C0C" w:rsidRPr="00F50AD2" w:rsidRDefault="00E30C0C" w:rsidP="007E219F">
            <w:pPr>
              <w:rPr>
                <w:sz w:val="20"/>
                <w:szCs w:val="20"/>
              </w:rPr>
            </w:pPr>
            <w:r w:rsidRPr="00F50AD2">
              <w:rPr>
                <w:sz w:val="20"/>
                <w:szCs w:val="20"/>
              </w:rPr>
              <w:t>uplatňuje v praxi zásady bezpečného pohybu a pobytu v krajině, uplatňuje v modelových situacích zásady bezpečného chování a jednání při mimořádných událostech</w:t>
            </w:r>
          </w:p>
        </w:tc>
        <w:tc>
          <w:tcPr>
            <w:tcW w:w="851" w:type="dxa"/>
            <w:tcBorders>
              <w:top w:val="single" w:sz="12" w:space="0" w:color="auto"/>
            </w:tcBorders>
            <w:shd w:val="clear" w:color="auto" w:fill="D9D9D9" w:themeFill="background1" w:themeFillShade="D9"/>
            <w:vAlign w:val="center"/>
          </w:tcPr>
          <w:p w14:paraId="57820067" w14:textId="77777777" w:rsidR="00E30C0C" w:rsidRPr="00F50AD2" w:rsidRDefault="00E30C0C" w:rsidP="007E219F">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3156558C" w14:textId="77777777" w:rsidR="00E30C0C" w:rsidRPr="00F50AD2" w:rsidRDefault="00E30C0C" w:rsidP="007E219F">
            <w:pPr>
              <w:rPr>
                <w:sz w:val="20"/>
                <w:szCs w:val="20"/>
              </w:rPr>
            </w:pPr>
            <w:r w:rsidRPr="00F50AD2">
              <w:rPr>
                <w:sz w:val="20"/>
                <w:szCs w:val="20"/>
              </w:rPr>
              <w:t>Pl</w:t>
            </w:r>
            <w:r w:rsidRPr="00537D4E">
              <w:rPr>
                <w:sz w:val="20"/>
                <w:szCs w:val="20"/>
                <w:shd w:val="clear" w:color="auto" w:fill="70AD47" w:themeFill="accent6"/>
              </w:rPr>
              <w:t>ace</w:t>
            </w:r>
          </w:p>
        </w:tc>
        <w:tc>
          <w:tcPr>
            <w:tcW w:w="1134" w:type="dxa"/>
            <w:tcBorders>
              <w:top w:val="single" w:sz="12" w:space="0" w:color="auto"/>
            </w:tcBorders>
            <w:vAlign w:val="center"/>
          </w:tcPr>
          <w:p w14:paraId="581CA570" w14:textId="77777777" w:rsidR="00E30C0C" w:rsidRPr="00F50AD2" w:rsidRDefault="00E30C0C" w:rsidP="007E219F">
            <w:pPr>
              <w:rPr>
                <w:sz w:val="20"/>
                <w:szCs w:val="20"/>
              </w:rPr>
            </w:pPr>
            <w:proofErr w:type="spellStart"/>
            <w:r w:rsidRPr="00F50AD2">
              <w:rPr>
                <w:sz w:val="20"/>
                <w:szCs w:val="20"/>
              </w:rPr>
              <w:t>Space</w:t>
            </w:r>
            <w:proofErr w:type="spellEnd"/>
          </w:p>
        </w:tc>
        <w:tc>
          <w:tcPr>
            <w:tcW w:w="1701" w:type="dxa"/>
            <w:gridSpan w:val="2"/>
            <w:tcBorders>
              <w:top w:val="single" w:sz="12" w:space="0" w:color="auto"/>
            </w:tcBorders>
            <w:vAlign w:val="center"/>
          </w:tcPr>
          <w:p w14:paraId="5E03A1C3" w14:textId="77777777" w:rsidR="00E30C0C" w:rsidRPr="00F50AD2" w:rsidRDefault="00E30C0C" w:rsidP="007E219F">
            <w:pPr>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4C619B24" w14:textId="77777777" w:rsidR="00E30C0C" w:rsidRPr="00F50AD2" w:rsidRDefault="00E30C0C" w:rsidP="007E219F">
            <w:pPr>
              <w:rPr>
                <w:sz w:val="20"/>
                <w:szCs w:val="20"/>
              </w:rPr>
            </w:pPr>
            <w:r w:rsidRPr="00F50AD2">
              <w:rPr>
                <w:sz w:val="20"/>
                <w:szCs w:val="20"/>
              </w:rPr>
              <w:t>Environment</w:t>
            </w:r>
          </w:p>
        </w:tc>
      </w:tr>
      <w:tr w:rsidR="00E30C0C" w14:paraId="02680161" w14:textId="77777777" w:rsidTr="007E219F">
        <w:tc>
          <w:tcPr>
            <w:tcW w:w="3397" w:type="dxa"/>
            <w:vMerge/>
            <w:tcBorders>
              <w:left w:val="single" w:sz="12" w:space="0" w:color="auto"/>
              <w:bottom w:val="single" w:sz="12" w:space="0" w:color="auto"/>
            </w:tcBorders>
            <w:shd w:val="clear" w:color="auto" w:fill="FFF2CC" w:themeFill="accent4" w:themeFillTint="33"/>
            <w:vAlign w:val="center"/>
          </w:tcPr>
          <w:p w14:paraId="56691BC3" w14:textId="77777777" w:rsidR="00E30C0C" w:rsidRPr="00F50AD2" w:rsidRDefault="00E30C0C" w:rsidP="007E219F">
            <w:pPr>
              <w:rPr>
                <w:sz w:val="20"/>
                <w:szCs w:val="20"/>
              </w:rPr>
            </w:pPr>
          </w:p>
        </w:tc>
        <w:tc>
          <w:tcPr>
            <w:tcW w:w="851" w:type="dxa"/>
            <w:tcBorders>
              <w:bottom w:val="single" w:sz="12" w:space="0" w:color="auto"/>
            </w:tcBorders>
            <w:shd w:val="clear" w:color="auto" w:fill="D9D9D9" w:themeFill="background1" w:themeFillShade="D9"/>
            <w:vAlign w:val="center"/>
          </w:tcPr>
          <w:p w14:paraId="195AE906" w14:textId="77777777" w:rsidR="00E30C0C" w:rsidRPr="00F50AD2" w:rsidRDefault="00E30C0C" w:rsidP="007E219F">
            <w:pPr>
              <w:jc w:val="center"/>
              <w:rPr>
                <w:sz w:val="20"/>
                <w:szCs w:val="20"/>
              </w:rPr>
            </w:pPr>
            <w:r w:rsidRPr="00F50AD2">
              <w:rPr>
                <w:sz w:val="20"/>
                <w:szCs w:val="20"/>
              </w:rPr>
              <w:t>II.</w:t>
            </w:r>
          </w:p>
        </w:tc>
        <w:tc>
          <w:tcPr>
            <w:tcW w:w="709" w:type="dxa"/>
            <w:tcBorders>
              <w:bottom w:val="single" w:sz="12" w:space="0" w:color="auto"/>
            </w:tcBorders>
            <w:vAlign w:val="center"/>
          </w:tcPr>
          <w:p w14:paraId="4FAA5535" w14:textId="77777777" w:rsidR="00E30C0C" w:rsidRPr="00F50AD2" w:rsidRDefault="00E30C0C" w:rsidP="007E219F">
            <w:pPr>
              <w:rPr>
                <w:sz w:val="20"/>
                <w:szCs w:val="20"/>
              </w:rPr>
            </w:pPr>
            <w:r w:rsidRPr="00F50AD2">
              <w:rPr>
                <w:sz w:val="20"/>
                <w:szCs w:val="20"/>
              </w:rPr>
              <w:t>Time</w:t>
            </w:r>
          </w:p>
        </w:tc>
        <w:tc>
          <w:tcPr>
            <w:tcW w:w="1134" w:type="dxa"/>
            <w:tcBorders>
              <w:bottom w:val="single" w:sz="12" w:space="0" w:color="auto"/>
            </w:tcBorders>
            <w:shd w:val="clear" w:color="auto" w:fill="70AD47" w:themeFill="accent6"/>
            <w:vAlign w:val="center"/>
          </w:tcPr>
          <w:p w14:paraId="5493BDC6"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pretation</w:t>
            </w:r>
            <w:proofErr w:type="spellEnd"/>
          </w:p>
        </w:tc>
        <w:tc>
          <w:tcPr>
            <w:tcW w:w="567" w:type="dxa"/>
            <w:tcBorders>
              <w:bottom w:val="single" w:sz="12" w:space="0" w:color="auto"/>
            </w:tcBorders>
            <w:shd w:val="clear" w:color="auto" w:fill="70AD47" w:themeFill="accent6"/>
            <w:vAlign w:val="center"/>
          </w:tcPr>
          <w:p w14:paraId="42E447DF" w14:textId="77777777" w:rsidR="00E30C0C" w:rsidRPr="00F50AD2" w:rsidRDefault="00E30C0C" w:rsidP="007E219F">
            <w:pPr>
              <w:rPr>
                <w:sz w:val="20"/>
                <w:szCs w:val="20"/>
              </w:rPr>
            </w:pPr>
            <w:proofErr w:type="spellStart"/>
            <w:r w:rsidRPr="00F50AD2">
              <w:rPr>
                <w:sz w:val="20"/>
                <w:szCs w:val="20"/>
              </w:rPr>
              <w:t>Scale</w:t>
            </w:r>
            <w:proofErr w:type="spellEnd"/>
          </w:p>
        </w:tc>
        <w:tc>
          <w:tcPr>
            <w:tcW w:w="1134" w:type="dxa"/>
            <w:tcBorders>
              <w:bottom w:val="single" w:sz="12" w:space="0" w:color="auto"/>
            </w:tcBorders>
            <w:vAlign w:val="center"/>
          </w:tcPr>
          <w:p w14:paraId="4AA601EA" w14:textId="77777777" w:rsidR="00E30C0C" w:rsidRPr="00F50AD2" w:rsidRDefault="00E30C0C" w:rsidP="007E219F">
            <w:pPr>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5DA447EC" w14:textId="77777777" w:rsidR="00E30C0C" w:rsidRPr="00F50AD2" w:rsidRDefault="00E30C0C" w:rsidP="007E219F">
            <w:pPr>
              <w:rPr>
                <w:sz w:val="20"/>
                <w:szCs w:val="20"/>
              </w:rPr>
            </w:pPr>
            <w:proofErr w:type="gramStart"/>
            <w:r w:rsidRPr="00F50AD2">
              <w:rPr>
                <w:sz w:val="20"/>
                <w:szCs w:val="20"/>
              </w:rPr>
              <w:t>Diversity</w:t>
            </w:r>
            <w:proofErr w:type="gramEnd"/>
          </w:p>
        </w:tc>
      </w:tr>
    </w:tbl>
    <w:p w14:paraId="6B099524" w14:textId="77777777" w:rsidR="00E30C0C" w:rsidRDefault="00E30C0C" w:rsidP="00E30C0C">
      <w:pPr>
        <w:rPr>
          <w:sz w:val="20"/>
          <w:szCs w:val="20"/>
        </w:rPr>
      </w:pPr>
      <w:r w:rsidRPr="00B62175">
        <w:rPr>
          <w:sz w:val="20"/>
          <w:szCs w:val="20"/>
        </w:rPr>
        <w:t>Zdroj: RVP ZV 2023</w:t>
      </w:r>
    </w:p>
    <w:p w14:paraId="58796BA8" w14:textId="77777777" w:rsidR="009D0CAE" w:rsidRDefault="009D0CAE" w:rsidP="00E30C0C">
      <w:pPr>
        <w:rPr>
          <w:sz w:val="20"/>
          <w:szCs w:val="20"/>
        </w:rPr>
      </w:pPr>
    </w:p>
    <w:p w14:paraId="69AB7B0B" w14:textId="77777777" w:rsidR="00E30C0C" w:rsidRPr="00B62175" w:rsidRDefault="00E30C0C" w:rsidP="00E30C0C">
      <w:pPr>
        <w:rPr>
          <w:sz w:val="20"/>
          <w:szCs w:val="20"/>
        </w:rPr>
      </w:pPr>
    </w:p>
    <w:p w14:paraId="729C343A" w14:textId="1B7CA38A" w:rsidR="00E30C0C" w:rsidRDefault="00F5057D" w:rsidP="00E30C0C">
      <w:pPr>
        <w:spacing w:line="360" w:lineRule="auto"/>
        <w:rPr>
          <w:b/>
          <w:bCs/>
        </w:rPr>
      </w:pPr>
      <w:r w:rsidRPr="00BA5440">
        <w:rPr>
          <w:b/>
          <w:bCs/>
        </w:rPr>
        <w:t>HODNOCENÍ</w:t>
      </w:r>
    </w:p>
    <w:p w14:paraId="29E81DDB" w14:textId="587AAFEC" w:rsidR="009D0CAE" w:rsidRPr="009D0CAE" w:rsidRDefault="009D0CAE" w:rsidP="00E30C0C">
      <w:pPr>
        <w:spacing w:line="360" w:lineRule="auto"/>
      </w:pPr>
      <w:r>
        <w:t xml:space="preserve">Tab. </w:t>
      </w:r>
      <w:r w:rsidR="007D0C54">
        <w:t>6: Analýza</w:t>
      </w:r>
      <w:r>
        <w:t xml:space="preserve"> hodnocení OV ve výuce zeměpisu na téma doprava</w:t>
      </w:r>
    </w:p>
    <w:tbl>
      <w:tblPr>
        <w:tblStyle w:val="Mkatabulky"/>
        <w:tblW w:w="9384" w:type="dxa"/>
        <w:tblLook w:val="04A0" w:firstRow="1" w:lastRow="0" w:firstColumn="1" w:lastColumn="0" w:noHBand="0" w:noVBand="1"/>
      </w:tblPr>
      <w:tblGrid>
        <w:gridCol w:w="1650"/>
        <w:gridCol w:w="1521"/>
        <w:gridCol w:w="1272"/>
        <w:gridCol w:w="1039"/>
        <w:gridCol w:w="1366"/>
        <w:gridCol w:w="1092"/>
        <w:gridCol w:w="1444"/>
      </w:tblGrid>
      <w:tr w:rsidR="00F20C63" w14:paraId="1D425645" w14:textId="77777777" w:rsidTr="009D0CAE">
        <w:tc>
          <w:tcPr>
            <w:tcW w:w="1951" w:type="dxa"/>
            <w:shd w:val="clear" w:color="auto" w:fill="E7E6E6" w:themeFill="background2"/>
            <w:vAlign w:val="center"/>
          </w:tcPr>
          <w:p w14:paraId="422986C6" w14:textId="77777777" w:rsidR="00F5057D" w:rsidRDefault="00F5057D" w:rsidP="007E219F">
            <w:pPr>
              <w:spacing w:line="360" w:lineRule="auto"/>
              <w:jc w:val="center"/>
              <w:rPr>
                <w:bCs/>
                <w:szCs w:val="24"/>
              </w:rPr>
            </w:pPr>
            <w:r>
              <w:rPr>
                <w:bCs/>
                <w:szCs w:val="24"/>
              </w:rPr>
              <w:t>OV</w:t>
            </w:r>
          </w:p>
        </w:tc>
        <w:tc>
          <w:tcPr>
            <w:tcW w:w="1656" w:type="dxa"/>
            <w:shd w:val="clear" w:color="auto" w:fill="E7E6E6" w:themeFill="background2"/>
            <w:vAlign w:val="center"/>
          </w:tcPr>
          <w:p w14:paraId="4E242BE7" w14:textId="77777777" w:rsidR="00F5057D" w:rsidRDefault="00F5057D" w:rsidP="007E219F">
            <w:pPr>
              <w:spacing w:line="360" w:lineRule="auto"/>
              <w:jc w:val="center"/>
              <w:rPr>
                <w:bCs/>
                <w:szCs w:val="24"/>
              </w:rPr>
            </w:pPr>
            <w:r>
              <w:rPr>
                <w:bCs/>
                <w:szCs w:val="24"/>
              </w:rPr>
              <w:t>Témata</w:t>
            </w:r>
          </w:p>
        </w:tc>
        <w:tc>
          <w:tcPr>
            <w:tcW w:w="1272" w:type="dxa"/>
            <w:shd w:val="clear" w:color="auto" w:fill="E7E6E6" w:themeFill="background2"/>
            <w:vAlign w:val="center"/>
          </w:tcPr>
          <w:p w14:paraId="5CB50BD1" w14:textId="77777777" w:rsidR="00F5057D" w:rsidRDefault="00F5057D" w:rsidP="007E219F">
            <w:pPr>
              <w:spacing w:line="360" w:lineRule="auto"/>
              <w:jc w:val="center"/>
              <w:rPr>
                <w:bCs/>
                <w:szCs w:val="24"/>
              </w:rPr>
            </w:pPr>
            <w:r>
              <w:rPr>
                <w:bCs/>
                <w:szCs w:val="24"/>
              </w:rPr>
              <w:t>Náročnost</w:t>
            </w:r>
          </w:p>
        </w:tc>
        <w:tc>
          <w:tcPr>
            <w:tcW w:w="1039" w:type="dxa"/>
            <w:shd w:val="clear" w:color="auto" w:fill="E7E6E6" w:themeFill="background2"/>
            <w:vAlign w:val="center"/>
          </w:tcPr>
          <w:p w14:paraId="28933508" w14:textId="77777777" w:rsidR="00F5057D" w:rsidRDefault="00F5057D" w:rsidP="007E219F">
            <w:pPr>
              <w:spacing w:line="360" w:lineRule="auto"/>
              <w:jc w:val="center"/>
              <w:rPr>
                <w:bCs/>
                <w:szCs w:val="24"/>
              </w:rPr>
            </w:pPr>
            <w:r>
              <w:rPr>
                <w:bCs/>
                <w:szCs w:val="24"/>
              </w:rPr>
              <w:t>Co si mají odnést?</w:t>
            </w:r>
          </w:p>
        </w:tc>
        <w:tc>
          <w:tcPr>
            <w:tcW w:w="1099" w:type="dxa"/>
            <w:shd w:val="clear" w:color="auto" w:fill="E7E6E6" w:themeFill="background2"/>
            <w:vAlign w:val="center"/>
          </w:tcPr>
          <w:p w14:paraId="32664129" w14:textId="77777777" w:rsidR="00F5057D" w:rsidRDefault="00F5057D" w:rsidP="007E219F">
            <w:pPr>
              <w:spacing w:line="360" w:lineRule="auto"/>
              <w:jc w:val="center"/>
              <w:rPr>
                <w:bCs/>
                <w:szCs w:val="24"/>
              </w:rPr>
            </w:pPr>
            <w:r>
              <w:rPr>
                <w:bCs/>
                <w:szCs w:val="24"/>
              </w:rPr>
              <w:t>Jak se to projeví?</w:t>
            </w:r>
          </w:p>
        </w:tc>
        <w:tc>
          <w:tcPr>
            <w:tcW w:w="1118" w:type="dxa"/>
            <w:shd w:val="clear" w:color="auto" w:fill="E7E6E6" w:themeFill="background2"/>
            <w:vAlign w:val="center"/>
          </w:tcPr>
          <w:p w14:paraId="17DE7FCA" w14:textId="77777777" w:rsidR="00F5057D" w:rsidRDefault="00F5057D" w:rsidP="007E219F">
            <w:pPr>
              <w:spacing w:line="360" w:lineRule="auto"/>
              <w:jc w:val="center"/>
              <w:rPr>
                <w:bCs/>
                <w:szCs w:val="24"/>
              </w:rPr>
            </w:pPr>
            <w:r>
              <w:rPr>
                <w:bCs/>
                <w:szCs w:val="24"/>
              </w:rPr>
              <w:t>Aktivní sloveso</w:t>
            </w:r>
          </w:p>
        </w:tc>
        <w:tc>
          <w:tcPr>
            <w:tcW w:w="1249" w:type="dxa"/>
            <w:shd w:val="clear" w:color="auto" w:fill="E7E6E6" w:themeFill="background2"/>
            <w:vAlign w:val="center"/>
          </w:tcPr>
          <w:p w14:paraId="4DD91D35" w14:textId="77777777" w:rsidR="00F5057D" w:rsidRDefault="00F5057D" w:rsidP="007E219F">
            <w:pPr>
              <w:spacing w:line="360" w:lineRule="auto"/>
              <w:jc w:val="center"/>
              <w:rPr>
                <w:bCs/>
                <w:szCs w:val="24"/>
              </w:rPr>
            </w:pPr>
            <w:r>
              <w:rPr>
                <w:bCs/>
                <w:szCs w:val="24"/>
              </w:rPr>
              <w:t>Verifikační projev</w:t>
            </w:r>
          </w:p>
        </w:tc>
      </w:tr>
      <w:tr w:rsidR="00BC3C54" w:rsidRPr="00BA5440" w14:paraId="7553D895" w14:textId="77777777" w:rsidTr="009D0CAE">
        <w:tc>
          <w:tcPr>
            <w:tcW w:w="1951" w:type="dxa"/>
          </w:tcPr>
          <w:p w14:paraId="013C3299" w14:textId="34AC07E8" w:rsidR="00A76AD9" w:rsidRPr="00D86F52" w:rsidRDefault="00A76AD9" w:rsidP="005B56E3">
            <w:pPr>
              <w:spacing w:line="360" w:lineRule="auto"/>
              <w:rPr>
                <w:b/>
                <w:bCs/>
                <w:sz w:val="20"/>
                <w:szCs w:val="20"/>
              </w:rPr>
            </w:pPr>
            <w:r w:rsidRPr="00D86F52">
              <w:rPr>
                <w:b/>
                <w:bCs/>
                <w:sz w:val="20"/>
                <w:szCs w:val="20"/>
              </w:rPr>
              <w:t>Z-9-3-02</w:t>
            </w:r>
            <w:r w:rsidRPr="00D86F52">
              <w:rPr>
                <w:sz w:val="20"/>
                <w:szCs w:val="20"/>
              </w:rPr>
              <w:t xml:space="preserve"> porovnává a přiměřeně hodnotí polohu, rozlohu, přírodní, kulturní, společenské, politické a hospodářské poměry, zvláštnosti a </w:t>
            </w:r>
            <w:r w:rsidRPr="00D86F52">
              <w:rPr>
                <w:sz w:val="20"/>
                <w:szCs w:val="20"/>
              </w:rPr>
              <w:lastRenderedPageBreak/>
              <w:t>podobnosti, potenciál a bariéry jednotlivých světadílů, oceánů, vybraných makroregionů světa a vybraných (modelových) států</w:t>
            </w:r>
          </w:p>
        </w:tc>
        <w:tc>
          <w:tcPr>
            <w:tcW w:w="1656" w:type="dxa"/>
          </w:tcPr>
          <w:p w14:paraId="5986B5CC" w14:textId="6E72BDA8" w:rsidR="000636C2" w:rsidRPr="00D86F52" w:rsidRDefault="000636C2" w:rsidP="000636C2">
            <w:pPr>
              <w:rPr>
                <w:sz w:val="20"/>
                <w:szCs w:val="20"/>
              </w:rPr>
            </w:pPr>
            <w:r w:rsidRPr="00D86F52">
              <w:rPr>
                <w:sz w:val="20"/>
                <w:szCs w:val="20"/>
              </w:rPr>
              <w:lastRenderedPageBreak/>
              <w:t>Vliv geografické polohy na dopravní síť a logistiku jednotlivých států.</w:t>
            </w:r>
          </w:p>
          <w:p w14:paraId="1FF93FAF" w14:textId="77777777" w:rsidR="000636C2" w:rsidRPr="00D86F52" w:rsidRDefault="000636C2" w:rsidP="000636C2">
            <w:pPr>
              <w:rPr>
                <w:sz w:val="20"/>
                <w:szCs w:val="20"/>
              </w:rPr>
            </w:pPr>
            <w:r w:rsidRPr="00D86F52">
              <w:rPr>
                <w:sz w:val="20"/>
                <w:szCs w:val="20"/>
              </w:rPr>
              <w:t>Analýza výhod a nevýhod geografické polohy vybraných států z hlediska dopravy.</w:t>
            </w:r>
          </w:p>
          <w:p w14:paraId="6E182A8C" w14:textId="1011EA54" w:rsidR="00A76AD9" w:rsidRPr="00D86F52" w:rsidRDefault="000636C2" w:rsidP="000636C2">
            <w:pPr>
              <w:rPr>
                <w:sz w:val="20"/>
                <w:szCs w:val="20"/>
              </w:rPr>
            </w:pPr>
            <w:r w:rsidRPr="00D86F52">
              <w:rPr>
                <w:sz w:val="20"/>
                <w:szCs w:val="20"/>
              </w:rPr>
              <w:t xml:space="preserve">Hodnocení vlivu přírodních podmínek </w:t>
            </w:r>
            <w:r w:rsidRPr="00D86F52">
              <w:rPr>
                <w:sz w:val="20"/>
                <w:szCs w:val="20"/>
              </w:rPr>
              <w:lastRenderedPageBreak/>
              <w:t>(např. terénu, klimatu) na dopravu.</w:t>
            </w:r>
          </w:p>
          <w:p w14:paraId="43E8AE4B" w14:textId="6F546F2B" w:rsidR="000636C2" w:rsidRPr="00D86F52" w:rsidRDefault="000636C2" w:rsidP="000636C2">
            <w:pPr>
              <w:rPr>
                <w:sz w:val="20"/>
                <w:szCs w:val="20"/>
              </w:rPr>
            </w:pPr>
            <w:r w:rsidRPr="00D86F52">
              <w:rPr>
                <w:sz w:val="20"/>
                <w:szCs w:val="20"/>
              </w:rPr>
              <w:t>Hodnocení vlivu společenských struktur a politických systémů na dopravu.</w:t>
            </w:r>
          </w:p>
          <w:p w14:paraId="74C54EA2" w14:textId="78B15CF9" w:rsidR="000636C2" w:rsidRPr="00D86F52" w:rsidRDefault="000636C2" w:rsidP="000636C2">
            <w:pPr>
              <w:rPr>
                <w:sz w:val="20"/>
                <w:szCs w:val="20"/>
              </w:rPr>
            </w:pPr>
            <w:r w:rsidRPr="00D86F52">
              <w:rPr>
                <w:sz w:val="20"/>
                <w:szCs w:val="20"/>
              </w:rPr>
              <w:t>Studium dopravy jako klíčového prvku hospodářského rozvoje.</w:t>
            </w:r>
          </w:p>
          <w:p w14:paraId="4D7A7C67" w14:textId="06585518" w:rsidR="000636C2" w:rsidRPr="00D86F52" w:rsidRDefault="000636C2" w:rsidP="000636C2">
            <w:pPr>
              <w:rPr>
                <w:sz w:val="20"/>
                <w:szCs w:val="20"/>
              </w:rPr>
            </w:pPr>
            <w:r w:rsidRPr="00D86F52">
              <w:rPr>
                <w:sz w:val="20"/>
                <w:szCs w:val="20"/>
              </w:rPr>
              <w:t>Porovnání dopravních systémů a infrastruktury států.</w:t>
            </w:r>
          </w:p>
          <w:p w14:paraId="7D6DC1C3" w14:textId="4B5130E5" w:rsidR="000636C2" w:rsidRPr="00D86F52" w:rsidRDefault="000636C2" w:rsidP="000636C2">
            <w:pPr>
              <w:rPr>
                <w:sz w:val="20"/>
                <w:szCs w:val="20"/>
              </w:rPr>
            </w:pPr>
            <w:r w:rsidRPr="00D86F52">
              <w:rPr>
                <w:sz w:val="20"/>
                <w:szCs w:val="20"/>
              </w:rPr>
              <w:t xml:space="preserve">Studium dopravních inovací a technologií. </w:t>
            </w:r>
          </w:p>
        </w:tc>
        <w:tc>
          <w:tcPr>
            <w:tcW w:w="1272" w:type="dxa"/>
          </w:tcPr>
          <w:p w14:paraId="76AF6028" w14:textId="28C60A23" w:rsidR="00A76AD9" w:rsidRPr="00D86F52" w:rsidRDefault="00A84D91" w:rsidP="005B56E3">
            <w:pPr>
              <w:spacing w:line="360" w:lineRule="auto"/>
              <w:rPr>
                <w:bCs/>
                <w:sz w:val="20"/>
                <w:szCs w:val="20"/>
              </w:rPr>
            </w:pPr>
            <w:r w:rsidRPr="00D86F52">
              <w:rPr>
                <w:bCs/>
                <w:sz w:val="20"/>
                <w:szCs w:val="20"/>
              </w:rPr>
              <w:lastRenderedPageBreak/>
              <w:t>střední – Porovnání</w:t>
            </w:r>
            <w:r w:rsidR="00F663A0" w:rsidRPr="00D86F52">
              <w:rPr>
                <w:bCs/>
                <w:sz w:val="20"/>
                <w:szCs w:val="20"/>
              </w:rPr>
              <w:t xml:space="preserve"> a hodnocení jednotlivých států bez předešlé znalosti je velmi obtížné. </w:t>
            </w:r>
          </w:p>
        </w:tc>
        <w:tc>
          <w:tcPr>
            <w:tcW w:w="1039" w:type="dxa"/>
          </w:tcPr>
          <w:p w14:paraId="0B288642" w14:textId="77777777" w:rsidR="00A76AD9" w:rsidRPr="00D86F52" w:rsidRDefault="00F663A0" w:rsidP="005B56E3">
            <w:pPr>
              <w:spacing w:line="360" w:lineRule="auto"/>
              <w:rPr>
                <w:bCs/>
                <w:sz w:val="20"/>
                <w:szCs w:val="20"/>
              </w:rPr>
            </w:pPr>
            <w:r w:rsidRPr="00D86F52">
              <w:rPr>
                <w:bCs/>
                <w:sz w:val="20"/>
                <w:szCs w:val="20"/>
              </w:rPr>
              <w:t xml:space="preserve">znalost </w:t>
            </w:r>
          </w:p>
          <w:p w14:paraId="4108CFC0" w14:textId="09E7B24B" w:rsidR="00F663A0" w:rsidRPr="00D86F52" w:rsidRDefault="00F663A0" w:rsidP="005B56E3">
            <w:pPr>
              <w:spacing w:line="360" w:lineRule="auto"/>
              <w:rPr>
                <w:bCs/>
                <w:sz w:val="20"/>
                <w:szCs w:val="20"/>
              </w:rPr>
            </w:pPr>
            <w:r w:rsidRPr="00D86F52">
              <w:rPr>
                <w:bCs/>
                <w:sz w:val="20"/>
                <w:szCs w:val="20"/>
              </w:rPr>
              <w:t>dovednost</w:t>
            </w:r>
          </w:p>
        </w:tc>
        <w:tc>
          <w:tcPr>
            <w:tcW w:w="1099" w:type="dxa"/>
          </w:tcPr>
          <w:p w14:paraId="0A16BDEA" w14:textId="2A06B4CF" w:rsidR="00A76AD9" w:rsidRPr="00D86F52" w:rsidRDefault="007C5B16" w:rsidP="005B56E3">
            <w:pPr>
              <w:spacing w:line="360" w:lineRule="auto"/>
              <w:rPr>
                <w:bCs/>
                <w:sz w:val="20"/>
                <w:szCs w:val="20"/>
              </w:rPr>
            </w:pPr>
            <w:r w:rsidRPr="00D86F52">
              <w:rPr>
                <w:bCs/>
                <w:sz w:val="20"/>
                <w:szCs w:val="20"/>
              </w:rPr>
              <w:t xml:space="preserve">Lokalizuje jednotlivé dopravní sítě na mapě. Je schopen jmenovat na základě rozmístění důvody výstavby. </w:t>
            </w:r>
          </w:p>
        </w:tc>
        <w:tc>
          <w:tcPr>
            <w:tcW w:w="1118" w:type="dxa"/>
          </w:tcPr>
          <w:p w14:paraId="3224FFC0" w14:textId="740AE4E4" w:rsidR="00A84D91" w:rsidRDefault="000C0932" w:rsidP="005B56E3">
            <w:pPr>
              <w:spacing w:line="360" w:lineRule="auto"/>
              <w:rPr>
                <w:bCs/>
                <w:sz w:val="20"/>
                <w:szCs w:val="20"/>
              </w:rPr>
            </w:pPr>
            <w:r>
              <w:rPr>
                <w:bCs/>
                <w:sz w:val="20"/>
                <w:szCs w:val="20"/>
              </w:rPr>
              <w:t>Porovnává</w:t>
            </w:r>
          </w:p>
          <w:p w14:paraId="5B3CEB26" w14:textId="77777777" w:rsidR="00F20C63" w:rsidRDefault="00F20C63" w:rsidP="005B56E3">
            <w:pPr>
              <w:spacing w:line="360" w:lineRule="auto"/>
              <w:rPr>
                <w:bCs/>
                <w:sz w:val="20"/>
                <w:szCs w:val="20"/>
              </w:rPr>
            </w:pPr>
          </w:p>
          <w:p w14:paraId="277D9813" w14:textId="77777777" w:rsidR="00F20C63" w:rsidRDefault="00F20C63" w:rsidP="005B56E3">
            <w:pPr>
              <w:spacing w:line="360" w:lineRule="auto"/>
              <w:rPr>
                <w:bCs/>
                <w:sz w:val="20"/>
                <w:szCs w:val="20"/>
              </w:rPr>
            </w:pPr>
          </w:p>
          <w:p w14:paraId="64546CC4" w14:textId="23A96843" w:rsidR="00F20C63" w:rsidRPr="00D86F52" w:rsidRDefault="00F20C63" w:rsidP="005B56E3">
            <w:pPr>
              <w:spacing w:line="360" w:lineRule="auto"/>
              <w:rPr>
                <w:bCs/>
                <w:sz w:val="20"/>
                <w:szCs w:val="20"/>
              </w:rPr>
            </w:pPr>
            <w:r>
              <w:rPr>
                <w:bCs/>
                <w:sz w:val="20"/>
                <w:szCs w:val="20"/>
              </w:rPr>
              <w:t>Hodnotí</w:t>
            </w:r>
          </w:p>
          <w:p w14:paraId="1442EE07" w14:textId="77777777" w:rsidR="00A84D91" w:rsidRPr="00D86F52" w:rsidRDefault="00A84D91" w:rsidP="005B56E3">
            <w:pPr>
              <w:spacing w:line="360" w:lineRule="auto"/>
              <w:rPr>
                <w:bCs/>
                <w:sz w:val="20"/>
                <w:szCs w:val="20"/>
              </w:rPr>
            </w:pPr>
          </w:p>
          <w:p w14:paraId="39C2BD31" w14:textId="77777777" w:rsidR="009D0CAE" w:rsidRPr="00D86F52" w:rsidRDefault="009D0CAE" w:rsidP="005B56E3">
            <w:pPr>
              <w:spacing w:line="360" w:lineRule="auto"/>
              <w:rPr>
                <w:bCs/>
                <w:sz w:val="20"/>
                <w:szCs w:val="20"/>
              </w:rPr>
            </w:pPr>
          </w:p>
          <w:p w14:paraId="1344B659" w14:textId="77777777" w:rsidR="009D0CAE" w:rsidRPr="00D86F52" w:rsidRDefault="009D0CAE" w:rsidP="005B56E3">
            <w:pPr>
              <w:spacing w:line="360" w:lineRule="auto"/>
              <w:rPr>
                <w:bCs/>
                <w:sz w:val="20"/>
                <w:szCs w:val="20"/>
              </w:rPr>
            </w:pPr>
          </w:p>
          <w:p w14:paraId="77A6B217" w14:textId="77777777" w:rsidR="009D0CAE" w:rsidRPr="00D86F52" w:rsidRDefault="009D0CAE" w:rsidP="005B56E3">
            <w:pPr>
              <w:spacing w:line="360" w:lineRule="auto"/>
              <w:rPr>
                <w:bCs/>
                <w:sz w:val="20"/>
                <w:szCs w:val="20"/>
              </w:rPr>
            </w:pPr>
          </w:p>
          <w:p w14:paraId="31A6F375" w14:textId="77777777" w:rsidR="009D0CAE" w:rsidRPr="00D86F52" w:rsidRDefault="009D0CAE" w:rsidP="005B56E3">
            <w:pPr>
              <w:spacing w:line="360" w:lineRule="auto"/>
              <w:rPr>
                <w:bCs/>
                <w:sz w:val="20"/>
                <w:szCs w:val="20"/>
              </w:rPr>
            </w:pPr>
          </w:p>
          <w:p w14:paraId="7FF5201D" w14:textId="77777777" w:rsidR="009D0CAE" w:rsidRPr="00D86F52" w:rsidRDefault="009D0CAE" w:rsidP="005B56E3">
            <w:pPr>
              <w:spacing w:line="360" w:lineRule="auto"/>
              <w:rPr>
                <w:bCs/>
                <w:sz w:val="20"/>
                <w:szCs w:val="20"/>
              </w:rPr>
            </w:pPr>
          </w:p>
          <w:p w14:paraId="25806039" w14:textId="5F3AF56C" w:rsidR="00A84D91" w:rsidRPr="00D86F52" w:rsidRDefault="00A84D91" w:rsidP="005B56E3">
            <w:pPr>
              <w:spacing w:line="360" w:lineRule="auto"/>
              <w:rPr>
                <w:bCs/>
                <w:sz w:val="20"/>
                <w:szCs w:val="20"/>
              </w:rPr>
            </w:pPr>
          </w:p>
        </w:tc>
        <w:tc>
          <w:tcPr>
            <w:tcW w:w="1249" w:type="dxa"/>
          </w:tcPr>
          <w:p w14:paraId="4DB41819" w14:textId="000A0479" w:rsidR="009D0CAE" w:rsidRPr="00D86F52" w:rsidRDefault="009D0CAE" w:rsidP="005B56E3">
            <w:pPr>
              <w:spacing w:line="360" w:lineRule="auto"/>
              <w:rPr>
                <w:bCs/>
                <w:sz w:val="20"/>
                <w:szCs w:val="20"/>
              </w:rPr>
            </w:pPr>
            <w:r w:rsidRPr="00D86F52">
              <w:rPr>
                <w:bCs/>
                <w:sz w:val="20"/>
                <w:szCs w:val="20"/>
              </w:rPr>
              <w:t xml:space="preserve">Jmenuje vlivy a jejich projevy. </w:t>
            </w:r>
          </w:p>
          <w:p w14:paraId="1D0FC781" w14:textId="77777777" w:rsidR="00F20C63" w:rsidRDefault="00F20C63" w:rsidP="005B56E3">
            <w:pPr>
              <w:spacing w:line="360" w:lineRule="auto"/>
              <w:rPr>
                <w:bCs/>
                <w:sz w:val="20"/>
                <w:szCs w:val="20"/>
              </w:rPr>
            </w:pPr>
            <w:r>
              <w:rPr>
                <w:bCs/>
                <w:sz w:val="20"/>
                <w:szCs w:val="20"/>
              </w:rPr>
              <w:t>Analyzuje</w:t>
            </w:r>
          </w:p>
          <w:p w14:paraId="547C7252" w14:textId="6EF73742" w:rsidR="009D0CAE" w:rsidRPr="00D86F52" w:rsidRDefault="009D0CAE" w:rsidP="005B56E3">
            <w:pPr>
              <w:spacing w:line="360" w:lineRule="auto"/>
              <w:rPr>
                <w:bCs/>
                <w:sz w:val="20"/>
                <w:szCs w:val="20"/>
              </w:rPr>
            </w:pPr>
            <w:r w:rsidRPr="00D86F52">
              <w:rPr>
                <w:bCs/>
                <w:sz w:val="20"/>
                <w:szCs w:val="20"/>
              </w:rPr>
              <w:t xml:space="preserve">výhody a nevýhody dopravy na základě získaných informací. </w:t>
            </w:r>
          </w:p>
          <w:p w14:paraId="7C83C5A5" w14:textId="77777777" w:rsidR="009D0CAE" w:rsidRPr="00D86F52" w:rsidRDefault="009D0CAE" w:rsidP="005B56E3">
            <w:pPr>
              <w:spacing w:line="360" w:lineRule="auto"/>
              <w:rPr>
                <w:bCs/>
                <w:sz w:val="20"/>
                <w:szCs w:val="20"/>
              </w:rPr>
            </w:pPr>
            <w:r w:rsidRPr="00D86F52">
              <w:rPr>
                <w:bCs/>
                <w:sz w:val="20"/>
                <w:szCs w:val="20"/>
              </w:rPr>
              <w:t xml:space="preserve">Práce s mapou. </w:t>
            </w:r>
          </w:p>
          <w:p w14:paraId="48F8369C" w14:textId="1E4A9B20" w:rsidR="009D0CAE" w:rsidRPr="00D86F52" w:rsidRDefault="009D0CAE" w:rsidP="005B56E3">
            <w:pPr>
              <w:spacing w:line="360" w:lineRule="auto"/>
              <w:rPr>
                <w:bCs/>
                <w:sz w:val="20"/>
                <w:szCs w:val="20"/>
              </w:rPr>
            </w:pPr>
            <w:r w:rsidRPr="00D86F52">
              <w:rPr>
                <w:bCs/>
                <w:sz w:val="20"/>
                <w:szCs w:val="20"/>
              </w:rPr>
              <w:lastRenderedPageBreak/>
              <w:t xml:space="preserve">Lokalizuje dopravní infrastrukturu na mapách. </w:t>
            </w:r>
          </w:p>
        </w:tc>
      </w:tr>
      <w:tr w:rsidR="00BC3C54" w:rsidRPr="00BA5440" w14:paraId="6E1A072B" w14:textId="77777777" w:rsidTr="009D0CAE">
        <w:tc>
          <w:tcPr>
            <w:tcW w:w="1951" w:type="dxa"/>
          </w:tcPr>
          <w:p w14:paraId="14F44AA5" w14:textId="063E4C14" w:rsidR="005B56E3" w:rsidRPr="00D86F52" w:rsidRDefault="005B56E3" w:rsidP="005B56E3">
            <w:pPr>
              <w:spacing w:line="360" w:lineRule="auto"/>
              <w:rPr>
                <w:bCs/>
                <w:sz w:val="20"/>
                <w:szCs w:val="20"/>
              </w:rPr>
            </w:pPr>
            <w:r w:rsidRPr="00D86F52">
              <w:rPr>
                <w:b/>
                <w:bCs/>
                <w:sz w:val="20"/>
                <w:szCs w:val="20"/>
              </w:rPr>
              <w:t>Z-9-4-02</w:t>
            </w:r>
            <w:r w:rsidRPr="00D86F52">
              <w:rPr>
                <w:sz w:val="20"/>
                <w:szCs w:val="20"/>
              </w:rPr>
              <w:t xml:space="preserve"> posoudí, jak přírodní podmínky souvisejí s funkcí lidského sídla, pojmenuje obecné základní geografické znaky sídel</w:t>
            </w:r>
          </w:p>
        </w:tc>
        <w:tc>
          <w:tcPr>
            <w:tcW w:w="1656" w:type="dxa"/>
          </w:tcPr>
          <w:p w14:paraId="7E25B13C" w14:textId="77777777" w:rsidR="000636C2" w:rsidRPr="00D86F52" w:rsidRDefault="000636C2" w:rsidP="00F663A0">
            <w:pPr>
              <w:rPr>
                <w:sz w:val="20"/>
                <w:szCs w:val="20"/>
              </w:rPr>
            </w:pPr>
            <w:r w:rsidRPr="00D86F52">
              <w:rPr>
                <w:sz w:val="20"/>
                <w:szCs w:val="20"/>
              </w:rPr>
              <w:t>Hodnocení vztahu mezi topografií a infrastrukturou dopravy, jako jsou silnice, železnice a letiště.</w:t>
            </w:r>
          </w:p>
          <w:p w14:paraId="070D42D6" w14:textId="3207436B" w:rsidR="000636C2" w:rsidRPr="00D86F52" w:rsidRDefault="000636C2" w:rsidP="00F663A0">
            <w:pPr>
              <w:rPr>
                <w:sz w:val="20"/>
                <w:szCs w:val="20"/>
              </w:rPr>
            </w:pPr>
            <w:r w:rsidRPr="00D86F52">
              <w:rPr>
                <w:sz w:val="20"/>
                <w:szCs w:val="20"/>
              </w:rPr>
              <w:t xml:space="preserve">Analýza </w:t>
            </w:r>
            <w:r w:rsidR="00F663A0" w:rsidRPr="00D86F52">
              <w:rPr>
                <w:sz w:val="20"/>
                <w:szCs w:val="20"/>
              </w:rPr>
              <w:t>dopravních překážek</w:t>
            </w:r>
            <w:r w:rsidRPr="00D86F52">
              <w:rPr>
                <w:sz w:val="20"/>
                <w:szCs w:val="20"/>
              </w:rPr>
              <w:t xml:space="preserve"> v závislosti na geografických faktorech, jako jsou hory, řeky nebo moře.</w:t>
            </w:r>
          </w:p>
          <w:p w14:paraId="57A72BB4" w14:textId="77777777" w:rsidR="005B56E3" w:rsidRPr="00D86F52" w:rsidRDefault="000636C2" w:rsidP="00F663A0">
            <w:pPr>
              <w:rPr>
                <w:sz w:val="20"/>
                <w:szCs w:val="20"/>
              </w:rPr>
            </w:pPr>
            <w:r w:rsidRPr="00D86F52">
              <w:rPr>
                <w:sz w:val="20"/>
                <w:szCs w:val="20"/>
              </w:rPr>
              <w:t>Studium vztahu mezi funkcemi sídel (např. obchodní, průmyslové, rezidenční) a potřebami dopravy.</w:t>
            </w:r>
          </w:p>
          <w:p w14:paraId="7AE04A8B" w14:textId="21A5BB9D" w:rsidR="000636C2" w:rsidRPr="00D86F52" w:rsidRDefault="000636C2" w:rsidP="00F663A0">
            <w:pPr>
              <w:rPr>
                <w:sz w:val="20"/>
                <w:szCs w:val="20"/>
              </w:rPr>
            </w:pPr>
            <w:r w:rsidRPr="00D86F52">
              <w:rPr>
                <w:sz w:val="20"/>
                <w:szCs w:val="20"/>
              </w:rPr>
              <w:t>Hodnocení dopadů dopravy na životní prostředí</w:t>
            </w:r>
            <w:r w:rsidR="00F663A0" w:rsidRPr="00D86F52">
              <w:rPr>
                <w:sz w:val="20"/>
                <w:szCs w:val="20"/>
              </w:rPr>
              <w:t>.</w:t>
            </w:r>
          </w:p>
        </w:tc>
        <w:tc>
          <w:tcPr>
            <w:tcW w:w="1272" w:type="dxa"/>
          </w:tcPr>
          <w:p w14:paraId="0998B5F4" w14:textId="0C33D397" w:rsidR="005B56E3" w:rsidRPr="00D86F52" w:rsidRDefault="00A84D91" w:rsidP="005B56E3">
            <w:pPr>
              <w:spacing w:line="360" w:lineRule="auto"/>
              <w:rPr>
                <w:bCs/>
                <w:sz w:val="20"/>
                <w:szCs w:val="20"/>
              </w:rPr>
            </w:pPr>
            <w:r w:rsidRPr="00D86F52">
              <w:rPr>
                <w:bCs/>
                <w:sz w:val="20"/>
                <w:szCs w:val="20"/>
              </w:rPr>
              <w:t>obtížné – Žák</w:t>
            </w:r>
            <w:r w:rsidR="00F663A0" w:rsidRPr="00D86F52">
              <w:rPr>
                <w:bCs/>
                <w:sz w:val="20"/>
                <w:szCs w:val="20"/>
              </w:rPr>
              <w:t xml:space="preserve"> musí mít předešlou teoretickou znalost a zkušenost. </w:t>
            </w:r>
          </w:p>
        </w:tc>
        <w:tc>
          <w:tcPr>
            <w:tcW w:w="1039" w:type="dxa"/>
          </w:tcPr>
          <w:p w14:paraId="42890411" w14:textId="5D969C5D" w:rsidR="005B56E3" w:rsidRPr="00D86F52" w:rsidRDefault="00F663A0" w:rsidP="005B56E3">
            <w:pPr>
              <w:spacing w:line="360" w:lineRule="auto"/>
              <w:rPr>
                <w:bCs/>
                <w:sz w:val="20"/>
                <w:szCs w:val="20"/>
              </w:rPr>
            </w:pPr>
            <w:r w:rsidRPr="00D86F52">
              <w:rPr>
                <w:bCs/>
                <w:sz w:val="20"/>
                <w:szCs w:val="20"/>
              </w:rPr>
              <w:t>dovednost</w:t>
            </w:r>
          </w:p>
        </w:tc>
        <w:tc>
          <w:tcPr>
            <w:tcW w:w="1099" w:type="dxa"/>
          </w:tcPr>
          <w:p w14:paraId="1D6DE362" w14:textId="247753CE" w:rsidR="005B56E3" w:rsidRPr="00D86F52" w:rsidRDefault="007D0C54" w:rsidP="005B56E3">
            <w:pPr>
              <w:spacing w:line="360" w:lineRule="auto"/>
              <w:rPr>
                <w:bCs/>
                <w:sz w:val="20"/>
                <w:szCs w:val="20"/>
              </w:rPr>
            </w:pPr>
            <w:r w:rsidRPr="00D86F52">
              <w:rPr>
                <w:bCs/>
                <w:sz w:val="20"/>
                <w:szCs w:val="20"/>
              </w:rPr>
              <w:t xml:space="preserve">Hledá souvislosti mezi lidským sídlem a dopravou a jejich dopad na životné prostředí. </w:t>
            </w:r>
          </w:p>
        </w:tc>
        <w:tc>
          <w:tcPr>
            <w:tcW w:w="1118" w:type="dxa"/>
          </w:tcPr>
          <w:p w14:paraId="73016D57" w14:textId="409E20ED" w:rsidR="00BC3C54" w:rsidRPr="00D86F52" w:rsidRDefault="00BC3C54" w:rsidP="005B56E3">
            <w:pPr>
              <w:spacing w:line="360" w:lineRule="auto"/>
              <w:rPr>
                <w:bCs/>
                <w:sz w:val="20"/>
                <w:szCs w:val="20"/>
              </w:rPr>
            </w:pPr>
            <w:r>
              <w:rPr>
                <w:bCs/>
                <w:sz w:val="20"/>
                <w:szCs w:val="20"/>
              </w:rPr>
              <w:t>Posoudí</w:t>
            </w:r>
          </w:p>
          <w:p w14:paraId="2CC9F08C" w14:textId="77777777" w:rsidR="00A84D91" w:rsidRPr="00D86F52" w:rsidRDefault="00A84D91" w:rsidP="005B56E3">
            <w:pPr>
              <w:spacing w:line="360" w:lineRule="auto"/>
              <w:rPr>
                <w:bCs/>
                <w:sz w:val="20"/>
                <w:szCs w:val="20"/>
              </w:rPr>
            </w:pPr>
          </w:p>
          <w:p w14:paraId="50755616" w14:textId="77777777" w:rsidR="009D0CAE" w:rsidRPr="00D86F52" w:rsidRDefault="009D0CAE" w:rsidP="005B56E3">
            <w:pPr>
              <w:spacing w:line="360" w:lineRule="auto"/>
              <w:rPr>
                <w:bCs/>
                <w:sz w:val="20"/>
                <w:szCs w:val="20"/>
              </w:rPr>
            </w:pPr>
          </w:p>
          <w:p w14:paraId="60A10B04" w14:textId="77777777" w:rsidR="00A84D91" w:rsidRDefault="00A84D91" w:rsidP="005B56E3">
            <w:pPr>
              <w:spacing w:line="360" w:lineRule="auto"/>
              <w:rPr>
                <w:bCs/>
                <w:sz w:val="20"/>
                <w:szCs w:val="20"/>
              </w:rPr>
            </w:pPr>
          </w:p>
          <w:p w14:paraId="6A07519A" w14:textId="77777777" w:rsidR="00BC3C54" w:rsidRDefault="00BC3C54" w:rsidP="005B56E3">
            <w:pPr>
              <w:spacing w:line="360" w:lineRule="auto"/>
              <w:rPr>
                <w:bCs/>
                <w:sz w:val="20"/>
                <w:szCs w:val="20"/>
              </w:rPr>
            </w:pPr>
          </w:p>
          <w:p w14:paraId="63DA4CB4" w14:textId="77777777" w:rsidR="00BC3C54" w:rsidRDefault="00BC3C54" w:rsidP="005B56E3">
            <w:pPr>
              <w:spacing w:line="360" w:lineRule="auto"/>
              <w:rPr>
                <w:bCs/>
                <w:sz w:val="20"/>
                <w:szCs w:val="20"/>
              </w:rPr>
            </w:pPr>
          </w:p>
          <w:p w14:paraId="0B605437" w14:textId="77777777" w:rsidR="00BC3C54" w:rsidRDefault="00BC3C54" w:rsidP="005B56E3">
            <w:pPr>
              <w:spacing w:line="360" w:lineRule="auto"/>
              <w:rPr>
                <w:bCs/>
                <w:sz w:val="20"/>
                <w:szCs w:val="20"/>
              </w:rPr>
            </w:pPr>
          </w:p>
          <w:p w14:paraId="48D1FC65" w14:textId="77777777" w:rsidR="00BC3C54" w:rsidRDefault="00BC3C54" w:rsidP="005B56E3">
            <w:pPr>
              <w:spacing w:line="360" w:lineRule="auto"/>
              <w:rPr>
                <w:bCs/>
                <w:sz w:val="20"/>
                <w:szCs w:val="20"/>
              </w:rPr>
            </w:pPr>
          </w:p>
          <w:p w14:paraId="560B7F25" w14:textId="77777777" w:rsidR="00BC3C54" w:rsidRDefault="00BC3C54" w:rsidP="005B56E3">
            <w:pPr>
              <w:spacing w:line="360" w:lineRule="auto"/>
              <w:rPr>
                <w:bCs/>
                <w:sz w:val="20"/>
                <w:szCs w:val="20"/>
              </w:rPr>
            </w:pPr>
          </w:p>
          <w:p w14:paraId="7751D20D" w14:textId="77777777" w:rsidR="00BC3C54" w:rsidRDefault="00BC3C54" w:rsidP="005B56E3">
            <w:pPr>
              <w:spacing w:line="360" w:lineRule="auto"/>
              <w:rPr>
                <w:bCs/>
                <w:sz w:val="20"/>
                <w:szCs w:val="20"/>
              </w:rPr>
            </w:pPr>
          </w:p>
          <w:p w14:paraId="6BB2AEC6" w14:textId="77777777" w:rsidR="00BC3C54" w:rsidRDefault="00BC3C54" w:rsidP="005B56E3">
            <w:pPr>
              <w:spacing w:line="360" w:lineRule="auto"/>
              <w:rPr>
                <w:bCs/>
                <w:sz w:val="20"/>
                <w:szCs w:val="20"/>
              </w:rPr>
            </w:pPr>
          </w:p>
          <w:p w14:paraId="1A59A9FF" w14:textId="77777777" w:rsidR="00BC3C54" w:rsidRDefault="00BC3C54" w:rsidP="005B56E3">
            <w:pPr>
              <w:spacing w:line="360" w:lineRule="auto"/>
              <w:rPr>
                <w:bCs/>
                <w:sz w:val="20"/>
                <w:szCs w:val="20"/>
              </w:rPr>
            </w:pPr>
          </w:p>
          <w:p w14:paraId="0587F0ED" w14:textId="77777777" w:rsidR="00BC3C54" w:rsidRDefault="00BC3C54" w:rsidP="005B56E3">
            <w:pPr>
              <w:spacing w:line="360" w:lineRule="auto"/>
              <w:rPr>
                <w:bCs/>
                <w:sz w:val="20"/>
                <w:szCs w:val="20"/>
              </w:rPr>
            </w:pPr>
          </w:p>
          <w:p w14:paraId="450729F1" w14:textId="77777777" w:rsidR="00BC3C54" w:rsidRDefault="00BC3C54" w:rsidP="005B56E3">
            <w:pPr>
              <w:spacing w:line="360" w:lineRule="auto"/>
              <w:rPr>
                <w:bCs/>
                <w:sz w:val="20"/>
                <w:szCs w:val="20"/>
              </w:rPr>
            </w:pPr>
          </w:p>
          <w:p w14:paraId="10E15697" w14:textId="1CE62ADD" w:rsidR="00BC3C54" w:rsidRPr="00D86F52" w:rsidRDefault="00BC3C54" w:rsidP="005B56E3">
            <w:pPr>
              <w:spacing w:line="360" w:lineRule="auto"/>
              <w:rPr>
                <w:bCs/>
                <w:sz w:val="20"/>
                <w:szCs w:val="20"/>
              </w:rPr>
            </w:pPr>
            <w:r>
              <w:rPr>
                <w:bCs/>
                <w:sz w:val="20"/>
                <w:szCs w:val="20"/>
              </w:rPr>
              <w:t>Pojmenuje</w:t>
            </w:r>
          </w:p>
        </w:tc>
        <w:tc>
          <w:tcPr>
            <w:tcW w:w="1249" w:type="dxa"/>
          </w:tcPr>
          <w:p w14:paraId="0EA47619" w14:textId="4D2D419F" w:rsidR="009D0CAE" w:rsidRDefault="009D0CAE" w:rsidP="005B56E3">
            <w:pPr>
              <w:spacing w:line="360" w:lineRule="auto"/>
              <w:rPr>
                <w:bCs/>
                <w:sz w:val="20"/>
                <w:szCs w:val="20"/>
              </w:rPr>
            </w:pPr>
            <w:r w:rsidRPr="00D86F52">
              <w:rPr>
                <w:bCs/>
                <w:sz w:val="20"/>
                <w:szCs w:val="20"/>
              </w:rPr>
              <w:t>Práce s</w:t>
            </w:r>
            <w:r w:rsidR="00BC3C54">
              <w:rPr>
                <w:bCs/>
                <w:sz w:val="20"/>
                <w:szCs w:val="20"/>
              </w:rPr>
              <w:t> </w:t>
            </w:r>
            <w:r w:rsidRPr="00D86F52">
              <w:rPr>
                <w:bCs/>
                <w:sz w:val="20"/>
                <w:szCs w:val="20"/>
              </w:rPr>
              <w:t>mapou</w:t>
            </w:r>
            <w:r w:rsidR="00BC3C54">
              <w:rPr>
                <w:bCs/>
                <w:sz w:val="20"/>
                <w:szCs w:val="20"/>
              </w:rPr>
              <w:t xml:space="preserve"> analyzuje </w:t>
            </w:r>
            <w:r w:rsidRPr="00D86F52">
              <w:rPr>
                <w:bCs/>
                <w:sz w:val="20"/>
                <w:szCs w:val="20"/>
              </w:rPr>
              <w:t>přírodní</w:t>
            </w:r>
            <w:r w:rsidR="00BC3C54">
              <w:rPr>
                <w:bCs/>
                <w:sz w:val="20"/>
                <w:szCs w:val="20"/>
              </w:rPr>
              <w:t xml:space="preserve"> </w:t>
            </w:r>
            <w:r w:rsidRPr="00D86F52">
              <w:rPr>
                <w:bCs/>
                <w:sz w:val="20"/>
                <w:szCs w:val="20"/>
              </w:rPr>
              <w:t>překážk</w:t>
            </w:r>
            <w:r w:rsidR="00BC3C54">
              <w:rPr>
                <w:bCs/>
                <w:sz w:val="20"/>
                <w:szCs w:val="20"/>
              </w:rPr>
              <w:t xml:space="preserve">y </w:t>
            </w:r>
            <w:r w:rsidRPr="00D86F52">
              <w:rPr>
                <w:bCs/>
                <w:sz w:val="20"/>
                <w:szCs w:val="20"/>
              </w:rPr>
              <w:t>rozvoje dopravy</w:t>
            </w:r>
            <w:r w:rsidR="00BC3C54">
              <w:rPr>
                <w:bCs/>
                <w:sz w:val="20"/>
                <w:szCs w:val="20"/>
              </w:rPr>
              <w:t xml:space="preserve">. Porovná dva a více prvky za účelem nalezení podobností či rozdílů přírodních podmínek. </w:t>
            </w:r>
          </w:p>
          <w:p w14:paraId="06405C1A" w14:textId="7C858B19" w:rsidR="00BC3C54" w:rsidRPr="00D86F52" w:rsidRDefault="00BC3C54" w:rsidP="005B56E3">
            <w:pPr>
              <w:spacing w:line="360" w:lineRule="auto"/>
              <w:rPr>
                <w:bCs/>
                <w:sz w:val="20"/>
                <w:szCs w:val="20"/>
              </w:rPr>
            </w:pPr>
            <w:r>
              <w:rPr>
                <w:bCs/>
                <w:sz w:val="20"/>
                <w:szCs w:val="20"/>
              </w:rPr>
              <w:t xml:space="preserve">Interpretuje znaky konkrétního sídla. </w:t>
            </w:r>
          </w:p>
        </w:tc>
      </w:tr>
      <w:tr w:rsidR="00BC3C54" w:rsidRPr="00BA5440" w14:paraId="5C715C4A" w14:textId="77777777" w:rsidTr="009D0CAE">
        <w:tc>
          <w:tcPr>
            <w:tcW w:w="1951" w:type="dxa"/>
          </w:tcPr>
          <w:p w14:paraId="7791DF86" w14:textId="2EC70EE4" w:rsidR="005B56E3" w:rsidRPr="00D86F52" w:rsidRDefault="005B56E3" w:rsidP="005B56E3">
            <w:pPr>
              <w:spacing w:line="360" w:lineRule="auto"/>
              <w:rPr>
                <w:bCs/>
                <w:sz w:val="20"/>
                <w:szCs w:val="20"/>
              </w:rPr>
            </w:pPr>
            <w:r w:rsidRPr="00D86F52">
              <w:rPr>
                <w:b/>
                <w:bCs/>
                <w:sz w:val="20"/>
                <w:szCs w:val="20"/>
              </w:rPr>
              <w:t>Z-9-4-04</w:t>
            </w:r>
            <w:r w:rsidRPr="00D86F52">
              <w:rPr>
                <w:sz w:val="20"/>
                <w:szCs w:val="20"/>
              </w:rPr>
              <w:t xml:space="preserve"> porovnává předpoklady a hlavní faktory pro územní </w:t>
            </w:r>
            <w:r w:rsidRPr="00D86F52">
              <w:rPr>
                <w:sz w:val="20"/>
                <w:szCs w:val="20"/>
              </w:rPr>
              <w:lastRenderedPageBreak/>
              <w:t>rozmístění hospodářských aktivit</w:t>
            </w:r>
          </w:p>
        </w:tc>
        <w:tc>
          <w:tcPr>
            <w:tcW w:w="1656" w:type="dxa"/>
          </w:tcPr>
          <w:p w14:paraId="3519710E" w14:textId="22936FB0" w:rsidR="00F663A0" w:rsidRPr="00D86F52" w:rsidRDefault="00F663A0" w:rsidP="00F663A0">
            <w:pPr>
              <w:rPr>
                <w:sz w:val="20"/>
                <w:szCs w:val="20"/>
              </w:rPr>
            </w:pPr>
            <w:r w:rsidRPr="00D86F52">
              <w:rPr>
                <w:sz w:val="20"/>
                <w:szCs w:val="20"/>
              </w:rPr>
              <w:lastRenderedPageBreak/>
              <w:t xml:space="preserve">Studium vlivu geografických faktorů, jako jsou poloha, reliéf a přítomnost </w:t>
            </w:r>
            <w:r w:rsidRPr="00D86F52">
              <w:rPr>
                <w:sz w:val="20"/>
                <w:szCs w:val="20"/>
              </w:rPr>
              <w:lastRenderedPageBreak/>
              <w:t>vodních cest, na rozvoj dopravy.</w:t>
            </w:r>
          </w:p>
          <w:p w14:paraId="2C12E327" w14:textId="77777777" w:rsidR="00F663A0" w:rsidRPr="00D86F52" w:rsidRDefault="00F663A0" w:rsidP="00F663A0">
            <w:pPr>
              <w:rPr>
                <w:sz w:val="20"/>
                <w:szCs w:val="20"/>
              </w:rPr>
            </w:pPr>
            <w:r w:rsidRPr="00D86F52">
              <w:rPr>
                <w:sz w:val="20"/>
                <w:szCs w:val="20"/>
              </w:rPr>
              <w:t>Analýza vztahu mezi dopravní infrastrukturou a územním rozmístěním hospodářských aktivit.</w:t>
            </w:r>
          </w:p>
          <w:p w14:paraId="32390EE4" w14:textId="181FFC4A" w:rsidR="005B56E3" w:rsidRPr="00D86F52" w:rsidRDefault="00F663A0" w:rsidP="00F663A0">
            <w:pPr>
              <w:rPr>
                <w:sz w:val="20"/>
                <w:szCs w:val="20"/>
              </w:rPr>
            </w:pPr>
            <w:r w:rsidRPr="00D86F52">
              <w:rPr>
                <w:sz w:val="20"/>
                <w:szCs w:val="20"/>
              </w:rPr>
              <w:t>Studium dopravních uzlů a koridorů jako klíčových prvků pro propojení hospodářských center a regionů.</w:t>
            </w:r>
          </w:p>
        </w:tc>
        <w:tc>
          <w:tcPr>
            <w:tcW w:w="1272" w:type="dxa"/>
          </w:tcPr>
          <w:p w14:paraId="51FD1A5E" w14:textId="6128936C" w:rsidR="005B56E3" w:rsidRPr="00D86F52" w:rsidRDefault="00F663A0" w:rsidP="005B56E3">
            <w:pPr>
              <w:spacing w:line="360" w:lineRule="auto"/>
              <w:rPr>
                <w:bCs/>
                <w:sz w:val="20"/>
                <w:szCs w:val="20"/>
              </w:rPr>
            </w:pPr>
            <w:r w:rsidRPr="00D86F52">
              <w:rPr>
                <w:bCs/>
                <w:sz w:val="20"/>
                <w:szCs w:val="20"/>
              </w:rPr>
              <w:lastRenderedPageBreak/>
              <w:t xml:space="preserve">obtížné – Nutnost přemýšlení v kontextu a širším </w:t>
            </w:r>
            <w:r w:rsidRPr="00D86F52">
              <w:rPr>
                <w:bCs/>
                <w:sz w:val="20"/>
                <w:szCs w:val="20"/>
              </w:rPr>
              <w:lastRenderedPageBreak/>
              <w:t xml:space="preserve">spektru, kombinování předešlých znalostí. </w:t>
            </w:r>
          </w:p>
        </w:tc>
        <w:tc>
          <w:tcPr>
            <w:tcW w:w="1039" w:type="dxa"/>
          </w:tcPr>
          <w:p w14:paraId="75E9644F" w14:textId="1FC5AFA7" w:rsidR="005B56E3" w:rsidRPr="00D86F52" w:rsidRDefault="00F663A0" w:rsidP="005B56E3">
            <w:pPr>
              <w:spacing w:line="360" w:lineRule="auto"/>
              <w:rPr>
                <w:bCs/>
                <w:sz w:val="20"/>
                <w:szCs w:val="20"/>
              </w:rPr>
            </w:pPr>
            <w:r w:rsidRPr="00D86F52">
              <w:rPr>
                <w:bCs/>
                <w:sz w:val="20"/>
                <w:szCs w:val="20"/>
              </w:rPr>
              <w:lastRenderedPageBreak/>
              <w:t>dovednost</w:t>
            </w:r>
          </w:p>
        </w:tc>
        <w:tc>
          <w:tcPr>
            <w:tcW w:w="1099" w:type="dxa"/>
          </w:tcPr>
          <w:p w14:paraId="15BA1493" w14:textId="2528A885" w:rsidR="007D0C54" w:rsidRPr="00D86F52" w:rsidRDefault="007D0C54" w:rsidP="005B56E3">
            <w:pPr>
              <w:spacing w:line="360" w:lineRule="auto"/>
              <w:rPr>
                <w:bCs/>
                <w:sz w:val="20"/>
                <w:szCs w:val="20"/>
              </w:rPr>
            </w:pPr>
            <w:r w:rsidRPr="00D86F52">
              <w:rPr>
                <w:bCs/>
                <w:sz w:val="20"/>
                <w:szCs w:val="20"/>
              </w:rPr>
              <w:t xml:space="preserve">Lokalizuje hospodářství v daném států a hodnotí jeho napojení na </w:t>
            </w:r>
            <w:r w:rsidRPr="00D86F52">
              <w:rPr>
                <w:bCs/>
                <w:sz w:val="20"/>
                <w:szCs w:val="20"/>
              </w:rPr>
              <w:lastRenderedPageBreak/>
              <w:t>dopravní infrastrukturu.</w:t>
            </w:r>
          </w:p>
        </w:tc>
        <w:tc>
          <w:tcPr>
            <w:tcW w:w="1118" w:type="dxa"/>
          </w:tcPr>
          <w:p w14:paraId="41D3260E" w14:textId="58491BB0" w:rsidR="005B56E3" w:rsidRPr="00D86F52" w:rsidRDefault="00BC3C54" w:rsidP="005B56E3">
            <w:pPr>
              <w:spacing w:line="360" w:lineRule="auto"/>
              <w:rPr>
                <w:bCs/>
                <w:sz w:val="20"/>
                <w:szCs w:val="20"/>
              </w:rPr>
            </w:pPr>
            <w:r>
              <w:rPr>
                <w:bCs/>
                <w:sz w:val="20"/>
                <w:szCs w:val="20"/>
              </w:rPr>
              <w:lastRenderedPageBreak/>
              <w:t>Porovná</w:t>
            </w:r>
          </w:p>
        </w:tc>
        <w:tc>
          <w:tcPr>
            <w:tcW w:w="1249" w:type="dxa"/>
          </w:tcPr>
          <w:p w14:paraId="713369DE" w14:textId="2CA1308D" w:rsidR="007C5B16" w:rsidRPr="00D86F52" w:rsidRDefault="009D0CAE" w:rsidP="005B56E3">
            <w:pPr>
              <w:spacing w:line="360" w:lineRule="auto"/>
              <w:rPr>
                <w:bCs/>
                <w:sz w:val="20"/>
                <w:szCs w:val="20"/>
              </w:rPr>
            </w:pPr>
            <w:r w:rsidRPr="00D86F52">
              <w:rPr>
                <w:bCs/>
                <w:sz w:val="20"/>
                <w:szCs w:val="20"/>
              </w:rPr>
              <w:t>Práce s </w:t>
            </w:r>
            <w:r w:rsidR="007F785F" w:rsidRPr="00D86F52">
              <w:rPr>
                <w:bCs/>
                <w:sz w:val="20"/>
                <w:szCs w:val="20"/>
              </w:rPr>
              <w:t xml:space="preserve">mapou </w:t>
            </w:r>
            <w:r w:rsidR="007F785F">
              <w:rPr>
                <w:bCs/>
                <w:sz w:val="20"/>
                <w:szCs w:val="20"/>
              </w:rPr>
              <w:t>– lokalizace</w:t>
            </w:r>
            <w:r w:rsidRPr="00D86F52">
              <w:rPr>
                <w:bCs/>
                <w:sz w:val="20"/>
                <w:szCs w:val="20"/>
              </w:rPr>
              <w:t xml:space="preserve"> přírodních překážek rozvoje </w:t>
            </w:r>
            <w:r w:rsidRPr="00D86F52">
              <w:rPr>
                <w:bCs/>
                <w:sz w:val="20"/>
                <w:szCs w:val="20"/>
              </w:rPr>
              <w:lastRenderedPageBreak/>
              <w:t>dopravy</w:t>
            </w:r>
            <w:r w:rsidR="00F20C63">
              <w:rPr>
                <w:bCs/>
                <w:sz w:val="20"/>
                <w:szCs w:val="20"/>
              </w:rPr>
              <w:t xml:space="preserve"> a jejich </w:t>
            </w:r>
            <w:r w:rsidR="007C5B16" w:rsidRPr="00D86F52">
              <w:rPr>
                <w:bCs/>
                <w:sz w:val="20"/>
                <w:szCs w:val="20"/>
              </w:rPr>
              <w:t>souvislost</w:t>
            </w:r>
            <w:r w:rsidR="00F20C63">
              <w:rPr>
                <w:bCs/>
                <w:sz w:val="20"/>
                <w:szCs w:val="20"/>
              </w:rPr>
              <w:t xml:space="preserve">í </w:t>
            </w:r>
            <w:r w:rsidR="007C5B16" w:rsidRPr="00D86F52">
              <w:rPr>
                <w:bCs/>
                <w:sz w:val="20"/>
                <w:szCs w:val="20"/>
              </w:rPr>
              <w:t xml:space="preserve">mezi jednotlivými dopravními odvětvími a hospodářstvím. </w:t>
            </w:r>
          </w:p>
        </w:tc>
      </w:tr>
    </w:tbl>
    <w:p w14:paraId="201868E9" w14:textId="2AD6399D" w:rsidR="009D0CAE" w:rsidRPr="009D0CAE" w:rsidRDefault="009D0CAE" w:rsidP="009D0CAE">
      <w:pPr>
        <w:spacing w:line="360" w:lineRule="auto"/>
        <w:rPr>
          <w:bCs/>
          <w:sz w:val="20"/>
          <w:szCs w:val="20"/>
        </w:rPr>
      </w:pPr>
      <w:r w:rsidRPr="009D0CAE">
        <w:rPr>
          <w:bCs/>
          <w:sz w:val="20"/>
          <w:szCs w:val="20"/>
        </w:rPr>
        <w:lastRenderedPageBreak/>
        <w:t>zdroj: vlastní</w:t>
      </w:r>
    </w:p>
    <w:p w14:paraId="60DF9599" w14:textId="77777777" w:rsidR="009D0CAE" w:rsidRDefault="009D0CAE" w:rsidP="009D0CAE">
      <w:pPr>
        <w:spacing w:line="360" w:lineRule="auto"/>
        <w:rPr>
          <w:b/>
        </w:rPr>
      </w:pPr>
    </w:p>
    <w:p w14:paraId="0D09DB06" w14:textId="637D818B" w:rsidR="009D0CAE" w:rsidRDefault="009D0CAE" w:rsidP="009D0CAE">
      <w:pPr>
        <w:spacing w:line="360" w:lineRule="auto"/>
        <w:rPr>
          <w:b/>
        </w:rPr>
      </w:pPr>
      <w:r>
        <w:rPr>
          <w:b/>
        </w:rPr>
        <w:t xml:space="preserve">PROGRESIVNÍ CÍLE: </w:t>
      </w:r>
    </w:p>
    <w:p w14:paraId="13E5FA11" w14:textId="16101C6C" w:rsidR="009D0CAE" w:rsidRDefault="009D0CAE" w:rsidP="00E30C0C">
      <w:pPr>
        <w:spacing w:line="360" w:lineRule="auto"/>
        <w:rPr>
          <w:bCs/>
        </w:rPr>
      </w:pPr>
      <w:r>
        <w:rPr>
          <w:bCs/>
          <w:noProof/>
        </w:rPr>
        <w:drawing>
          <wp:inline distT="0" distB="0" distL="0" distR="0" wp14:anchorId="031F1036" wp14:editId="517B111E">
            <wp:extent cx="5507298" cy="2897568"/>
            <wp:effectExtent l="0" t="0" r="5080" b="0"/>
            <wp:docPr id="1256970557" name="Obrázek 2" descr="Obsah obrázku snímek obrazovky, text, design, řada/p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6970557" name="Obrázek 2" descr="Obsah obrázku snímek obrazovky, text, design, řada/pruh&#10;&#10;Popis byl vytvořen automaticky"/>
                    <pic:cNvPicPr/>
                  </pic:nvPicPr>
                  <pic:blipFill>
                    <a:blip r:embed="rId13">
                      <a:extLst>
                        <a:ext uri="{28A0092B-C50C-407E-A947-70E740481C1C}">
                          <a14:useLocalDpi xmlns:a14="http://schemas.microsoft.com/office/drawing/2010/main" val="0"/>
                        </a:ext>
                      </a:extLst>
                    </a:blip>
                    <a:stretch>
                      <a:fillRect/>
                    </a:stretch>
                  </pic:blipFill>
                  <pic:spPr>
                    <a:xfrm>
                      <a:off x="0" y="0"/>
                      <a:ext cx="5517411" cy="2902889"/>
                    </a:xfrm>
                    <a:prstGeom prst="rect">
                      <a:avLst/>
                    </a:prstGeom>
                  </pic:spPr>
                </pic:pic>
              </a:graphicData>
            </a:graphic>
          </wp:inline>
        </w:drawing>
      </w:r>
    </w:p>
    <w:p w14:paraId="0B3FCC78" w14:textId="3914E144" w:rsidR="009D0CAE" w:rsidRDefault="009D0CAE" w:rsidP="00E30C0C">
      <w:pPr>
        <w:spacing w:line="360" w:lineRule="auto"/>
        <w:rPr>
          <w:bCs/>
        </w:rPr>
      </w:pPr>
      <w:r>
        <w:rPr>
          <w:bCs/>
        </w:rPr>
        <w:t xml:space="preserve">obr. 4: </w:t>
      </w:r>
      <w:r w:rsidR="007C5B16">
        <w:rPr>
          <w:bCs/>
        </w:rPr>
        <w:t>s</w:t>
      </w:r>
      <w:r>
        <w:rPr>
          <w:bCs/>
        </w:rPr>
        <w:t>chéma progresivních cílů na téma dopravy</w:t>
      </w:r>
    </w:p>
    <w:p w14:paraId="71F65135" w14:textId="2D63DEC9" w:rsidR="009D0CAE" w:rsidRPr="009D0CAE" w:rsidRDefault="009D0CAE" w:rsidP="00E30C0C">
      <w:pPr>
        <w:spacing w:line="360" w:lineRule="auto"/>
        <w:rPr>
          <w:bCs/>
          <w:sz w:val="20"/>
          <w:szCs w:val="20"/>
        </w:rPr>
      </w:pPr>
      <w:r w:rsidRPr="009D0CAE">
        <w:rPr>
          <w:bCs/>
          <w:sz w:val="20"/>
          <w:szCs w:val="20"/>
        </w:rPr>
        <w:t>zdroj: vlastní, mindmup.com</w:t>
      </w:r>
    </w:p>
    <w:p w14:paraId="7480896E" w14:textId="77777777" w:rsidR="009D0CAE" w:rsidRDefault="009D0CAE" w:rsidP="00E30C0C">
      <w:pPr>
        <w:spacing w:line="360" w:lineRule="auto"/>
        <w:rPr>
          <w:bCs/>
        </w:rPr>
      </w:pPr>
    </w:p>
    <w:p w14:paraId="0F885A6C" w14:textId="77777777" w:rsidR="009D0CAE" w:rsidRDefault="009D0CAE" w:rsidP="00E30C0C">
      <w:pPr>
        <w:spacing w:line="360" w:lineRule="auto"/>
        <w:rPr>
          <w:bCs/>
        </w:rPr>
        <w:sectPr w:rsidR="009D0CAE" w:rsidSect="00A85102">
          <w:pgSz w:w="11900" w:h="16820"/>
          <w:pgMar w:top="1417" w:right="1417" w:bottom="1417" w:left="1417" w:header="708" w:footer="708" w:gutter="0"/>
          <w:cols w:space="708"/>
          <w:titlePg/>
          <w:docGrid w:linePitch="360"/>
        </w:sectPr>
      </w:pPr>
    </w:p>
    <w:p w14:paraId="119A461E" w14:textId="58D0B335" w:rsidR="00A84D91" w:rsidRPr="00A84D91" w:rsidRDefault="00F5057D" w:rsidP="00A84D91">
      <w:pPr>
        <w:spacing w:line="360" w:lineRule="auto"/>
        <w:rPr>
          <w:b/>
        </w:rPr>
      </w:pPr>
      <w:r>
        <w:rPr>
          <w:b/>
        </w:rPr>
        <w:lastRenderedPageBreak/>
        <w:t>UČEBNÍ ÚLOHA ROZVÍJEJÍCÍ GEOGRAFICKÉHO MYŠLENÍ:</w:t>
      </w:r>
    </w:p>
    <w:tbl>
      <w:tblPr>
        <w:tblStyle w:val="Mkatabulky"/>
        <w:tblW w:w="14632" w:type="dxa"/>
        <w:tblInd w:w="-431" w:type="dxa"/>
        <w:tblLook w:val="04A0" w:firstRow="1" w:lastRow="0" w:firstColumn="1" w:lastColumn="0" w:noHBand="0" w:noVBand="1"/>
      </w:tblPr>
      <w:tblGrid>
        <w:gridCol w:w="2898"/>
        <w:gridCol w:w="1976"/>
        <w:gridCol w:w="2639"/>
        <w:gridCol w:w="1939"/>
        <w:gridCol w:w="2778"/>
        <w:gridCol w:w="2402"/>
      </w:tblGrid>
      <w:tr w:rsidR="007D0C54" w14:paraId="54AD218C" w14:textId="77777777" w:rsidTr="00FA7E6A">
        <w:tc>
          <w:tcPr>
            <w:tcW w:w="4962" w:type="dxa"/>
            <w:gridSpan w:val="2"/>
          </w:tcPr>
          <w:p w14:paraId="6680A398" w14:textId="77777777" w:rsidR="00A84D91" w:rsidRPr="00B11613" w:rsidRDefault="00A84D91" w:rsidP="00FA7E6A">
            <w:pPr>
              <w:rPr>
                <w:sz w:val="20"/>
                <w:szCs w:val="20"/>
              </w:rPr>
            </w:pPr>
            <w:r w:rsidRPr="00B11613">
              <w:rPr>
                <w:sz w:val="20"/>
                <w:szCs w:val="20"/>
              </w:rPr>
              <w:t xml:space="preserve">CELKOVÝ POČET UČEBNÍCH ÚLOH V UČEBNICI: </w:t>
            </w:r>
          </w:p>
        </w:tc>
        <w:tc>
          <w:tcPr>
            <w:tcW w:w="9670" w:type="dxa"/>
            <w:gridSpan w:val="4"/>
          </w:tcPr>
          <w:p w14:paraId="7010EEFC" w14:textId="50E15BDE" w:rsidR="00A84D91" w:rsidRDefault="00F20C63" w:rsidP="00FA7E6A">
            <w:r>
              <w:t>8</w:t>
            </w:r>
          </w:p>
        </w:tc>
      </w:tr>
      <w:tr w:rsidR="00A84D91" w14:paraId="68E209F0" w14:textId="77777777" w:rsidTr="00FA7E6A">
        <w:tc>
          <w:tcPr>
            <w:tcW w:w="14632" w:type="dxa"/>
            <w:gridSpan w:val="6"/>
          </w:tcPr>
          <w:p w14:paraId="10ECD633" w14:textId="0BF4E730" w:rsidR="00A84D91" w:rsidRPr="00B11613" w:rsidRDefault="00A84D91" w:rsidP="00FA7E6A">
            <w:pPr>
              <w:rPr>
                <w:sz w:val="20"/>
                <w:szCs w:val="20"/>
              </w:rPr>
            </w:pPr>
            <w:r w:rsidRPr="00B11613">
              <w:rPr>
                <w:sz w:val="20"/>
                <w:szCs w:val="20"/>
              </w:rPr>
              <w:t>VÝBER UČEBNÍCH ÚLOH DLE ZAMĚŘENÍ NA:</w:t>
            </w:r>
            <w:r>
              <w:rPr>
                <w:sz w:val="20"/>
                <w:szCs w:val="20"/>
              </w:rPr>
              <w:t xml:space="preserve"> </w:t>
            </w:r>
            <w:r w:rsidR="00F20C63">
              <w:rPr>
                <w:sz w:val="20"/>
                <w:szCs w:val="20"/>
              </w:rPr>
              <w:t>DOPRAVA</w:t>
            </w:r>
          </w:p>
        </w:tc>
      </w:tr>
      <w:tr w:rsidR="007D0C54" w:rsidRPr="003D1C7B" w14:paraId="2424B129" w14:textId="77777777" w:rsidTr="00FA7E6A">
        <w:trPr>
          <w:cantSplit/>
          <w:trHeight w:val="3806"/>
        </w:trPr>
        <w:tc>
          <w:tcPr>
            <w:tcW w:w="2972" w:type="dxa"/>
          </w:tcPr>
          <w:p w14:paraId="42A42ADB" w14:textId="77777777" w:rsidR="00A84D91" w:rsidRPr="00B11613" w:rsidRDefault="00A84D91" w:rsidP="00FA7E6A">
            <w:pPr>
              <w:rPr>
                <w:sz w:val="20"/>
                <w:szCs w:val="20"/>
              </w:rPr>
            </w:pPr>
            <w:r w:rsidRPr="00B11613">
              <w:rPr>
                <w:sz w:val="20"/>
                <w:szCs w:val="20"/>
              </w:rPr>
              <w:t>UČEBNÍ ÚLOHA:</w:t>
            </w:r>
          </w:p>
          <w:p w14:paraId="2F0CF843" w14:textId="77777777" w:rsidR="00A84D91" w:rsidRPr="00B11613" w:rsidRDefault="00A84D91" w:rsidP="00FA7E6A">
            <w:pPr>
              <w:rPr>
                <w:b/>
                <w:bCs/>
                <w:sz w:val="20"/>
                <w:szCs w:val="20"/>
              </w:rPr>
            </w:pPr>
            <w:r w:rsidRPr="00B11613">
              <w:rPr>
                <w:b/>
                <w:bCs/>
                <w:sz w:val="20"/>
                <w:szCs w:val="20"/>
              </w:rPr>
              <w:t>1) VYPIŠTE MAXIMÁLNĚ 3 UČEBNÍ ÚLOHY</w:t>
            </w:r>
          </w:p>
          <w:p w14:paraId="1F9D00FA" w14:textId="77777777" w:rsidR="00A84D91" w:rsidRPr="00E358BA" w:rsidRDefault="00A84D91" w:rsidP="00FA7E6A">
            <w:pPr>
              <w:rPr>
                <w:b/>
                <w:bCs/>
                <w:sz w:val="20"/>
                <w:szCs w:val="20"/>
              </w:rPr>
            </w:pPr>
            <w:r w:rsidRPr="00B11613">
              <w:rPr>
                <w:b/>
                <w:bCs/>
                <w:sz w:val="20"/>
                <w:szCs w:val="20"/>
              </w:rPr>
              <w:t>2) ZVOLTE 3 NOVÉ UČEBNÍ ÚLOHY (ZDROJ: WEBOVÉ APLIKACE, PŘEDCHOZÍ VÝUKA)</w:t>
            </w:r>
          </w:p>
        </w:tc>
        <w:tc>
          <w:tcPr>
            <w:tcW w:w="1990" w:type="dxa"/>
          </w:tcPr>
          <w:p w14:paraId="653B3A1B" w14:textId="77777777" w:rsidR="00A84D91" w:rsidRPr="00B11613" w:rsidRDefault="00A84D91" w:rsidP="00FA7E6A">
            <w:pPr>
              <w:rPr>
                <w:sz w:val="20"/>
                <w:szCs w:val="20"/>
              </w:rPr>
            </w:pPr>
            <w:r w:rsidRPr="00B11613">
              <w:rPr>
                <w:sz w:val="20"/>
                <w:szCs w:val="20"/>
              </w:rPr>
              <w:t>KLÍČOVÉ KOMPETENCE JAKO VÝUKOVÁ STRATEGIE:</w:t>
            </w:r>
          </w:p>
          <w:p w14:paraId="2C30FBFF" w14:textId="77777777" w:rsidR="00A84D91" w:rsidRPr="00B11613" w:rsidRDefault="00A84D91" w:rsidP="00FA7E6A">
            <w:pPr>
              <w:rPr>
                <w:i/>
                <w:iCs/>
                <w:sz w:val="20"/>
                <w:szCs w:val="20"/>
              </w:rPr>
            </w:pPr>
            <w:r w:rsidRPr="00B11613">
              <w:rPr>
                <w:i/>
                <w:iCs/>
                <w:sz w:val="20"/>
                <w:szCs w:val="20"/>
              </w:rPr>
              <w:t>TABULKA PILÍŘE PROPOJENOST KK (POPIS CHARAKTERU ÚLOHY = CHARAKTERU KK)</w:t>
            </w:r>
          </w:p>
          <w:p w14:paraId="6E402579" w14:textId="77777777" w:rsidR="00A84D91" w:rsidRPr="00B11613" w:rsidRDefault="00A84D91" w:rsidP="00FA7E6A">
            <w:pPr>
              <w:rPr>
                <w:sz w:val="20"/>
                <w:szCs w:val="20"/>
              </w:rPr>
            </w:pPr>
          </w:p>
        </w:tc>
        <w:tc>
          <w:tcPr>
            <w:tcW w:w="2694" w:type="dxa"/>
          </w:tcPr>
          <w:p w14:paraId="2DEA89DF" w14:textId="77777777" w:rsidR="00A84D91" w:rsidRPr="00B11613" w:rsidRDefault="00A84D91" w:rsidP="00FA7E6A">
            <w:pPr>
              <w:rPr>
                <w:sz w:val="20"/>
                <w:szCs w:val="20"/>
              </w:rPr>
            </w:pPr>
            <w:r w:rsidRPr="00B11613">
              <w:rPr>
                <w:sz w:val="20"/>
                <w:szCs w:val="20"/>
              </w:rPr>
              <w:t>GEOGRAFICKÉ KONCEPTY:</w:t>
            </w:r>
          </w:p>
          <w:p w14:paraId="19B7EDAE" w14:textId="77777777" w:rsidR="00A84D91" w:rsidRPr="00B11613" w:rsidRDefault="00A84D91" w:rsidP="00FA7E6A">
            <w:pPr>
              <w:rPr>
                <w:sz w:val="20"/>
                <w:szCs w:val="20"/>
              </w:rPr>
            </w:pPr>
          </w:p>
          <w:p w14:paraId="4025F27E" w14:textId="77777777" w:rsidR="00A84D91" w:rsidRPr="00B11613" w:rsidRDefault="00A84D91" w:rsidP="00FA7E6A">
            <w:pPr>
              <w:rPr>
                <w:i/>
                <w:iCs/>
                <w:sz w:val="20"/>
                <w:szCs w:val="20"/>
              </w:rPr>
            </w:pPr>
            <w:r w:rsidRPr="00B11613">
              <w:rPr>
                <w:i/>
                <w:iCs/>
                <w:sz w:val="20"/>
                <w:szCs w:val="20"/>
              </w:rPr>
              <w:t>VÝBĚR ZE SEZNAMU – TABULKA PILÍŘ GEOMYŠ</w:t>
            </w:r>
          </w:p>
          <w:p w14:paraId="0AD4B427" w14:textId="77777777" w:rsidR="00A84D91" w:rsidRPr="00B11613" w:rsidRDefault="00A84D91" w:rsidP="00FA7E6A">
            <w:pPr>
              <w:rPr>
                <w:sz w:val="20"/>
                <w:szCs w:val="20"/>
              </w:rPr>
            </w:pPr>
          </w:p>
        </w:tc>
        <w:tc>
          <w:tcPr>
            <w:tcW w:w="1695" w:type="dxa"/>
          </w:tcPr>
          <w:p w14:paraId="1D0FF09F" w14:textId="77777777" w:rsidR="00A84D91" w:rsidRPr="00B11613" w:rsidRDefault="00A84D91" w:rsidP="00FA7E6A">
            <w:pPr>
              <w:rPr>
                <w:sz w:val="20"/>
                <w:szCs w:val="20"/>
              </w:rPr>
            </w:pPr>
            <w:r w:rsidRPr="00B11613">
              <w:rPr>
                <w:sz w:val="20"/>
                <w:szCs w:val="20"/>
              </w:rPr>
              <w:t>KORESPONDENCE TEXTU A VIZUÁLIE S ÚLOHOU:</w:t>
            </w:r>
          </w:p>
          <w:p w14:paraId="078EBCF0" w14:textId="77777777" w:rsidR="00A84D91" w:rsidRPr="00B11613" w:rsidRDefault="00A84D91" w:rsidP="00FA7E6A">
            <w:pPr>
              <w:rPr>
                <w:sz w:val="20"/>
                <w:szCs w:val="20"/>
              </w:rPr>
            </w:pPr>
          </w:p>
          <w:p w14:paraId="09F2E702" w14:textId="77777777" w:rsidR="00A84D91" w:rsidRPr="00B11613" w:rsidRDefault="00A84D91" w:rsidP="00FA7E6A">
            <w:pPr>
              <w:rPr>
                <w:i/>
                <w:iCs/>
                <w:sz w:val="20"/>
                <w:szCs w:val="20"/>
              </w:rPr>
            </w:pPr>
            <w:r w:rsidRPr="00B11613">
              <w:rPr>
                <w:i/>
                <w:iCs/>
                <w:sz w:val="20"/>
                <w:szCs w:val="20"/>
              </w:rPr>
              <w:t>ANO/NE</w:t>
            </w:r>
          </w:p>
        </w:tc>
        <w:tc>
          <w:tcPr>
            <w:tcW w:w="2835" w:type="dxa"/>
          </w:tcPr>
          <w:p w14:paraId="4694E475" w14:textId="77777777" w:rsidR="00A84D91" w:rsidRPr="00B11613" w:rsidRDefault="00A84D91" w:rsidP="00FA7E6A">
            <w:pPr>
              <w:rPr>
                <w:sz w:val="20"/>
                <w:szCs w:val="20"/>
              </w:rPr>
            </w:pPr>
            <w:r w:rsidRPr="00B11613">
              <w:rPr>
                <w:sz w:val="20"/>
                <w:szCs w:val="20"/>
              </w:rPr>
              <w:t xml:space="preserve">ÚLOHA V PROCESU VÝUKY: </w:t>
            </w:r>
          </w:p>
          <w:p w14:paraId="590D4733" w14:textId="77777777" w:rsidR="00A84D91" w:rsidRPr="00B11613" w:rsidRDefault="00A84D91" w:rsidP="00FA7E6A">
            <w:pPr>
              <w:rPr>
                <w:sz w:val="20"/>
                <w:szCs w:val="20"/>
              </w:rPr>
            </w:pPr>
            <w:r w:rsidRPr="00B11613">
              <w:rPr>
                <w:sz w:val="20"/>
                <w:szCs w:val="20"/>
              </w:rPr>
              <w:t>1) SEZNAMOVÁNÍ</w:t>
            </w:r>
          </w:p>
          <w:p w14:paraId="6D71628A" w14:textId="77777777" w:rsidR="00A84D91" w:rsidRPr="00B11613" w:rsidRDefault="00A84D91" w:rsidP="00FA7E6A">
            <w:pPr>
              <w:rPr>
                <w:sz w:val="20"/>
                <w:szCs w:val="20"/>
              </w:rPr>
            </w:pPr>
            <w:r w:rsidRPr="00B11613">
              <w:rPr>
                <w:sz w:val="20"/>
                <w:szCs w:val="20"/>
              </w:rPr>
              <w:t xml:space="preserve">2) OSVOJOVÁNÍ </w:t>
            </w:r>
          </w:p>
          <w:p w14:paraId="31DE415E" w14:textId="77777777" w:rsidR="00A84D91" w:rsidRPr="00B11613" w:rsidRDefault="00A84D91" w:rsidP="00FA7E6A">
            <w:pPr>
              <w:rPr>
                <w:sz w:val="20"/>
                <w:szCs w:val="20"/>
              </w:rPr>
            </w:pPr>
            <w:r w:rsidRPr="00B11613">
              <w:rPr>
                <w:sz w:val="20"/>
                <w:szCs w:val="20"/>
              </w:rPr>
              <w:t xml:space="preserve">3) PROCVIČOVÁNÍ </w:t>
            </w:r>
          </w:p>
          <w:p w14:paraId="367E8918" w14:textId="77777777" w:rsidR="00A84D91" w:rsidRPr="00E358BA" w:rsidRDefault="00A84D91" w:rsidP="00FA7E6A">
            <w:pPr>
              <w:rPr>
                <w:sz w:val="20"/>
                <w:szCs w:val="20"/>
              </w:rPr>
            </w:pPr>
            <w:r w:rsidRPr="00B11613">
              <w:rPr>
                <w:sz w:val="20"/>
                <w:szCs w:val="20"/>
              </w:rPr>
              <w:t>4) OVĚŘOVÁNÍ</w:t>
            </w:r>
          </w:p>
        </w:tc>
        <w:tc>
          <w:tcPr>
            <w:tcW w:w="2446" w:type="dxa"/>
          </w:tcPr>
          <w:p w14:paraId="2F5E1E4F" w14:textId="77777777" w:rsidR="00A84D91" w:rsidRPr="00B11613" w:rsidRDefault="00A84D91" w:rsidP="00FA7E6A">
            <w:pPr>
              <w:rPr>
                <w:sz w:val="20"/>
                <w:szCs w:val="20"/>
              </w:rPr>
            </w:pPr>
            <w:r w:rsidRPr="00B11613">
              <w:rPr>
                <w:sz w:val="20"/>
                <w:szCs w:val="20"/>
              </w:rPr>
              <w:t>TYP A DRUH ÚLOHY:</w:t>
            </w:r>
          </w:p>
          <w:p w14:paraId="48BD8634" w14:textId="77777777" w:rsidR="00A84D91" w:rsidRPr="00B11613" w:rsidRDefault="00A84D91" w:rsidP="00FA7E6A">
            <w:pPr>
              <w:rPr>
                <w:sz w:val="20"/>
                <w:szCs w:val="20"/>
              </w:rPr>
            </w:pPr>
            <w:r w:rsidRPr="00B11613">
              <w:rPr>
                <w:sz w:val="20"/>
                <w:szCs w:val="20"/>
              </w:rPr>
              <w:t>1) ZNALOSTNÍ</w:t>
            </w:r>
          </w:p>
          <w:p w14:paraId="29D25A00" w14:textId="77777777" w:rsidR="00A84D91" w:rsidRPr="00B11613" w:rsidRDefault="00A84D91" w:rsidP="00FA7E6A">
            <w:pPr>
              <w:rPr>
                <w:sz w:val="20"/>
                <w:szCs w:val="20"/>
              </w:rPr>
            </w:pPr>
            <w:r w:rsidRPr="00B11613">
              <w:rPr>
                <w:sz w:val="20"/>
                <w:szCs w:val="20"/>
              </w:rPr>
              <w:t>2) BADATELSKÁ</w:t>
            </w:r>
          </w:p>
          <w:p w14:paraId="05D37511" w14:textId="77777777" w:rsidR="00A84D91" w:rsidRPr="00B11613" w:rsidRDefault="00A84D91" w:rsidP="00FA7E6A">
            <w:pPr>
              <w:rPr>
                <w:sz w:val="20"/>
                <w:szCs w:val="20"/>
              </w:rPr>
            </w:pPr>
            <w:r w:rsidRPr="00B11613">
              <w:rPr>
                <w:sz w:val="20"/>
                <w:szCs w:val="20"/>
              </w:rPr>
              <w:t>3) ZKUŠENOSTNÍ</w:t>
            </w:r>
          </w:p>
          <w:p w14:paraId="1C3EB018" w14:textId="77777777" w:rsidR="00A84D91" w:rsidRPr="00B11613" w:rsidRDefault="00A84D91" w:rsidP="00FA7E6A">
            <w:pPr>
              <w:rPr>
                <w:sz w:val="20"/>
                <w:szCs w:val="20"/>
              </w:rPr>
            </w:pPr>
            <w:r w:rsidRPr="00B11613">
              <w:rPr>
                <w:sz w:val="20"/>
                <w:szCs w:val="20"/>
              </w:rPr>
              <w:t>4) PÍSEMNÁ</w:t>
            </w:r>
          </w:p>
          <w:p w14:paraId="2BF654EC" w14:textId="77777777" w:rsidR="00A84D91" w:rsidRPr="00E358BA" w:rsidRDefault="00A84D91" w:rsidP="00FA7E6A">
            <w:pPr>
              <w:rPr>
                <w:sz w:val="20"/>
                <w:szCs w:val="20"/>
              </w:rPr>
            </w:pPr>
            <w:r w:rsidRPr="00B11613">
              <w:rPr>
                <w:sz w:val="20"/>
                <w:szCs w:val="20"/>
              </w:rPr>
              <w:t>5) ÚSTNÍ</w:t>
            </w:r>
          </w:p>
        </w:tc>
      </w:tr>
      <w:tr w:rsidR="007D0C54" w14:paraId="7012FDF9" w14:textId="77777777" w:rsidTr="00FA7E6A">
        <w:tc>
          <w:tcPr>
            <w:tcW w:w="2972" w:type="dxa"/>
          </w:tcPr>
          <w:p w14:paraId="2EAD3A0D" w14:textId="54F2B494" w:rsidR="00A84D91" w:rsidRDefault="00807CE0" w:rsidP="00807CE0">
            <w:r>
              <w:t>Jak to, že automobilová doprava neznečišťuje životní prostředí více než železniční doprava?</w:t>
            </w:r>
          </w:p>
        </w:tc>
        <w:tc>
          <w:tcPr>
            <w:tcW w:w="1990" w:type="dxa"/>
          </w:tcPr>
          <w:p w14:paraId="21AC6FBF" w14:textId="630987E0" w:rsidR="007D0C54" w:rsidRDefault="007F1AAB" w:rsidP="00FA7E6A">
            <w:r w:rsidRPr="007D0C54">
              <w:rPr>
                <w:b/>
                <w:bCs/>
              </w:rPr>
              <w:t>Kompetence občanská</w:t>
            </w:r>
            <w:r>
              <w:t xml:space="preserve"> </w:t>
            </w:r>
            <w:r w:rsidR="007D0C54">
              <w:t>– chápe dopady na životní prostředí</w:t>
            </w:r>
          </w:p>
          <w:p w14:paraId="212FCD6F" w14:textId="77777777" w:rsidR="00A84D91" w:rsidRDefault="007F1AAB" w:rsidP="00FA7E6A">
            <w:r w:rsidRPr="007D0C54">
              <w:rPr>
                <w:b/>
                <w:bCs/>
              </w:rPr>
              <w:t>Kompetence k řešení problémů</w:t>
            </w:r>
            <w:r>
              <w:t xml:space="preserve"> –</w:t>
            </w:r>
            <w:r w:rsidR="007D0C54">
              <w:t xml:space="preserve"> </w:t>
            </w:r>
          </w:p>
          <w:p w14:paraId="4698DB7D" w14:textId="5DE10F99" w:rsidR="007D0C54" w:rsidRDefault="007D0C54" w:rsidP="00FA7E6A">
            <w:proofErr w:type="gramStart"/>
            <w:r>
              <w:t>vytváří</w:t>
            </w:r>
            <w:proofErr w:type="gramEnd"/>
            <w:r>
              <w:t xml:space="preserve"> možnosti řešení problémů životního prostředí a přebírá osobní zodpovědnost</w:t>
            </w:r>
          </w:p>
        </w:tc>
        <w:tc>
          <w:tcPr>
            <w:tcW w:w="2694" w:type="dxa"/>
          </w:tcPr>
          <w:p w14:paraId="71293149" w14:textId="742F4CEC" w:rsidR="004028C3" w:rsidRDefault="004028C3" w:rsidP="004028C3"/>
          <w:p w14:paraId="1C63B7C2" w14:textId="03EA9CCD" w:rsidR="00A84D91" w:rsidRDefault="007F1AAB" w:rsidP="00FA7E6A">
            <w:r>
              <w:t>I. Životní prostředí</w:t>
            </w:r>
          </w:p>
          <w:p w14:paraId="5454A66B" w14:textId="3CB6F216" w:rsidR="007F1AAB" w:rsidRDefault="007F1AAB" w:rsidP="00FA7E6A"/>
        </w:tc>
        <w:tc>
          <w:tcPr>
            <w:tcW w:w="1695" w:type="dxa"/>
          </w:tcPr>
          <w:p w14:paraId="4E813C19" w14:textId="7749C54A" w:rsidR="00A84D91" w:rsidRDefault="008D0544" w:rsidP="008D0544">
            <w:pPr>
              <w:jc w:val="center"/>
            </w:pPr>
            <w:r>
              <w:t>ANO</w:t>
            </w:r>
          </w:p>
        </w:tc>
        <w:tc>
          <w:tcPr>
            <w:tcW w:w="2835" w:type="dxa"/>
          </w:tcPr>
          <w:p w14:paraId="4EEB7422" w14:textId="7FF6DA09" w:rsidR="00A84D91" w:rsidRDefault="008D0544" w:rsidP="008D0544">
            <w:pPr>
              <w:jc w:val="center"/>
            </w:pPr>
            <w:r>
              <w:t>procvičovací</w:t>
            </w:r>
          </w:p>
        </w:tc>
        <w:tc>
          <w:tcPr>
            <w:tcW w:w="2446" w:type="dxa"/>
          </w:tcPr>
          <w:p w14:paraId="39D30927" w14:textId="3AFD0058" w:rsidR="00A84D91" w:rsidRDefault="008D0544" w:rsidP="008D0544">
            <w:pPr>
              <w:jc w:val="center"/>
            </w:pPr>
            <w:r>
              <w:t>badatelská</w:t>
            </w:r>
          </w:p>
        </w:tc>
      </w:tr>
      <w:tr w:rsidR="007D0C54" w14:paraId="4C8915CA" w14:textId="77777777" w:rsidTr="00FA7E6A">
        <w:tc>
          <w:tcPr>
            <w:tcW w:w="2972" w:type="dxa"/>
          </w:tcPr>
          <w:p w14:paraId="23A62D60" w14:textId="4DFEF427" w:rsidR="00A84D91" w:rsidRDefault="00807CE0" w:rsidP="00807CE0">
            <w:r>
              <w:t xml:space="preserve">Zjistěte, zda je pravda, že při výstavbě dálnic a silnic dochází k většímu využití půdy než při stavbě železnice. </w:t>
            </w:r>
          </w:p>
        </w:tc>
        <w:tc>
          <w:tcPr>
            <w:tcW w:w="1990" w:type="dxa"/>
          </w:tcPr>
          <w:p w14:paraId="29C2908D" w14:textId="4E4B98F2" w:rsidR="007D0C54" w:rsidRDefault="007F1AAB" w:rsidP="00FA7E6A">
            <w:r w:rsidRPr="007D0C54">
              <w:rPr>
                <w:b/>
                <w:bCs/>
              </w:rPr>
              <w:t>Kompetence digitální –</w:t>
            </w:r>
            <w:r w:rsidR="007D0C54">
              <w:t xml:space="preserve"> vyhledává potřebné informace na webových serverech, která </w:t>
            </w:r>
            <w:r w:rsidR="007D0C54">
              <w:lastRenderedPageBreak/>
              <w:t xml:space="preserve">následně analyzuje a třídí </w:t>
            </w:r>
          </w:p>
          <w:p w14:paraId="39276F5A" w14:textId="7ED87344" w:rsidR="00A84D91" w:rsidRDefault="007F1AAB" w:rsidP="00FA7E6A">
            <w:r w:rsidRPr="007D0C54">
              <w:rPr>
                <w:b/>
                <w:bCs/>
              </w:rPr>
              <w:t>Kompetence k řešení problémů –</w:t>
            </w:r>
            <w:r w:rsidR="007D0C54">
              <w:t xml:space="preserve"> pracuje se získanými informacemi a vyvozuje z nich možná řešení</w:t>
            </w:r>
          </w:p>
        </w:tc>
        <w:tc>
          <w:tcPr>
            <w:tcW w:w="2694" w:type="dxa"/>
          </w:tcPr>
          <w:p w14:paraId="2E89475A" w14:textId="77777777" w:rsidR="007F1AAB" w:rsidRDefault="007F1AAB" w:rsidP="00FA7E6A">
            <w:r>
              <w:lastRenderedPageBreak/>
              <w:t>I. Místo</w:t>
            </w:r>
          </w:p>
          <w:p w14:paraId="421EB85C" w14:textId="26DE0597" w:rsidR="00A84D91" w:rsidRDefault="007F1AAB" w:rsidP="00FA7E6A">
            <w:r>
              <w:t>II. Intepretace</w:t>
            </w:r>
          </w:p>
        </w:tc>
        <w:tc>
          <w:tcPr>
            <w:tcW w:w="1695" w:type="dxa"/>
          </w:tcPr>
          <w:p w14:paraId="2F936D2D" w14:textId="20E7A21F" w:rsidR="00A84D91" w:rsidRDefault="008D0544" w:rsidP="008D0544">
            <w:pPr>
              <w:jc w:val="center"/>
            </w:pPr>
            <w:r>
              <w:t>NE</w:t>
            </w:r>
          </w:p>
        </w:tc>
        <w:tc>
          <w:tcPr>
            <w:tcW w:w="2835" w:type="dxa"/>
          </w:tcPr>
          <w:p w14:paraId="45D02353" w14:textId="60F7B249" w:rsidR="00A84D91" w:rsidRDefault="008D0544" w:rsidP="008D0544">
            <w:pPr>
              <w:jc w:val="center"/>
            </w:pPr>
            <w:r>
              <w:t>procvičovací</w:t>
            </w:r>
          </w:p>
        </w:tc>
        <w:tc>
          <w:tcPr>
            <w:tcW w:w="2446" w:type="dxa"/>
          </w:tcPr>
          <w:p w14:paraId="5CE80808" w14:textId="0B8A07A6" w:rsidR="00A84D91" w:rsidRDefault="008D0544" w:rsidP="008D0544">
            <w:pPr>
              <w:jc w:val="center"/>
            </w:pPr>
            <w:r>
              <w:t>badatelská</w:t>
            </w:r>
          </w:p>
        </w:tc>
      </w:tr>
      <w:tr w:rsidR="007D0C54" w14:paraId="4FD4819A" w14:textId="77777777" w:rsidTr="00FA7E6A">
        <w:tc>
          <w:tcPr>
            <w:tcW w:w="2972" w:type="dxa"/>
          </w:tcPr>
          <w:p w14:paraId="4215BC07" w14:textId="3C3629A6" w:rsidR="00A84D91" w:rsidRDefault="00807CE0" w:rsidP="00FA7E6A">
            <w:r>
              <w:t xml:space="preserve">Které vodní toky jsou v České republice splavné? Do kterých </w:t>
            </w:r>
            <w:proofErr w:type="gramStart"/>
            <w:r>
              <w:t>moří</w:t>
            </w:r>
            <w:proofErr w:type="gramEnd"/>
            <w:r>
              <w:t xml:space="preserve"> bychom mohli z našeho státu doplout?</w:t>
            </w:r>
          </w:p>
        </w:tc>
        <w:tc>
          <w:tcPr>
            <w:tcW w:w="1990" w:type="dxa"/>
          </w:tcPr>
          <w:p w14:paraId="56DB239F" w14:textId="62140952" w:rsidR="00A84D91" w:rsidRDefault="007F1AAB" w:rsidP="00FA7E6A">
            <w:r w:rsidRPr="007D0C54">
              <w:rPr>
                <w:b/>
                <w:bCs/>
              </w:rPr>
              <w:t>Kompetence k učení</w:t>
            </w:r>
            <w:r>
              <w:t xml:space="preserve"> –</w:t>
            </w:r>
            <w:r w:rsidR="007D0C54">
              <w:t xml:space="preserve"> analyzuje a třídí informace, uvádí věci do kontextů</w:t>
            </w:r>
          </w:p>
        </w:tc>
        <w:tc>
          <w:tcPr>
            <w:tcW w:w="2694" w:type="dxa"/>
          </w:tcPr>
          <w:p w14:paraId="2FF264C0" w14:textId="3E87B305" w:rsidR="00A84D91" w:rsidRDefault="00A84D91" w:rsidP="00FA7E6A">
            <w:r>
              <w:t xml:space="preserve"> </w:t>
            </w:r>
          </w:p>
          <w:p w14:paraId="010FF95D" w14:textId="23ECE60C" w:rsidR="00A84D91" w:rsidRDefault="007F1AAB" w:rsidP="00FA7E6A">
            <w:r>
              <w:t>I. Prostor</w:t>
            </w:r>
          </w:p>
        </w:tc>
        <w:tc>
          <w:tcPr>
            <w:tcW w:w="1695" w:type="dxa"/>
          </w:tcPr>
          <w:p w14:paraId="5CDE0F91" w14:textId="2CE44145" w:rsidR="00A84D91" w:rsidRDefault="008D0544" w:rsidP="008D0544">
            <w:pPr>
              <w:jc w:val="center"/>
            </w:pPr>
            <w:r>
              <w:t>ANO</w:t>
            </w:r>
          </w:p>
        </w:tc>
        <w:tc>
          <w:tcPr>
            <w:tcW w:w="2835" w:type="dxa"/>
          </w:tcPr>
          <w:p w14:paraId="4E082304" w14:textId="19F45F1A" w:rsidR="00A84D91" w:rsidRDefault="008D0544" w:rsidP="008D0544">
            <w:pPr>
              <w:jc w:val="center"/>
            </w:pPr>
            <w:r>
              <w:t>procvičovací</w:t>
            </w:r>
          </w:p>
        </w:tc>
        <w:tc>
          <w:tcPr>
            <w:tcW w:w="2446" w:type="dxa"/>
          </w:tcPr>
          <w:p w14:paraId="3D54BF04" w14:textId="77777777" w:rsidR="00A84D91" w:rsidRDefault="008D0544" w:rsidP="008D0544">
            <w:pPr>
              <w:jc w:val="center"/>
            </w:pPr>
            <w:r>
              <w:t>znalostní</w:t>
            </w:r>
          </w:p>
          <w:p w14:paraId="293420A1" w14:textId="42512CB7" w:rsidR="00BC3C54" w:rsidRDefault="00BC3C54" w:rsidP="008D0544">
            <w:pPr>
              <w:jc w:val="center"/>
            </w:pPr>
            <w:r>
              <w:t>zkušenostní</w:t>
            </w:r>
          </w:p>
        </w:tc>
      </w:tr>
      <w:tr w:rsidR="007D0C54" w14:paraId="706A79F7" w14:textId="77777777" w:rsidTr="00FA7E6A">
        <w:tc>
          <w:tcPr>
            <w:tcW w:w="2972" w:type="dxa"/>
          </w:tcPr>
          <w:p w14:paraId="364A413D" w14:textId="77777777" w:rsidR="00BC3C54" w:rsidRDefault="00BC3C54" w:rsidP="00BC3C54">
            <w:r>
              <w:t xml:space="preserve">Jaké vlastnosti veřejné dopravy mají vliv na její kvalitu? </w:t>
            </w:r>
          </w:p>
          <w:p w14:paraId="267CC4DE" w14:textId="0588DF65" w:rsidR="00A84D91" w:rsidRDefault="00BC3C54" w:rsidP="00FA7E6A">
            <w:r>
              <w:t>zdroj: předchozí výuka</w:t>
            </w:r>
          </w:p>
        </w:tc>
        <w:tc>
          <w:tcPr>
            <w:tcW w:w="1990" w:type="dxa"/>
          </w:tcPr>
          <w:p w14:paraId="1B993CE9" w14:textId="7D96036C" w:rsidR="00A84D91" w:rsidRDefault="007F1AAB" w:rsidP="00FA7E6A">
            <w:r w:rsidRPr="007D0C54">
              <w:rPr>
                <w:b/>
                <w:bCs/>
              </w:rPr>
              <w:t>Kompetence k učení</w:t>
            </w:r>
            <w:r>
              <w:t xml:space="preserve"> –</w:t>
            </w:r>
            <w:r w:rsidR="007D0C54">
              <w:t xml:space="preserve"> analyzuje a třídí informace, uvádí věci do kontextů</w:t>
            </w:r>
          </w:p>
        </w:tc>
        <w:tc>
          <w:tcPr>
            <w:tcW w:w="2694" w:type="dxa"/>
          </w:tcPr>
          <w:p w14:paraId="2666887F" w14:textId="77777777" w:rsidR="00A84D91" w:rsidRDefault="007F1AAB" w:rsidP="00FA7E6A">
            <w:r>
              <w:t>I. Intepretace</w:t>
            </w:r>
          </w:p>
          <w:p w14:paraId="20287982" w14:textId="6ECB1B99" w:rsidR="00C52C7C" w:rsidRDefault="00C52C7C" w:rsidP="00FA7E6A">
            <w:r>
              <w:t>II. životní prostředí</w:t>
            </w:r>
          </w:p>
        </w:tc>
        <w:tc>
          <w:tcPr>
            <w:tcW w:w="1695" w:type="dxa"/>
          </w:tcPr>
          <w:p w14:paraId="4BCA45A5" w14:textId="07BEBB6B" w:rsidR="00A84D91" w:rsidRDefault="008D0544" w:rsidP="008D0544">
            <w:pPr>
              <w:jc w:val="center"/>
            </w:pPr>
            <w:r>
              <w:t>ANO</w:t>
            </w:r>
          </w:p>
        </w:tc>
        <w:tc>
          <w:tcPr>
            <w:tcW w:w="2835" w:type="dxa"/>
          </w:tcPr>
          <w:p w14:paraId="29DEA77B" w14:textId="0D93AE3E" w:rsidR="00A84D91" w:rsidRDefault="008D0544" w:rsidP="008D0544">
            <w:pPr>
              <w:jc w:val="center"/>
            </w:pPr>
            <w:r>
              <w:t>osvojovací</w:t>
            </w:r>
          </w:p>
        </w:tc>
        <w:tc>
          <w:tcPr>
            <w:tcW w:w="2446" w:type="dxa"/>
          </w:tcPr>
          <w:p w14:paraId="5DCBD9AC" w14:textId="313EE63B" w:rsidR="00A84D91" w:rsidRDefault="008D0544" w:rsidP="008D0544">
            <w:pPr>
              <w:jc w:val="center"/>
            </w:pPr>
            <w:r>
              <w:t>znalostní</w:t>
            </w:r>
          </w:p>
        </w:tc>
      </w:tr>
      <w:tr w:rsidR="007D0C54" w14:paraId="6915D591" w14:textId="77777777" w:rsidTr="00FA7E6A">
        <w:tc>
          <w:tcPr>
            <w:tcW w:w="2972" w:type="dxa"/>
          </w:tcPr>
          <w:p w14:paraId="14921E44" w14:textId="77777777" w:rsidR="00A84D91" w:rsidRDefault="00C52C7C" w:rsidP="00FA7E6A">
            <w:r>
              <w:t>Která světová letiště znáte?</w:t>
            </w:r>
          </w:p>
          <w:p w14:paraId="3FD5FACE" w14:textId="553F6747" w:rsidR="00C52C7C" w:rsidRDefault="00C52C7C" w:rsidP="00FA7E6A">
            <w:r>
              <w:t>zdroj: předchozí výuka</w:t>
            </w:r>
          </w:p>
        </w:tc>
        <w:tc>
          <w:tcPr>
            <w:tcW w:w="1990" w:type="dxa"/>
          </w:tcPr>
          <w:p w14:paraId="0F039744" w14:textId="7C38A187" w:rsidR="00A84D91" w:rsidRDefault="007F1AAB" w:rsidP="00FA7E6A">
            <w:r w:rsidRPr="007D0C54">
              <w:rPr>
                <w:b/>
                <w:bCs/>
              </w:rPr>
              <w:t>Kompetence k učení</w:t>
            </w:r>
            <w:r>
              <w:t xml:space="preserve"> –</w:t>
            </w:r>
            <w:r w:rsidR="007D0C54">
              <w:t xml:space="preserve"> analyzuje a třídí informace, uvádí věci do kontextů</w:t>
            </w:r>
          </w:p>
        </w:tc>
        <w:tc>
          <w:tcPr>
            <w:tcW w:w="2694" w:type="dxa"/>
          </w:tcPr>
          <w:p w14:paraId="7841BB0A" w14:textId="47C9688C" w:rsidR="00A84D91" w:rsidRDefault="007F1AAB" w:rsidP="00651E27">
            <w:r>
              <w:t>I. Propojenost</w:t>
            </w:r>
          </w:p>
        </w:tc>
        <w:tc>
          <w:tcPr>
            <w:tcW w:w="1695" w:type="dxa"/>
          </w:tcPr>
          <w:p w14:paraId="0CB176EE" w14:textId="239742AA" w:rsidR="00A84D91" w:rsidRDefault="008D0544" w:rsidP="008D0544">
            <w:pPr>
              <w:jc w:val="center"/>
            </w:pPr>
            <w:r>
              <w:t>ANO</w:t>
            </w:r>
          </w:p>
        </w:tc>
        <w:tc>
          <w:tcPr>
            <w:tcW w:w="2835" w:type="dxa"/>
          </w:tcPr>
          <w:p w14:paraId="0F2C4B86" w14:textId="6654ACE3" w:rsidR="00A84D91" w:rsidRDefault="008D0544" w:rsidP="008D0544">
            <w:pPr>
              <w:jc w:val="center"/>
            </w:pPr>
            <w:r>
              <w:t>procvičovací</w:t>
            </w:r>
          </w:p>
        </w:tc>
        <w:tc>
          <w:tcPr>
            <w:tcW w:w="2446" w:type="dxa"/>
          </w:tcPr>
          <w:p w14:paraId="315A1CF6" w14:textId="4C95B280" w:rsidR="00A84D91" w:rsidRDefault="00C52C7C" w:rsidP="008D0544">
            <w:pPr>
              <w:jc w:val="center"/>
            </w:pPr>
            <w:r>
              <w:t xml:space="preserve">znalostní </w:t>
            </w:r>
          </w:p>
        </w:tc>
      </w:tr>
      <w:tr w:rsidR="007D0C54" w14:paraId="767F1ED8" w14:textId="77777777" w:rsidTr="00FA7E6A">
        <w:tc>
          <w:tcPr>
            <w:tcW w:w="2972" w:type="dxa"/>
          </w:tcPr>
          <w:p w14:paraId="3604C68F" w14:textId="77777777" w:rsidR="00BC3C54" w:rsidRDefault="00BC3C54" w:rsidP="00BC3C54">
            <w:r>
              <w:t>Jak často jezdíte vlakem? Navrhněte možnosti, jak zvýšit zájem cestujících o železniční dopravu.</w:t>
            </w:r>
          </w:p>
          <w:p w14:paraId="05AF1178" w14:textId="17A5719A" w:rsidR="00A84D91" w:rsidRDefault="00BC3C54" w:rsidP="00FA7E6A">
            <w:r>
              <w:t>zdroj: předchozí výuka</w:t>
            </w:r>
          </w:p>
        </w:tc>
        <w:tc>
          <w:tcPr>
            <w:tcW w:w="1990" w:type="dxa"/>
          </w:tcPr>
          <w:p w14:paraId="61A8C4F9" w14:textId="7C88DC5E" w:rsidR="00A84D91" w:rsidRDefault="007F1AAB" w:rsidP="00FA7E6A">
            <w:r w:rsidRPr="007D0C54">
              <w:rPr>
                <w:b/>
                <w:bCs/>
              </w:rPr>
              <w:t>Kompetence k řešení problémů</w:t>
            </w:r>
            <w:r>
              <w:t xml:space="preserve"> –</w:t>
            </w:r>
            <w:r w:rsidR="007D0C54">
              <w:t xml:space="preserve"> navrhuje možná řešení, které má podložené dostupnými informacemi a znalostmi </w:t>
            </w:r>
            <w:r>
              <w:t xml:space="preserve"> </w:t>
            </w:r>
          </w:p>
          <w:p w14:paraId="283DCA63" w14:textId="1A6B8288" w:rsidR="007F1AAB" w:rsidRDefault="007F1AAB" w:rsidP="00FA7E6A">
            <w:r w:rsidRPr="007D0C54">
              <w:rPr>
                <w:b/>
                <w:bCs/>
              </w:rPr>
              <w:t>Kompetence komunikativní</w:t>
            </w:r>
            <w:r>
              <w:t>–</w:t>
            </w:r>
            <w:r w:rsidR="007D0C54">
              <w:t xml:space="preserve"> sdílí a komunikuje </w:t>
            </w:r>
            <w:r w:rsidR="007D0C54">
              <w:lastRenderedPageBreak/>
              <w:t xml:space="preserve">s ostatními během </w:t>
            </w:r>
            <w:r w:rsidR="00802FB7">
              <w:t>diskuse</w:t>
            </w:r>
            <w:r w:rsidR="007D0C54">
              <w:t xml:space="preserve"> a skupinové práce</w:t>
            </w:r>
          </w:p>
        </w:tc>
        <w:tc>
          <w:tcPr>
            <w:tcW w:w="2694" w:type="dxa"/>
          </w:tcPr>
          <w:p w14:paraId="38CE5025" w14:textId="77777777" w:rsidR="007F1AAB" w:rsidRDefault="007F1AAB" w:rsidP="00FA7E6A">
            <w:r>
              <w:lastRenderedPageBreak/>
              <w:t>I. Životní prostředí</w:t>
            </w:r>
          </w:p>
          <w:p w14:paraId="23CCA81A" w14:textId="5DE57D12" w:rsidR="00A84D91" w:rsidRDefault="007F1AAB" w:rsidP="00FA7E6A">
            <w:r>
              <w:t>II. Intepretace</w:t>
            </w:r>
          </w:p>
        </w:tc>
        <w:tc>
          <w:tcPr>
            <w:tcW w:w="1695" w:type="dxa"/>
          </w:tcPr>
          <w:p w14:paraId="7D59AC4F" w14:textId="612EAF17" w:rsidR="00A84D91" w:rsidRDefault="008D0544" w:rsidP="008D0544">
            <w:pPr>
              <w:jc w:val="center"/>
            </w:pPr>
            <w:r>
              <w:t>ANO</w:t>
            </w:r>
          </w:p>
        </w:tc>
        <w:tc>
          <w:tcPr>
            <w:tcW w:w="2835" w:type="dxa"/>
          </w:tcPr>
          <w:p w14:paraId="74343BBF" w14:textId="4C3204D8" w:rsidR="00A84D91" w:rsidRDefault="008D0544" w:rsidP="008D0544">
            <w:pPr>
              <w:jc w:val="center"/>
            </w:pPr>
            <w:r>
              <w:t>ověřovací</w:t>
            </w:r>
          </w:p>
        </w:tc>
        <w:tc>
          <w:tcPr>
            <w:tcW w:w="2446" w:type="dxa"/>
          </w:tcPr>
          <w:p w14:paraId="119AB9F1" w14:textId="77777777" w:rsidR="00A84D91" w:rsidRDefault="007D0C54" w:rsidP="008D0544">
            <w:pPr>
              <w:jc w:val="center"/>
            </w:pPr>
            <w:r>
              <w:t>zkušenostní</w:t>
            </w:r>
          </w:p>
          <w:p w14:paraId="12E501B4" w14:textId="11595B61" w:rsidR="007D0C54" w:rsidRDefault="007D0C54" w:rsidP="008D0544">
            <w:pPr>
              <w:jc w:val="center"/>
            </w:pPr>
            <w:r>
              <w:t>badatelská</w:t>
            </w:r>
          </w:p>
        </w:tc>
      </w:tr>
    </w:tbl>
    <w:p w14:paraId="05CF371D" w14:textId="207653D6" w:rsidR="00A84D91" w:rsidRPr="007D0C54" w:rsidRDefault="007D0C54" w:rsidP="00A84D91">
      <w:pPr>
        <w:rPr>
          <w:bCs/>
          <w:sz w:val="20"/>
          <w:szCs w:val="20"/>
        </w:rPr>
        <w:sectPr w:rsidR="00A84D91" w:rsidRPr="007D0C54" w:rsidSect="00A85102">
          <w:pgSz w:w="16820" w:h="11900" w:orient="landscape"/>
          <w:pgMar w:top="1417" w:right="1417" w:bottom="1417" w:left="1417" w:header="708" w:footer="708" w:gutter="0"/>
          <w:cols w:space="708"/>
          <w:titlePg/>
          <w:docGrid w:linePitch="360"/>
        </w:sectPr>
      </w:pPr>
      <w:r w:rsidRPr="007D0C54">
        <w:rPr>
          <w:bCs/>
          <w:sz w:val="20"/>
          <w:szCs w:val="20"/>
        </w:rPr>
        <w:t>zdroj: vlastní</w:t>
      </w:r>
    </w:p>
    <w:p w14:paraId="58E51CE9" w14:textId="77777777" w:rsidR="00A84D91" w:rsidRPr="0089325A" w:rsidRDefault="00A84D91" w:rsidP="00A84D91">
      <w:pPr>
        <w:spacing w:line="360" w:lineRule="auto"/>
        <w:rPr>
          <w:b/>
        </w:rPr>
      </w:pPr>
      <w:r>
        <w:rPr>
          <w:b/>
        </w:rPr>
        <w:lastRenderedPageBreak/>
        <w:t>VÝUKOVÉ PŘÍPRAVY:</w:t>
      </w:r>
    </w:p>
    <w:tbl>
      <w:tblPr>
        <w:tblW w:w="9372" w:type="dxa"/>
        <w:tblCellMar>
          <w:left w:w="10" w:type="dxa"/>
          <w:right w:w="10" w:type="dxa"/>
        </w:tblCellMar>
        <w:tblLook w:val="0000" w:firstRow="0" w:lastRow="0" w:firstColumn="0" w:lastColumn="0" w:noHBand="0" w:noVBand="0"/>
      </w:tblPr>
      <w:tblGrid>
        <w:gridCol w:w="1396"/>
        <w:gridCol w:w="3778"/>
        <w:gridCol w:w="4157"/>
        <w:gridCol w:w="41"/>
      </w:tblGrid>
      <w:tr w:rsidR="00A84D91" w14:paraId="5B58FE93" w14:textId="77777777" w:rsidTr="00FA7E6A">
        <w:trPr>
          <w:gridAfter w:val="1"/>
          <w:wAfter w:w="41" w:type="dxa"/>
        </w:trPr>
        <w:tc>
          <w:tcPr>
            <w:tcW w:w="13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92FFD7" w14:textId="635E0F88" w:rsidR="00A84D91" w:rsidRDefault="00A84D91" w:rsidP="00FA7E6A">
            <w:pPr>
              <w:rPr>
                <w:rFonts w:cs="Calibri"/>
                <w:b/>
              </w:rPr>
            </w:pPr>
            <w:r>
              <w:rPr>
                <w:rFonts w:cs="Calibri"/>
                <w:b/>
              </w:rPr>
              <w:t xml:space="preserve">Ročník: </w:t>
            </w:r>
            <w:r w:rsidR="006175F2">
              <w:rPr>
                <w:rFonts w:cs="Calibri"/>
                <w:b/>
              </w:rPr>
              <w:t>9</w:t>
            </w:r>
            <w:r>
              <w:rPr>
                <w:rFonts w:cs="Calibri"/>
                <w:b/>
              </w:rPr>
              <w:t xml:space="preserve">.ročník                          </w:t>
            </w:r>
          </w:p>
        </w:tc>
        <w:tc>
          <w:tcPr>
            <w:tcW w:w="37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6DDC34" w14:textId="77777777" w:rsidR="00A84D91" w:rsidRDefault="00A84D91" w:rsidP="00FA7E6A">
            <w:pPr>
              <w:rPr>
                <w:rFonts w:cs="Calibri"/>
                <w:b/>
              </w:rPr>
            </w:pPr>
            <w:r>
              <w:rPr>
                <w:rFonts w:cs="Calibri"/>
                <w:b/>
              </w:rPr>
              <w:t xml:space="preserve">Tematický(é) celek(y): </w:t>
            </w:r>
          </w:p>
          <w:p w14:paraId="13A5B5D2" w14:textId="251603BE" w:rsidR="00A84D91" w:rsidRDefault="00A84D91" w:rsidP="00FA7E6A">
            <w:pPr>
              <w:rPr>
                <w:rFonts w:cs="Calibri"/>
                <w:b/>
              </w:rPr>
            </w:pPr>
            <w:r>
              <w:rPr>
                <w:rFonts w:cs="Calibri"/>
                <w:b/>
              </w:rPr>
              <w:t xml:space="preserve">Doprava                                                             </w:t>
            </w:r>
          </w:p>
        </w:tc>
        <w:tc>
          <w:tcPr>
            <w:tcW w:w="415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2B3F78" w14:textId="77777777" w:rsidR="00A84D91" w:rsidRDefault="00A84D91" w:rsidP="00FA7E6A">
            <w:pPr>
              <w:rPr>
                <w:rFonts w:cs="Calibri"/>
                <w:b/>
              </w:rPr>
            </w:pPr>
            <w:r>
              <w:rPr>
                <w:rFonts w:cs="Calibri"/>
                <w:b/>
              </w:rPr>
              <w:t>Téma hodiny:</w:t>
            </w:r>
          </w:p>
          <w:p w14:paraId="573D0797" w14:textId="4492F6DC" w:rsidR="006175F2" w:rsidRDefault="006175F2" w:rsidP="00FA7E6A">
            <w:r>
              <w:rPr>
                <w:b/>
              </w:rPr>
              <w:t>Doprava a její význam ve světě</w:t>
            </w:r>
          </w:p>
        </w:tc>
      </w:tr>
      <w:tr w:rsidR="00A84D91" w14:paraId="7BC1A4D0" w14:textId="77777777" w:rsidTr="00FA7E6A">
        <w:trPr>
          <w:trHeight w:val="840"/>
        </w:trPr>
        <w:tc>
          <w:tcPr>
            <w:tcW w:w="9372" w:type="dxa"/>
            <w:gridSpan w:val="4"/>
            <w:tcBorders>
              <w:top w:val="single" w:sz="4" w:space="0" w:color="000000"/>
              <w:left w:val="single" w:sz="4" w:space="0" w:color="000000"/>
              <w:bottom w:val="single" w:sz="4" w:space="0" w:color="000000"/>
              <w:right w:val="single" w:sz="4" w:space="0" w:color="000000"/>
            </w:tcBorders>
            <w:shd w:val="clear" w:color="auto" w:fill="F4B083"/>
            <w:tcMar>
              <w:top w:w="0" w:type="dxa"/>
              <w:left w:w="108" w:type="dxa"/>
              <w:bottom w:w="0" w:type="dxa"/>
              <w:right w:w="108" w:type="dxa"/>
            </w:tcMar>
          </w:tcPr>
          <w:p w14:paraId="002B3BA0" w14:textId="3CCC7E6C" w:rsidR="003643E5" w:rsidRPr="009644C6" w:rsidRDefault="00A84D91" w:rsidP="003643E5">
            <w:r w:rsidRPr="009644C6">
              <w:rPr>
                <w:b/>
                <w:bCs/>
                <w:noProof/>
              </w:rPr>
              <w:drawing>
                <wp:anchor distT="0" distB="0" distL="114300" distR="114300" simplePos="0" relativeHeight="251674624" behindDoc="0" locked="0" layoutInCell="1" allowOverlap="1" wp14:anchorId="2227162D" wp14:editId="508A88C6">
                  <wp:simplePos x="0" y="0"/>
                  <wp:positionH relativeFrom="column">
                    <wp:posOffset>2540</wp:posOffset>
                  </wp:positionH>
                  <wp:positionV relativeFrom="paragraph">
                    <wp:posOffset>0</wp:posOffset>
                  </wp:positionV>
                  <wp:extent cx="299085" cy="512445"/>
                  <wp:effectExtent l="0" t="0" r="5715" b="0"/>
                  <wp:wrapThrough wrapText="bothSides">
                    <wp:wrapPolygon edited="0">
                      <wp:start x="9172" y="0"/>
                      <wp:lineTo x="0" y="1071"/>
                      <wp:lineTo x="0" y="6424"/>
                      <wp:lineTo x="4586" y="8565"/>
                      <wp:lineTo x="0" y="17130"/>
                      <wp:lineTo x="0" y="20877"/>
                      <wp:lineTo x="11924" y="20877"/>
                      <wp:lineTo x="20178" y="20877"/>
                      <wp:lineTo x="21096" y="20342"/>
                      <wp:lineTo x="21096" y="17130"/>
                      <wp:lineTo x="17427" y="8565"/>
                      <wp:lineTo x="21096" y="6424"/>
                      <wp:lineTo x="21096" y="1071"/>
                      <wp:lineTo x="12841" y="0"/>
                      <wp:lineTo x="9172" y="0"/>
                    </wp:wrapPolygon>
                  </wp:wrapThrough>
                  <wp:docPr id="2083732772" name="Obrázek 13" descr="Obsah obrázku text, Písmo, Grafika,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732772" name="Obrázek 13" descr="Obsah obrázku text, Písmo, Grafika, grafický design&#10;&#10;Popis byl vytvořen automaticky"/>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99085" cy="512445"/>
                          </a:xfrm>
                          <a:prstGeom prst="rect">
                            <a:avLst/>
                          </a:prstGeom>
                        </pic:spPr>
                      </pic:pic>
                    </a:graphicData>
                  </a:graphic>
                  <wp14:sizeRelH relativeFrom="margin">
                    <wp14:pctWidth>0</wp14:pctWidth>
                  </wp14:sizeRelH>
                  <wp14:sizeRelV relativeFrom="margin">
                    <wp14:pctHeight>0</wp14:pctHeight>
                  </wp14:sizeRelV>
                </wp:anchor>
              </w:drawing>
            </w:r>
            <w:r w:rsidRPr="009644C6">
              <w:rPr>
                <w:b/>
                <w:bCs/>
              </w:rPr>
              <w:t>Motivace žáků:</w:t>
            </w:r>
            <w:r w:rsidRPr="009644C6">
              <w:t xml:space="preserve"> </w:t>
            </w:r>
          </w:p>
          <w:p w14:paraId="18D42B22" w14:textId="77777777" w:rsidR="00A84D91" w:rsidRDefault="006175F2" w:rsidP="00FA7E6A">
            <w:r w:rsidRPr="006175F2">
              <w:t>Motivační otázka: "Jak by byl váš život jiný bez dopravy?</w:t>
            </w:r>
          </w:p>
          <w:p w14:paraId="3E5B61C3" w14:textId="77777777" w:rsidR="006175F2" w:rsidRDefault="006175F2" w:rsidP="00FA7E6A">
            <w:r w:rsidRPr="006175F2">
              <w:t>Bez dopravy bych</w:t>
            </w:r>
            <w:r>
              <w:t>om</w:t>
            </w:r>
            <w:r w:rsidRPr="006175F2">
              <w:t xml:space="preserve"> ztratil</w:t>
            </w:r>
            <w:r>
              <w:t>i</w:t>
            </w:r>
            <w:r w:rsidRPr="006175F2">
              <w:t xml:space="preserve"> svobodu pohybu a musel</w:t>
            </w:r>
            <w:r>
              <w:t>i</w:t>
            </w:r>
            <w:r w:rsidRPr="006175F2">
              <w:t xml:space="preserve"> bych</w:t>
            </w:r>
            <w:r>
              <w:t>om</w:t>
            </w:r>
            <w:r w:rsidRPr="006175F2">
              <w:t xml:space="preserve"> přehodnotit svůj životní styl a plány.</w:t>
            </w:r>
          </w:p>
          <w:p w14:paraId="159B2406" w14:textId="7BC90063" w:rsidR="00DB12BD" w:rsidRPr="009644C6" w:rsidRDefault="00DB12BD" w:rsidP="00FA7E6A">
            <w:r w:rsidRPr="00DB12BD">
              <w:t>Použití obrázků, videí nebo příběhů z reálného života, které ilustrují důležitost dopravy pro každodenní život.</w:t>
            </w:r>
          </w:p>
        </w:tc>
      </w:tr>
      <w:tr w:rsidR="00A84D91" w14:paraId="3E6E95F3" w14:textId="77777777" w:rsidTr="00FA7E6A">
        <w:tc>
          <w:tcPr>
            <w:tcW w:w="9372" w:type="dxa"/>
            <w:gridSpan w:val="4"/>
            <w:tcBorders>
              <w:top w:val="single" w:sz="4" w:space="0" w:color="000000"/>
              <w:left w:val="single" w:sz="4" w:space="0" w:color="000000"/>
              <w:bottom w:val="single" w:sz="4" w:space="0" w:color="000000"/>
              <w:right w:val="single" w:sz="4" w:space="0" w:color="000000"/>
            </w:tcBorders>
            <w:shd w:val="clear" w:color="auto" w:fill="F4B083"/>
            <w:tcMar>
              <w:top w:w="0" w:type="dxa"/>
              <w:left w:w="108" w:type="dxa"/>
              <w:bottom w:w="0" w:type="dxa"/>
              <w:right w:w="108" w:type="dxa"/>
            </w:tcMar>
          </w:tcPr>
          <w:p w14:paraId="4EDCB555" w14:textId="77777777" w:rsidR="00A84D91" w:rsidRPr="009644C6" w:rsidRDefault="00A84D91" w:rsidP="00FA7E6A">
            <w:pPr>
              <w:rPr>
                <w:rFonts w:cs="Calibri"/>
                <w:b/>
              </w:rPr>
            </w:pPr>
            <w:r>
              <w:rPr>
                <w:noProof/>
                <w14:ligatures w14:val="standardContextual"/>
              </w:rPr>
              <w:drawing>
                <wp:anchor distT="0" distB="0" distL="114300" distR="114300" simplePos="0" relativeHeight="251663360" behindDoc="0" locked="0" layoutInCell="1" allowOverlap="1" wp14:anchorId="6DADF842" wp14:editId="4619DE22">
                  <wp:simplePos x="0" y="0"/>
                  <wp:positionH relativeFrom="column">
                    <wp:posOffset>-64135</wp:posOffset>
                  </wp:positionH>
                  <wp:positionV relativeFrom="paragraph">
                    <wp:posOffset>46893</wp:posOffset>
                  </wp:positionV>
                  <wp:extent cx="539115" cy="440055"/>
                  <wp:effectExtent l="0" t="0" r="0" b="4445"/>
                  <wp:wrapThrough wrapText="bothSides">
                    <wp:wrapPolygon edited="0">
                      <wp:start x="8141" y="0"/>
                      <wp:lineTo x="6615" y="2494"/>
                      <wp:lineTo x="5597" y="9974"/>
                      <wp:lineTo x="0" y="13714"/>
                      <wp:lineTo x="0" y="18078"/>
                      <wp:lineTo x="8650" y="21195"/>
                      <wp:lineTo x="10686" y="21195"/>
                      <wp:lineTo x="11703" y="21195"/>
                      <wp:lineTo x="20862" y="18078"/>
                      <wp:lineTo x="20862" y="13091"/>
                      <wp:lineTo x="12212" y="9974"/>
                      <wp:lineTo x="14756" y="6857"/>
                      <wp:lineTo x="15774" y="2494"/>
                      <wp:lineTo x="14756" y="0"/>
                      <wp:lineTo x="8141" y="0"/>
                    </wp:wrapPolygon>
                  </wp:wrapThrough>
                  <wp:docPr id="1581262390" name="Obrázek 1"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262390" name="Obrázek 1" descr="Obsah obrázku Písmo, text, Grafika, snímek obrazovky&#10;&#10;Popis byl vytvořen automaticky"/>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39115" cy="440055"/>
                          </a:xfrm>
                          <a:prstGeom prst="rect">
                            <a:avLst/>
                          </a:prstGeom>
                        </pic:spPr>
                      </pic:pic>
                    </a:graphicData>
                  </a:graphic>
                  <wp14:sizeRelH relativeFrom="margin">
                    <wp14:pctWidth>0</wp14:pctWidth>
                  </wp14:sizeRelH>
                  <wp14:sizeRelV relativeFrom="margin">
                    <wp14:pctHeight>0</wp14:pctHeight>
                  </wp14:sizeRelV>
                </wp:anchor>
              </w:drawing>
            </w:r>
            <w:r>
              <w:rPr>
                <w:rFonts w:cs="Calibri"/>
                <w:b/>
              </w:rPr>
              <w:t xml:space="preserve">   </w:t>
            </w:r>
            <w:r w:rsidRPr="009644C6">
              <w:rPr>
                <w:rFonts w:cs="Calibri"/>
                <w:b/>
              </w:rPr>
              <w:t xml:space="preserve">Očekávané výstupy: </w:t>
            </w:r>
          </w:p>
          <w:p w14:paraId="6ABB2B50" w14:textId="77777777" w:rsidR="00A84D91" w:rsidRPr="00DB12BD" w:rsidRDefault="00DB12BD" w:rsidP="003643E5">
            <w:pPr>
              <w:rPr>
                <w:rFonts w:cs="Calibri"/>
                <w:bCs/>
              </w:rPr>
            </w:pPr>
            <w:r w:rsidRPr="00104AA2">
              <w:rPr>
                <w:rFonts w:cs="Calibri"/>
                <w:b/>
              </w:rPr>
              <w:t>Z-9-3-02</w:t>
            </w:r>
            <w:r w:rsidRPr="00DB12BD">
              <w:rPr>
                <w:rFonts w:cs="Calibri"/>
                <w:bCs/>
              </w:rPr>
              <w:t xml:space="preserve"> porovnává a přiměřeně hodnotí polohu, rozlohu, přírodní, kulturní, společenské, politické a hospodářské poměry, zvláštnosti a podobnosti, potenciál a bariéry jednotlivých světadílů, oceánů, vybraných makroregionů světa a vybraných (modelových) států</w:t>
            </w:r>
          </w:p>
          <w:p w14:paraId="626DC1CB" w14:textId="77777777" w:rsidR="00DB12BD" w:rsidRDefault="00DB12BD" w:rsidP="003643E5">
            <w:pPr>
              <w:rPr>
                <w:rFonts w:cs="Calibri"/>
                <w:bCs/>
              </w:rPr>
            </w:pPr>
            <w:r w:rsidRPr="00104AA2">
              <w:rPr>
                <w:rFonts w:cs="Calibri"/>
                <w:b/>
              </w:rPr>
              <w:t>Z-9-4-02</w:t>
            </w:r>
            <w:r w:rsidRPr="00DB12BD">
              <w:rPr>
                <w:rFonts w:cs="Calibri"/>
                <w:bCs/>
              </w:rPr>
              <w:t xml:space="preserve"> posoudí, jak přírodní podmínky souvisejí s funkcí lidského sídla, pojmenuje obecné základní geografické znaky sídel</w:t>
            </w:r>
          </w:p>
          <w:p w14:paraId="5756F7D5" w14:textId="5A09FEAA" w:rsidR="00DB12BD" w:rsidRPr="00DB12BD" w:rsidRDefault="00DB12BD" w:rsidP="003643E5">
            <w:pPr>
              <w:rPr>
                <w:rFonts w:cs="Calibri"/>
                <w:bCs/>
              </w:rPr>
            </w:pPr>
            <w:r w:rsidRPr="00104AA2">
              <w:rPr>
                <w:rFonts w:cs="Calibri"/>
                <w:b/>
              </w:rPr>
              <w:t>Z-9-4-04</w:t>
            </w:r>
            <w:r w:rsidRPr="00DB12BD">
              <w:rPr>
                <w:rFonts w:cs="Calibri"/>
                <w:bCs/>
              </w:rPr>
              <w:t xml:space="preserve"> porovnává předpoklady a hlavní faktory pro územní rozmístění hospodářských aktivit</w:t>
            </w:r>
          </w:p>
        </w:tc>
      </w:tr>
      <w:tr w:rsidR="00A84D91" w14:paraId="53FFB31B" w14:textId="77777777" w:rsidTr="00FA7E6A">
        <w:tc>
          <w:tcPr>
            <w:tcW w:w="9372" w:type="dxa"/>
            <w:gridSpan w:val="4"/>
            <w:tcBorders>
              <w:top w:val="single" w:sz="4" w:space="0" w:color="000000"/>
              <w:left w:val="single" w:sz="4" w:space="0" w:color="000000"/>
              <w:bottom w:val="single" w:sz="4" w:space="0" w:color="000000"/>
              <w:right w:val="single" w:sz="4" w:space="0" w:color="000000"/>
            </w:tcBorders>
            <w:shd w:val="clear" w:color="auto" w:fill="F4B083"/>
            <w:tcMar>
              <w:top w:w="0" w:type="dxa"/>
              <w:left w:w="108" w:type="dxa"/>
              <w:bottom w:w="0" w:type="dxa"/>
              <w:right w:w="108" w:type="dxa"/>
            </w:tcMar>
          </w:tcPr>
          <w:p w14:paraId="2A104B3A" w14:textId="080B9830" w:rsidR="000D1369" w:rsidRPr="000D1369" w:rsidRDefault="00A84D91" w:rsidP="000D1369">
            <w:pPr>
              <w:rPr>
                <w:rFonts w:cs="Calibri"/>
                <w:b/>
              </w:rPr>
            </w:pPr>
            <w:r>
              <w:rPr>
                <w:rFonts w:cs="Calibri"/>
                <w:b/>
                <w:noProof/>
                <w14:ligatures w14:val="standardContextual"/>
              </w:rPr>
              <w:drawing>
                <wp:anchor distT="0" distB="0" distL="114300" distR="114300" simplePos="0" relativeHeight="251664384" behindDoc="0" locked="0" layoutInCell="1" allowOverlap="1" wp14:anchorId="696B9664" wp14:editId="5F756493">
                  <wp:simplePos x="0" y="0"/>
                  <wp:positionH relativeFrom="column">
                    <wp:posOffset>-65405</wp:posOffset>
                  </wp:positionH>
                  <wp:positionV relativeFrom="paragraph">
                    <wp:posOffset>68580</wp:posOffset>
                  </wp:positionV>
                  <wp:extent cx="473710" cy="461645"/>
                  <wp:effectExtent l="0" t="0" r="0" b="0"/>
                  <wp:wrapThrough wrapText="bothSides">
                    <wp:wrapPolygon edited="0">
                      <wp:start x="4633" y="0"/>
                      <wp:lineTo x="4054" y="7131"/>
                      <wp:lineTo x="0" y="14856"/>
                      <wp:lineTo x="0" y="20798"/>
                      <wp:lineTo x="579" y="20798"/>
                      <wp:lineTo x="7528" y="20798"/>
                      <wp:lineTo x="20847" y="20798"/>
                      <wp:lineTo x="20847" y="18421"/>
                      <wp:lineTo x="17373" y="9508"/>
                      <wp:lineTo x="15635" y="1188"/>
                      <wp:lineTo x="15056" y="0"/>
                      <wp:lineTo x="4633" y="0"/>
                    </wp:wrapPolygon>
                  </wp:wrapThrough>
                  <wp:docPr id="1321324643" name="Obrázek 2" descr="Obsah obrázku vánoční stromeček,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324643" name="Obrázek 2" descr="Obsah obrázku vánoční stromeček, snímek obrazovky, Grafika, Písmo&#10;&#10;Popis byl vytvořen automaticky"/>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73710" cy="461645"/>
                          </a:xfrm>
                          <a:prstGeom prst="rect">
                            <a:avLst/>
                          </a:prstGeom>
                        </pic:spPr>
                      </pic:pic>
                    </a:graphicData>
                  </a:graphic>
                  <wp14:sizeRelH relativeFrom="margin">
                    <wp14:pctWidth>0</wp14:pctWidth>
                  </wp14:sizeRelH>
                  <wp14:sizeRelV relativeFrom="margin">
                    <wp14:pctHeight>0</wp14:pctHeight>
                  </wp14:sizeRelV>
                </wp:anchor>
              </w:drawing>
            </w:r>
            <w:r>
              <w:rPr>
                <w:rFonts w:cs="Calibri"/>
                <w:b/>
              </w:rPr>
              <w:t>Výukové cíle, dovednosti:</w:t>
            </w:r>
          </w:p>
          <w:p w14:paraId="4E22C497" w14:textId="49104DAD" w:rsidR="000D1369" w:rsidRPr="00104AA2" w:rsidRDefault="000D1369" w:rsidP="000D1369">
            <w:pPr>
              <w:pStyle w:val="Odstavecseseznamem"/>
              <w:numPr>
                <w:ilvl w:val="0"/>
                <w:numId w:val="14"/>
              </w:numPr>
              <w:rPr>
                <w:rFonts w:cs="Calibri"/>
                <w:bCs/>
              </w:rPr>
            </w:pPr>
            <w:r>
              <w:rPr>
                <w:rFonts w:cs="Calibri"/>
                <w:bCs/>
              </w:rPr>
              <w:t xml:space="preserve">Žák </w:t>
            </w:r>
            <w:r w:rsidRPr="00104AA2">
              <w:rPr>
                <w:rFonts w:cs="Calibri"/>
                <w:bCs/>
              </w:rPr>
              <w:t>vyjmenuje druhy dopravy</w:t>
            </w:r>
            <w:r>
              <w:rPr>
                <w:rFonts w:cs="Calibri"/>
                <w:bCs/>
              </w:rPr>
              <w:t>.</w:t>
            </w:r>
          </w:p>
          <w:p w14:paraId="7A85BB93" w14:textId="2A60CC90" w:rsidR="000D1369" w:rsidRPr="000D1369" w:rsidRDefault="000D1369" w:rsidP="000D1369">
            <w:pPr>
              <w:pStyle w:val="Odstavecseseznamem"/>
              <w:numPr>
                <w:ilvl w:val="0"/>
                <w:numId w:val="14"/>
              </w:numPr>
              <w:rPr>
                <w:rFonts w:cs="Calibri"/>
                <w:bCs/>
              </w:rPr>
            </w:pPr>
            <w:r>
              <w:rPr>
                <w:rFonts w:cs="Calibri"/>
                <w:bCs/>
              </w:rPr>
              <w:t xml:space="preserve">Žák </w:t>
            </w:r>
            <w:r w:rsidRPr="00104AA2">
              <w:rPr>
                <w:rFonts w:cs="Calibri"/>
                <w:bCs/>
              </w:rPr>
              <w:t>popíše druhy doprav</w:t>
            </w:r>
            <w:r>
              <w:rPr>
                <w:rFonts w:cs="Calibri"/>
                <w:bCs/>
              </w:rPr>
              <w:t>y.</w:t>
            </w:r>
          </w:p>
          <w:p w14:paraId="1CFC29CD" w14:textId="4587A6A2" w:rsidR="000D1369" w:rsidRPr="000D1369" w:rsidRDefault="000D1369" w:rsidP="000D1369">
            <w:pPr>
              <w:pStyle w:val="Odstavecseseznamem"/>
              <w:numPr>
                <w:ilvl w:val="0"/>
                <w:numId w:val="16"/>
              </w:numPr>
              <w:rPr>
                <w:rFonts w:cs="Calibri"/>
                <w:bCs/>
              </w:rPr>
            </w:pPr>
            <w:r>
              <w:rPr>
                <w:rFonts w:cs="Calibri"/>
                <w:bCs/>
              </w:rPr>
              <w:t>Žák v</w:t>
            </w:r>
            <w:r>
              <w:rPr>
                <w:rFonts w:cs="Calibri"/>
                <w:bCs/>
              </w:rPr>
              <w:t>yjmenuje pozitiva a negativa doprav</w:t>
            </w:r>
            <w:r>
              <w:rPr>
                <w:rFonts w:cs="Calibri"/>
                <w:bCs/>
              </w:rPr>
              <w:t>y.</w:t>
            </w:r>
          </w:p>
          <w:p w14:paraId="10DC4F4E" w14:textId="71A606D7" w:rsidR="000D1369" w:rsidRDefault="000D1369" w:rsidP="000D1369">
            <w:pPr>
              <w:pStyle w:val="Odstavecseseznamem"/>
              <w:numPr>
                <w:ilvl w:val="0"/>
                <w:numId w:val="15"/>
              </w:numPr>
              <w:rPr>
                <w:rFonts w:cs="Calibri"/>
                <w:bCs/>
              </w:rPr>
            </w:pPr>
            <w:r>
              <w:rPr>
                <w:rFonts w:cs="Calibri"/>
                <w:bCs/>
              </w:rPr>
              <w:t xml:space="preserve">Žák </w:t>
            </w:r>
            <w:r w:rsidRPr="00104AA2">
              <w:rPr>
                <w:rFonts w:cs="Calibri"/>
                <w:bCs/>
              </w:rPr>
              <w:t>hodnotí druhy dopravy</w:t>
            </w:r>
          </w:p>
          <w:p w14:paraId="6EDB0ECB" w14:textId="16ACC158" w:rsidR="000D1369" w:rsidRPr="00104AA2" w:rsidRDefault="000D1369" w:rsidP="000D1369">
            <w:pPr>
              <w:pStyle w:val="Odstavecseseznamem"/>
              <w:numPr>
                <w:ilvl w:val="0"/>
                <w:numId w:val="15"/>
              </w:numPr>
              <w:rPr>
                <w:rFonts w:cs="Calibri"/>
                <w:bCs/>
              </w:rPr>
            </w:pPr>
            <w:r>
              <w:rPr>
                <w:rFonts w:cs="Calibri"/>
                <w:bCs/>
              </w:rPr>
              <w:t xml:space="preserve">Žák </w:t>
            </w:r>
            <w:r>
              <w:rPr>
                <w:rFonts w:cs="Calibri"/>
                <w:bCs/>
              </w:rPr>
              <w:t>hodnotí jak sociální a přírodní prvky ovlivňují dopravu</w:t>
            </w:r>
          </w:p>
          <w:p w14:paraId="1C9D2777" w14:textId="3DCA5224" w:rsidR="00A84D91" w:rsidRPr="000D1369" w:rsidRDefault="000D1369" w:rsidP="000D1369">
            <w:pPr>
              <w:pStyle w:val="Odstavecseseznamem"/>
              <w:numPr>
                <w:ilvl w:val="0"/>
                <w:numId w:val="15"/>
              </w:numPr>
              <w:rPr>
                <w:rFonts w:cs="Calibri"/>
                <w:bCs/>
              </w:rPr>
            </w:pPr>
            <w:r>
              <w:rPr>
                <w:rFonts w:cs="Calibri"/>
                <w:bCs/>
              </w:rPr>
              <w:t xml:space="preserve">Žák </w:t>
            </w:r>
            <w:r w:rsidRPr="00104AA2">
              <w:rPr>
                <w:rFonts w:cs="Calibri"/>
                <w:bCs/>
              </w:rPr>
              <w:t xml:space="preserve">hodnotí vliv dopravy na životní prostředí </w:t>
            </w:r>
            <w:r>
              <w:rPr>
                <w:rFonts w:cs="Calibri"/>
                <w:bCs/>
              </w:rPr>
              <w:t>a hospodářství</w:t>
            </w:r>
          </w:p>
        </w:tc>
      </w:tr>
      <w:tr w:rsidR="00A84D91" w14:paraId="6231A3AF" w14:textId="77777777" w:rsidTr="00FA7E6A">
        <w:tc>
          <w:tcPr>
            <w:tcW w:w="9372" w:type="dxa"/>
            <w:gridSpan w:val="4"/>
            <w:tcBorders>
              <w:top w:val="single" w:sz="4" w:space="0" w:color="000000"/>
              <w:left w:val="single" w:sz="4" w:space="0" w:color="000000"/>
              <w:bottom w:val="single" w:sz="4" w:space="0" w:color="000000"/>
              <w:right w:val="single" w:sz="4" w:space="0" w:color="000000"/>
            </w:tcBorders>
            <w:shd w:val="clear" w:color="auto" w:fill="F4B083"/>
            <w:tcMar>
              <w:top w:w="0" w:type="dxa"/>
              <w:left w:w="108" w:type="dxa"/>
              <w:bottom w:w="0" w:type="dxa"/>
              <w:right w:w="108" w:type="dxa"/>
            </w:tcMar>
          </w:tcPr>
          <w:p w14:paraId="1386F977" w14:textId="77777777" w:rsidR="00A84D91" w:rsidRPr="00DB12BD" w:rsidRDefault="00A84D91" w:rsidP="00FA7E6A">
            <w:pPr>
              <w:rPr>
                <w:rFonts w:cs="Calibri"/>
                <w:bCs/>
              </w:rPr>
            </w:pPr>
            <w:r w:rsidRPr="00DB12BD">
              <w:rPr>
                <w:bCs/>
                <w:noProof/>
                <w14:ligatures w14:val="standardContextual"/>
              </w:rPr>
              <w:drawing>
                <wp:anchor distT="0" distB="0" distL="114300" distR="114300" simplePos="0" relativeHeight="251665408" behindDoc="0" locked="0" layoutInCell="1" allowOverlap="1" wp14:anchorId="35A04AF9" wp14:editId="7E41B2F5">
                  <wp:simplePos x="0" y="0"/>
                  <wp:positionH relativeFrom="column">
                    <wp:posOffset>-64770</wp:posOffset>
                  </wp:positionH>
                  <wp:positionV relativeFrom="paragraph">
                    <wp:posOffset>39712</wp:posOffset>
                  </wp:positionV>
                  <wp:extent cx="540000" cy="439200"/>
                  <wp:effectExtent l="0" t="0" r="0" b="5715"/>
                  <wp:wrapThrough wrapText="bothSides">
                    <wp:wrapPolygon edited="0">
                      <wp:start x="8640" y="0"/>
                      <wp:lineTo x="7115" y="1876"/>
                      <wp:lineTo x="5591" y="10003"/>
                      <wp:lineTo x="0" y="12504"/>
                      <wp:lineTo x="0" y="18130"/>
                      <wp:lineTo x="8640" y="21256"/>
                      <wp:lineTo x="10673" y="21256"/>
                      <wp:lineTo x="11689" y="21256"/>
                      <wp:lineTo x="20838" y="18130"/>
                      <wp:lineTo x="20838" y="13129"/>
                      <wp:lineTo x="13722" y="10003"/>
                      <wp:lineTo x="15247" y="2501"/>
                      <wp:lineTo x="14739" y="0"/>
                      <wp:lineTo x="8640" y="0"/>
                    </wp:wrapPolygon>
                  </wp:wrapThrough>
                  <wp:docPr id="293670328" name="Obrázek 293670328"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262390" name="Obrázek 1" descr="Obsah obrázku Písmo, text, Grafika, snímek obrazovky&#10;&#10;Popis byl vytvořen automaticky"/>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40000" cy="439200"/>
                          </a:xfrm>
                          <a:prstGeom prst="rect">
                            <a:avLst/>
                          </a:prstGeom>
                        </pic:spPr>
                      </pic:pic>
                    </a:graphicData>
                  </a:graphic>
                  <wp14:sizeRelH relativeFrom="margin">
                    <wp14:pctWidth>0</wp14:pctWidth>
                  </wp14:sizeRelH>
                  <wp14:sizeRelV relativeFrom="margin">
                    <wp14:pctHeight>0</wp14:pctHeight>
                  </wp14:sizeRelV>
                </wp:anchor>
              </w:drawing>
            </w:r>
            <w:r w:rsidRPr="00DB12BD">
              <w:rPr>
                <w:rFonts w:cs="Calibri"/>
                <w:bCs/>
              </w:rPr>
              <w:t>Klíčové kompetence:</w:t>
            </w:r>
          </w:p>
          <w:p w14:paraId="2D5E631B" w14:textId="77777777" w:rsidR="007C5B16" w:rsidRDefault="007C5B16" w:rsidP="007C5B16">
            <w:pPr>
              <w:pStyle w:val="Odstavecseseznamem"/>
              <w:numPr>
                <w:ilvl w:val="0"/>
                <w:numId w:val="6"/>
              </w:numPr>
              <w:spacing w:line="288" w:lineRule="auto"/>
              <w:jc w:val="both"/>
            </w:pPr>
            <w:r>
              <w:t>Kompetence k učení</w:t>
            </w:r>
          </w:p>
          <w:p w14:paraId="190CC62C" w14:textId="77777777" w:rsidR="007C5B16" w:rsidRDefault="007C5B16" w:rsidP="007C5B16">
            <w:pPr>
              <w:pStyle w:val="Odstavecseseznamem"/>
              <w:numPr>
                <w:ilvl w:val="0"/>
                <w:numId w:val="6"/>
              </w:numPr>
              <w:spacing w:line="288" w:lineRule="auto"/>
              <w:jc w:val="both"/>
            </w:pPr>
            <w:r>
              <w:t xml:space="preserve">Kompetence k řešení problémů </w:t>
            </w:r>
          </w:p>
          <w:p w14:paraId="1A1B44C7" w14:textId="77777777" w:rsidR="007C5B16" w:rsidRDefault="007C5B16" w:rsidP="007C5B16">
            <w:pPr>
              <w:pStyle w:val="Odstavecseseznamem"/>
              <w:numPr>
                <w:ilvl w:val="0"/>
                <w:numId w:val="6"/>
              </w:numPr>
              <w:spacing w:line="288" w:lineRule="auto"/>
              <w:jc w:val="both"/>
            </w:pPr>
            <w:r>
              <w:t>Kompetence sociální a personální</w:t>
            </w:r>
          </w:p>
          <w:p w14:paraId="3B2C1753" w14:textId="10513545" w:rsidR="000D1369" w:rsidRPr="009644C6" w:rsidRDefault="000D1369" w:rsidP="007C5B16">
            <w:pPr>
              <w:pStyle w:val="Odstavecseseznamem"/>
              <w:numPr>
                <w:ilvl w:val="0"/>
                <w:numId w:val="6"/>
              </w:numPr>
              <w:spacing w:line="288" w:lineRule="auto"/>
              <w:jc w:val="both"/>
            </w:pPr>
            <w:r>
              <w:t xml:space="preserve">Kompetence kritického myšlení </w:t>
            </w:r>
          </w:p>
          <w:p w14:paraId="3FE22852" w14:textId="64291391" w:rsidR="00A84D91" w:rsidRPr="00DB12BD" w:rsidRDefault="00A84D91" w:rsidP="007C5B16">
            <w:pPr>
              <w:pStyle w:val="Odstavecseseznamem"/>
              <w:spacing w:line="288" w:lineRule="auto"/>
              <w:jc w:val="both"/>
              <w:rPr>
                <w:rFonts w:cs="Calibri"/>
                <w:bCs/>
              </w:rPr>
            </w:pPr>
          </w:p>
        </w:tc>
      </w:tr>
      <w:tr w:rsidR="00A84D91" w14:paraId="4DDF58FD" w14:textId="77777777" w:rsidTr="00FA7E6A">
        <w:trPr>
          <w:gridAfter w:val="1"/>
          <w:wAfter w:w="41" w:type="dxa"/>
        </w:trPr>
        <w:tc>
          <w:tcPr>
            <w:tcW w:w="517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615EDF" w14:textId="77777777" w:rsidR="00A84D91" w:rsidRDefault="00A84D91" w:rsidP="00FA7E6A">
            <w:pPr>
              <w:rPr>
                <w:rFonts w:cs="Calibri"/>
                <w:b/>
              </w:rPr>
            </w:pPr>
            <w:r>
              <w:rPr>
                <w:rFonts w:cs="Calibri"/>
                <w:b/>
                <w:noProof/>
                <w14:ligatures w14:val="standardContextual"/>
              </w:rPr>
              <w:drawing>
                <wp:anchor distT="0" distB="0" distL="114300" distR="114300" simplePos="0" relativeHeight="251666432" behindDoc="0" locked="0" layoutInCell="1" allowOverlap="1" wp14:anchorId="12F314D9" wp14:editId="1273909E">
                  <wp:simplePos x="0" y="0"/>
                  <wp:positionH relativeFrom="column">
                    <wp:posOffset>-65405</wp:posOffset>
                  </wp:positionH>
                  <wp:positionV relativeFrom="paragraph">
                    <wp:posOffset>53340</wp:posOffset>
                  </wp:positionV>
                  <wp:extent cx="473710" cy="461645"/>
                  <wp:effectExtent l="0" t="0" r="0" b="0"/>
                  <wp:wrapThrough wrapText="bothSides">
                    <wp:wrapPolygon edited="0">
                      <wp:start x="4633" y="0"/>
                      <wp:lineTo x="4054" y="7131"/>
                      <wp:lineTo x="0" y="14856"/>
                      <wp:lineTo x="0" y="20798"/>
                      <wp:lineTo x="579" y="20798"/>
                      <wp:lineTo x="7528" y="20798"/>
                      <wp:lineTo x="20847" y="20798"/>
                      <wp:lineTo x="20847" y="18421"/>
                      <wp:lineTo x="17373" y="9508"/>
                      <wp:lineTo x="15635" y="1188"/>
                      <wp:lineTo x="15056" y="0"/>
                      <wp:lineTo x="4633" y="0"/>
                    </wp:wrapPolygon>
                  </wp:wrapThrough>
                  <wp:docPr id="1742599533" name="Obrázek 1742599533" descr="Obsah obrázku vánoční stromeček,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324643" name="Obrázek 2" descr="Obsah obrázku vánoční stromeček, snímek obrazovky, Grafika, Písmo&#10;&#10;Popis byl vytvořen automaticky"/>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73710" cy="461645"/>
                          </a:xfrm>
                          <a:prstGeom prst="rect">
                            <a:avLst/>
                          </a:prstGeom>
                        </pic:spPr>
                      </pic:pic>
                    </a:graphicData>
                  </a:graphic>
                  <wp14:sizeRelH relativeFrom="margin">
                    <wp14:pctWidth>0</wp14:pctWidth>
                  </wp14:sizeRelH>
                  <wp14:sizeRelV relativeFrom="margin">
                    <wp14:pctHeight>0</wp14:pctHeight>
                  </wp14:sizeRelV>
                </wp:anchor>
              </w:drawing>
            </w:r>
            <w:r>
              <w:rPr>
                <w:rFonts w:cs="Calibri"/>
                <w:b/>
              </w:rPr>
              <w:t>Progresivní cíle: sylabus tématu/začlenění do širšího rámce plus provázanost s dalšími tématy.</w:t>
            </w:r>
          </w:p>
          <w:p w14:paraId="211588EB" w14:textId="78BC68FE" w:rsidR="005B53E9" w:rsidRPr="00ED1BA5" w:rsidRDefault="00ED1BA5" w:rsidP="00ED1BA5">
            <w:r>
              <w:t xml:space="preserve">Téma </w:t>
            </w:r>
            <w:r w:rsidRPr="00ED1BA5">
              <w:t>by měly studentům umožnit hlouběji porozumět problematice dopravy a jejímu vlivu na společnost, ekonomiku a životní prostředí a připravit je na aktivní účast ve veřejné debatě a na nalezení udržitelných řešení v oblasti dopravy.</w:t>
            </w:r>
          </w:p>
          <w:p w14:paraId="1FDAFD64" w14:textId="77777777" w:rsidR="0087588B" w:rsidRDefault="0087588B" w:rsidP="00FA7E6A">
            <w:pPr>
              <w:rPr>
                <w:rFonts w:cs="Calibri"/>
                <w:b/>
              </w:rPr>
            </w:pPr>
          </w:p>
          <w:p w14:paraId="1DA345FE" w14:textId="27998DD7" w:rsidR="00104AA2" w:rsidRDefault="00104AA2" w:rsidP="00FA7E6A">
            <w:pPr>
              <w:rPr>
                <w:rFonts w:cs="Calibri"/>
                <w:b/>
              </w:rPr>
            </w:pPr>
            <w:r>
              <w:rPr>
                <w:rFonts w:cs="Calibri"/>
                <w:b/>
              </w:rPr>
              <w:t xml:space="preserve">aktivní slovesa: </w:t>
            </w:r>
          </w:p>
          <w:p w14:paraId="510A0B3E" w14:textId="6658D370" w:rsidR="00104AA2" w:rsidRDefault="00104AA2" w:rsidP="00104AA2">
            <w:pPr>
              <w:pStyle w:val="Odstavecseseznamem"/>
              <w:numPr>
                <w:ilvl w:val="0"/>
                <w:numId w:val="13"/>
              </w:numPr>
              <w:rPr>
                <w:rFonts w:cs="Calibri"/>
                <w:bCs/>
              </w:rPr>
            </w:pPr>
            <w:r>
              <w:rPr>
                <w:rFonts w:cs="Calibri"/>
                <w:bCs/>
              </w:rPr>
              <w:t>porovnává – hledá rozdíly a podobnosti</w:t>
            </w:r>
          </w:p>
          <w:p w14:paraId="04BAA5FB" w14:textId="29A8E10E" w:rsidR="00104AA2" w:rsidRDefault="00104AA2" w:rsidP="00104AA2">
            <w:pPr>
              <w:pStyle w:val="Odstavecseseznamem"/>
              <w:numPr>
                <w:ilvl w:val="0"/>
                <w:numId w:val="13"/>
              </w:numPr>
              <w:rPr>
                <w:rFonts w:cs="Calibri"/>
                <w:bCs/>
              </w:rPr>
            </w:pPr>
            <w:r>
              <w:rPr>
                <w:rFonts w:cs="Calibri"/>
                <w:bCs/>
              </w:rPr>
              <w:t>identifikuje – rozlišuje prvky</w:t>
            </w:r>
          </w:p>
          <w:p w14:paraId="29439387" w14:textId="049BA8D4" w:rsidR="00104AA2" w:rsidRDefault="00104AA2" w:rsidP="00104AA2">
            <w:pPr>
              <w:pStyle w:val="Odstavecseseznamem"/>
              <w:numPr>
                <w:ilvl w:val="0"/>
                <w:numId w:val="13"/>
              </w:numPr>
              <w:rPr>
                <w:rFonts w:cs="Calibri"/>
                <w:bCs/>
              </w:rPr>
            </w:pPr>
            <w:r>
              <w:rPr>
                <w:rFonts w:cs="Calibri"/>
                <w:bCs/>
              </w:rPr>
              <w:t xml:space="preserve">vysvětlí – věcně a stručně pojmenuje </w:t>
            </w:r>
          </w:p>
          <w:p w14:paraId="69E6E2C1" w14:textId="69B0F424" w:rsidR="00104AA2" w:rsidRPr="00104AA2" w:rsidRDefault="00104AA2" w:rsidP="00104AA2">
            <w:pPr>
              <w:pStyle w:val="Odstavecseseznamem"/>
              <w:numPr>
                <w:ilvl w:val="0"/>
                <w:numId w:val="13"/>
              </w:numPr>
              <w:rPr>
                <w:rFonts w:cs="Calibri"/>
                <w:bCs/>
              </w:rPr>
            </w:pPr>
            <w:r>
              <w:rPr>
                <w:rFonts w:cs="Calibri"/>
                <w:bCs/>
              </w:rPr>
              <w:t>komunikuje – spolupracuje se spolužáky</w:t>
            </w:r>
          </w:p>
          <w:p w14:paraId="36EF0FE5" w14:textId="0C1ABEF8" w:rsidR="00A84D91" w:rsidRPr="009644C6" w:rsidRDefault="00A84D91" w:rsidP="00FA7E6A">
            <w:pPr>
              <w:rPr>
                <w:rFonts w:cs="Calibri"/>
                <w:bCs/>
              </w:rPr>
            </w:pPr>
            <w:r>
              <w:rPr>
                <w:rFonts w:cs="Calibri"/>
                <w:bCs/>
              </w:rPr>
              <w:br/>
            </w:r>
          </w:p>
        </w:tc>
        <w:tc>
          <w:tcPr>
            <w:tcW w:w="415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85DCCB" w14:textId="77777777" w:rsidR="00A84D91" w:rsidRDefault="00A84D91" w:rsidP="00FA7E6A">
            <w:pPr>
              <w:rPr>
                <w:rFonts w:cs="Calibri"/>
                <w:b/>
              </w:rPr>
            </w:pPr>
            <w:r>
              <w:rPr>
                <w:rFonts w:cs="Calibri"/>
                <w:i/>
                <w:noProof/>
                <w14:ligatures w14:val="standardContextual"/>
              </w:rPr>
              <w:drawing>
                <wp:anchor distT="0" distB="0" distL="114300" distR="114300" simplePos="0" relativeHeight="251667456" behindDoc="0" locked="0" layoutInCell="1" allowOverlap="1" wp14:anchorId="767FB152" wp14:editId="66DE6E7E">
                  <wp:simplePos x="0" y="0"/>
                  <wp:positionH relativeFrom="column">
                    <wp:posOffset>-65405</wp:posOffset>
                  </wp:positionH>
                  <wp:positionV relativeFrom="paragraph">
                    <wp:posOffset>23495</wp:posOffset>
                  </wp:positionV>
                  <wp:extent cx="310515" cy="491490"/>
                  <wp:effectExtent l="0" t="0" r="0" b="3810"/>
                  <wp:wrapThrough wrapText="bothSides">
                    <wp:wrapPolygon edited="0">
                      <wp:start x="3534" y="0"/>
                      <wp:lineTo x="0" y="7256"/>
                      <wp:lineTo x="0" y="17860"/>
                      <wp:lineTo x="883" y="21209"/>
                      <wp:lineTo x="19436" y="21209"/>
                      <wp:lineTo x="20319" y="17860"/>
                      <wp:lineTo x="20319" y="5023"/>
                      <wp:lineTo x="13252" y="0"/>
                      <wp:lineTo x="3534" y="0"/>
                    </wp:wrapPolygon>
                  </wp:wrapThrough>
                  <wp:docPr id="1407246378" name="Obrázek 4" descr="Obsah obrázku text, láhev, plakát,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7246378" name="Obrázek 4" descr="Obsah obrázku text, láhev, plakát, Písmo&#10;&#10;Popis byl vytvořen automaticky"/>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10515" cy="491490"/>
                          </a:xfrm>
                          <a:prstGeom prst="rect">
                            <a:avLst/>
                          </a:prstGeom>
                        </pic:spPr>
                      </pic:pic>
                    </a:graphicData>
                  </a:graphic>
                  <wp14:sizeRelH relativeFrom="margin">
                    <wp14:pctWidth>0</wp14:pctWidth>
                  </wp14:sizeRelH>
                  <wp14:sizeRelV relativeFrom="margin">
                    <wp14:pctHeight>0</wp14:pctHeight>
                  </wp14:sizeRelV>
                </wp:anchor>
              </w:drawing>
            </w:r>
            <w:r>
              <w:rPr>
                <w:rFonts w:cs="Calibri"/>
                <w:b/>
              </w:rPr>
              <w:t>Náměty pro terénní výuku:</w:t>
            </w:r>
          </w:p>
          <w:p w14:paraId="60CE083E" w14:textId="77777777" w:rsidR="009D0CAE" w:rsidRDefault="007B24FA" w:rsidP="007B24FA">
            <w:pPr>
              <w:pStyle w:val="Odstavecseseznamem"/>
              <w:numPr>
                <w:ilvl w:val="0"/>
                <w:numId w:val="17"/>
              </w:numPr>
              <w:rPr>
                <w:rFonts w:cs="Calibri"/>
                <w:iCs/>
              </w:rPr>
            </w:pPr>
            <w:r>
              <w:rPr>
                <w:rFonts w:cs="Calibri"/>
                <w:iCs/>
              </w:rPr>
              <w:t>studium dopravní infrastruktury obce</w:t>
            </w:r>
          </w:p>
          <w:p w14:paraId="49D05269" w14:textId="77777777" w:rsidR="007B24FA" w:rsidRDefault="007B24FA" w:rsidP="007B24FA">
            <w:pPr>
              <w:pStyle w:val="Odstavecseseznamem"/>
              <w:numPr>
                <w:ilvl w:val="0"/>
                <w:numId w:val="17"/>
              </w:numPr>
              <w:rPr>
                <w:rFonts w:cs="Calibri"/>
                <w:iCs/>
              </w:rPr>
            </w:pPr>
            <w:r>
              <w:rPr>
                <w:rFonts w:cs="Calibri"/>
                <w:iCs/>
              </w:rPr>
              <w:t>návštěva dopravního centra nebo firmy</w:t>
            </w:r>
          </w:p>
          <w:p w14:paraId="0C41A839" w14:textId="3D8E0518" w:rsidR="007B24FA" w:rsidRPr="007B24FA" w:rsidRDefault="007B24FA" w:rsidP="007B24FA">
            <w:pPr>
              <w:ind w:left="360"/>
              <w:rPr>
                <w:rFonts w:cs="Calibri"/>
                <w:iCs/>
              </w:rPr>
            </w:pPr>
          </w:p>
        </w:tc>
      </w:tr>
      <w:tr w:rsidR="00A84D91" w14:paraId="7115F5A7" w14:textId="77777777" w:rsidTr="00FA7E6A">
        <w:trPr>
          <w:trHeight w:val="1036"/>
        </w:trPr>
        <w:tc>
          <w:tcPr>
            <w:tcW w:w="9372" w:type="dxa"/>
            <w:gridSpan w:val="4"/>
            <w:tcBorders>
              <w:top w:val="single" w:sz="4" w:space="0" w:color="000000"/>
              <w:left w:val="single" w:sz="4" w:space="0" w:color="000000"/>
              <w:bottom w:val="single" w:sz="4" w:space="0" w:color="000000"/>
              <w:right w:val="single" w:sz="4" w:space="0" w:color="000000"/>
            </w:tcBorders>
            <w:shd w:val="clear" w:color="auto" w:fill="F4B083" w:themeFill="accent2" w:themeFillTint="99"/>
            <w:tcMar>
              <w:top w:w="0" w:type="dxa"/>
              <w:left w:w="108" w:type="dxa"/>
              <w:bottom w:w="0" w:type="dxa"/>
              <w:right w:w="108" w:type="dxa"/>
            </w:tcMar>
          </w:tcPr>
          <w:p w14:paraId="0C65CA4A" w14:textId="77777777" w:rsidR="00A84D91" w:rsidRDefault="00A84D91" w:rsidP="00FA7E6A">
            <w:pPr>
              <w:rPr>
                <w:b/>
                <w:bCs/>
              </w:rPr>
            </w:pPr>
            <w:r>
              <w:rPr>
                <w:b/>
                <w:bCs/>
                <w:noProof/>
                <w14:ligatures w14:val="standardContextual"/>
              </w:rPr>
              <w:lastRenderedPageBreak/>
              <w:drawing>
                <wp:anchor distT="0" distB="0" distL="114300" distR="114300" simplePos="0" relativeHeight="251668480" behindDoc="0" locked="0" layoutInCell="1" allowOverlap="1" wp14:anchorId="12724819" wp14:editId="45449131">
                  <wp:simplePos x="0" y="0"/>
                  <wp:positionH relativeFrom="column">
                    <wp:posOffset>-65405</wp:posOffset>
                  </wp:positionH>
                  <wp:positionV relativeFrom="paragraph">
                    <wp:posOffset>45085</wp:posOffset>
                  </wp:positionV>
                  <wp:extent cx="512445" cy="512445"/>
                  <wp:effectExtent l="0" t="0" r="0" b="0"/>
                  <wp:wrapThrough wrapText="bothSides">
                    <wp:wrapPolygon edited="0">
                      <wp:start x="4283" y="0"/>
                      <wp:lineTo x="4283" y="5353"/>
                      <wp:lineTo x="5888" y="8565"/>
                      <wp:lineTo x="8030" y="8565"/>
                      <wp:lineTo x="0" y="14989"/>
                      <wp:lineTo x="0" y="18201"/>
                      <wp:lineTo x="7494" y="20877"/>
                      <wp:lineTo x="13918" y="20877"/>
                      <wp:lineTo x="20877" y="18201"/>
                      <wp:lineTo x="20877" y="14989"/>
                      <wp:lineTo x="12312" y="8565"/>
                      <wp:lineTo x="14989" y="8565"/>
                      <wp:lineTo x="17130" y="4283"/>
                      <wp:lineTo x="16595" y="0"/>
                      <wp:lineTo x="4283" y="0"/>
                    </wp:wrapPolygon>
                  </wp:wrapThrough>
                  <wp:docPr id="833782573" name="Obrázek 5" descr="Obsah obrázku text, Písmo, snímek obrazovky,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782573" name="Obrázek 5" descr="Obsah obrázku text, Písmo, snímek obrazovky, Grafika&#10;&#10;Popis byl vytvořen automaticky"/>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12445" cy="512445"/>
                          </a:xfrm>
                          <a:prstGeom prst="rect">
                            <a:avLst/>
                          </a:prstGeom>
                        </pic:spPr>
                      </pic:pic>
                    </a:graphicData>
                  </a:graphic>
                  <wp14:sizeRelH relativeFrom="margin">
                    <wp14:pctWidth>0</wp14:pctWidth>
                  </wp14:sizeRelH>
                  <wp14:sizeRelV relativeFrom="margin">
                    <wp14:pctHeight>0</wp14:pctHeight>
                  </wp14:sizeRelV>
                </wp:anchor>
              </w:drawing>
            </w:r>
            <w:r w:rsidRPr="00E72BCC">
              <w:rPr>
                <w:b/>
                <w:bCs/>
              </w:rPr>
              <w:t>Hodnocení</w:t>
            </w:r>
            <w:r>
              <w:rPr>
                <w:b/>
                <w:bCs/>
              </w:rPr>
              <w:t xml:space="preserve"> – popis</w:t>
            </w:r>
            <w:r w:rsidRPr="00E72BCC">
              <w:rPr>
                <w:b/>
                <w:bCs/>
              </w:rPr>
              <w:t xml:space="preserve"> projevů žáků</w:t>
            </w:r>
            <w:r>
              <w:rPr>
                <w:b/>
                <w:bCs/>
              </w:rPr>
              <w:t xml:space="preserve"> a náročnost učiva:</w:t>
            </w:r>
          </w:p>
          <w:p w14:paraId="32B49C1D" w14:textId="22DFE576" w:rsidR="000D1369" w:rsidRPr="000D1369" w:rsidRDefault="000D1369" w:rsidP="000D1369">
            <w:pPr>
              <w:pStyle w:val="Odstavecseseznamem"/>
              <w:numPr>
                <w:ilvl w:val="0"/>
                <w:numId w:val="14"/>
              </w:numPr>
              <w:rPr>
                <w:rFonts w:cs="Calibri"/>
                <w:bCs/>
              </w:rPr>
            </w:pPr>
            <w:r>
              <w:rPr>
                <w:rFonts w:cs="Calibri"/>
                <w:bCs/>
              </w:rPr>
              <w:t>V</w:t>
            </w:r>
            <w:r w:rsidRPr="00104AA2">
              <w:rPr>
                <w:rFonts w:cs="Calibri"/>
                <w:bCs/>
              </w:rPr>
              <w:t>yjmenuje druhy dopravy</w:t>
            </w:r>
            <w:r>
              <w:rPr>
                <w:rFonts w:cs="Calibri"/>
                <w:bCs/>
              </w:rPr>
              <w:t xml:space="preserve"> a </w:t>
            </w:r>
            <w:r w:rsidRPr="000D1369">
              <w:rPr>
                <w:rFonts w:cs="Calibri"/>
                <w:bCs/>
              </w:rPr>
              <w:t>popíše druhy dopravy</w:t>
            </w:r>
            <w:r>
              <w:rPr>
                <w:rFonts w:cs="Calibri"/>
                <w:bCs/>
              </w:rPr>
              <w:t xml:space="preserve">. – nízká náročnost </w:t>
            </w:r>
          </w:p>
          <w:p w14:paraId="57E52C0F" w14:textId="77777777" w:rsidR="000D1369" w:rsidRDefault="000D1369" w:rsidP="000D1369">
            <w:pPr>
              <w:pStyle w:val="Odstavecseseznamem"/>
              <w:numPr>
                <w:ilvl w:val="0"/>
                <w:numId w:val="16"/>
              </w:numPr>
              <w:rPr>
                <w:rFonts w:cs="Calibri"/>
                <w:bCs/>
              </w:rPr>
            </w:pPr>
            <w:r>
              <w:rPr>
                <w:rFonts w:cs="Calibri"/>
                <w:bCs/>
              </w:rPr>
              <w:t>V</w:t>
            </w:r>
            <w:r>
              <w:rPr>
                <w:rFonts w:cs="Calibri"/>
                <w:bCs/>
              </w:rPr>
              <w:t>yjmenuje pozitiva a negativa dopravy</w:t>
            </w:r>
            <w:r>
              <w:rPr>
                <w:rFonts w:cs="Calibri"/>
                <w:bCs/>
              </w:rPr>
              <w:t>. – střední náročnost</w:t>
            </w:r>
          </w:p>
          <w:p w14:paraId="0C95FCF5" w14:textId="581C7C9B" w:rsidR="00104AA2" w:rsidRPr="000D1369" w:rsidRDefault="000D1369" w:rsidP="000D1369">
            <w:pPr>
              <w:pStyle w:val="Odstavecseseznamem"/>
              <w:numPr>
                <w:ilvl w:val="0"/>
                <w:numId w:val="16"/>
              </w:numPr>
              <w:rPr>
                <w:rFonts w:cs="Calibri"/>
                <w:bCs/>
              </w:rPr>
            </w:pPr>
            <w:r w:rsidRPr="000D1369">
              <w:rPr>
                <w:rFonts w:cs="Calibri"/>
                <w:bCs/>
              </w:rPr>
              <w:t xml:space="preserve">Hodnotí </w:t>
            </w:r>
            <w:r w:rsidRPr="000D1369">
              <w:rPr>
                <w:rFonts w:cs="Calibri"/>
                <w:bCs/>
              </w:rPr>
              <w:t>jak sociální a přírodní prvky ovlivňují dopravu</w:t>
            </w:r>
            <w:r w:rsidRPr="000D1369">
              <w:rPr>
                <w:rFonts w:cs="Calibri"/>
                <w:bCs/>
              </w:rPr>
              <w:t xml:space="preserve"> a </w:t>
            </w:r>
            <w:r w:rsidRPr="000D1369">
              <w:rPr>
                <w:rFonts w:cs="Calibri"/>
                <w:bCs/>
              </w:rPr>
              <w:t>vliv dopravy na životní prostředí a hospodářství</w:t>
            </w:r>
            <w:r w:rsidRPr="000D1369">
              <w:rPr>
                <w:rFonts w:cs="Calibri"/>
                <w:bCs/>
              </w:rPr>
              <w:t>. – vysoká náročnost</w:t>
            </w:r>
          </w:p>
        </w:tc>
      </w:tr>
      <w:tr w:rsidR="00A84D91" w14:paraId="477B5326" w14:textId="77777777" w:rsidTr="00FA7E6A">
        <w:trPr>
          <w:gridAfter w:val="1"/>
          <w:wAfter w:w="41" w:type="dxa"/>
        </w:trPr>
        <w:tc>
          <w:tcPr>
            <w:tcW w:w="517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7DFFC6" w14:textId="77777777" w:rsidR="00A84D91" w:rsidRDefault="00A84D91" w:rsidP="00FA7E6A">
            <w:r>
              <w:rPr>
                <w:rFonts w:cs="Calibri"/>
                <w:b/>
                <w:noProof/>
                <w14:ligatures w14:val="standardContextual"/>
              </w:rPr>
              <w:drawing>
                <wp:anchor distT="0" distB="0" distL="114300" distR="114300" simplePos="0" relativeHeight="251669504" behindDoc="0" locked="0" layoutInCell="1" allowOverlap="1" wp14:anchorId="7282E1C9" wp14:editId="3A7CF561">
                  <wp:simplePos x="0" y="0"/>
                  <wp:positionH relativeFrom="column">
                    <wp:posOffset>-27305</wp:posOffset>
                  </wp:positionH>
                  <wp:positionV relativeFrom="paragraph">
                    <wp:posOffset>56515</wp:posOffset>
                  </wp:positionV>
                  <wp:extent cx="433070" cy="422275"/>
                  <wp:effectExtent l="0" t="0" r="0" b="0"/>
                  <wp:wrapThrough wrapText="bothSides">
                    <wp:wrapPolygon edited="0">
                      <wp:start x="4434" y="0"/>
                      <wp:lineTo x="3801" y="10394"/>
                      <wp:lineTo x="0" y="18839"/>
                      <wp:lineTo x="0" y="20788"/>
                      <wp:lineTo x="633" y="20788"/>
                      <wp:lineTo x="7601" y="20788"/>
                      <wp:lineTo x="20903" y="20788"/>
                      <wp:lineTo x="20903" y="18189"/>
                      <wp:lineTo x="15202" y="0"/>
                      <wp:lineTo x="4434" y="0"/>
                    </wp:wrapPolygon>
                  </wp:wrapThrough>
                  <wp:docPr id="299724328" name="Obrázek 299724328" descr="Obsah obrázku vánoční stromeček,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324643" name="Obrázek 2" descr="Obsah obrázku vánoční stromeček, snímek obrazovky, Grafika, Písmo&#10;&#10;Popis byl vytvořen automaticky"/>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33070" cy="422275"/>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Pr="00E72BCC">
              <w:rPr>
                <w:rFonts w:cs="Calibri"/>
                <w:b/>
                <w:bCs/>
              </w:rPr>
              <w:t>Miskonce</w:t>
            </w:r>
            <w:r>
              <w:rPr>
                <w:rFonts w:cs="Calibri"/>
                <w:b/>
                <w:bCs/>
              </w:rPr>
              <w:t>pce</w:t>
            </w:r>
            <w:proofErr w:type="spellEnd"/>
            <w:r w:rsidRPr="00E72BCC">
              <w:rPr>
                <w:rFonts w:cs="Calibri"/>
                <w:b/>
                <w:bCs/>
              </w:rPr>
              <w:t>:</w:t>
            </w:r>
            <w:r>
              <w:rPr>
                <w:rFonts w:cs="Calibri"/>
              </w:rPr>
              <w:t xml:space="preserve"> --- </w:t>
            </w:r>
          </w:p>
        </w:tc>
        <w:tc>
          <w:tcPr>
            <w:tcW w:w="415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CA55B9" w14:textId="77777777" w:rsidR="00A84D91" w:rsidRDefault="00A84D91" w:rsidP="00FA7E6A">
            <w:pPr>
              <w:rPr>
                <w:rFonts w:cs="Calibri"/>
                <w:b/>
              </w:rPr>
            </w:pPr>
            <w:r>
              <w:rPr>
                <w:noProof/>
                <w14:ligatures w14:val="standardContextual"/>
              </w:rPr>
              <w:drawing>
                <wp:anchor distT="0" distB="0" distL="114300" distR="114300" simplePos="0" relativeHeight="251670528" behindDoc="0" locked="0" layoutInCell="1" allowOverlap="1" wp14:anchorId="44DDCF0C" wp14:editId="60FBE494">
                  <wp:simplePos x="0" y="0"/>
                  <wp:positionH relativeFrom="column">
                    <wp:posOffset>-37465</wp:posOffset>
                  </wp:positionH>
                  <wp:positionV relativeFrom="paragraph">
                    <wp:posOffset>56515</wp:posOffset>
                  </wp:positionV>
                  <wp:extent cx="443230" cy="422275"/>
                  <wp:effectExtent l="0" t="0" r="1270" b="0"/>
                  <wp:wrapThrough wrapText="bothSides">
                    <wp:wrapPolygon edited="0">
                      <wp:start x="11140" y="0"/>
                      <wp:lineTo x="7427" y="650"/>
                      <wp:lineTo x="5570" y="3898"/>
                      <wp:lineTo x="5570" y="10394"/>
                      <wp:lineTo x="0" y="13642"/>
                      <wp:lineTo x="0" y="17540"/>
                      <wp:lineTo x="8046" y="20788"/>
                      <wp:lineTo x="12997" y="20788"/>
                      <wp:lineTo x="21043" y="17540"/>
                      <wp:lineTo x="21043" y="12992"/>
                      <wp:lineTo x="14235" y="10394"/>
                      <wp:lineTo x="15473" y="3248"/>
                      <wp:lineTo x="14854" y="0"/>
                      <wp:lineTo x="11140" y="0"/>
                    </wp:wrapPolygon>
                  </wp:wrapThrough>
                  <wp:docPr id="400739904" name="Obrázek 400739904"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262390" name="Obrázek 1" descr="Obsah obrázku Písmo, text, Grafika, snímek obrazovky&#10;&#10;Popis byl vytvořen automaticky"/>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43230" cy="422275"/>
                          </a:xfrm>
                          <a:prstGeom prst="rect">
                            <a:avLst/>
                          </a:prstGeom>
                        </pic:spPr>
                      </pic:pic>
                    </a:graphicData>
                  </a:graphic>
                  <wp14:sizeRelH relativeFrom="margin">
                    <wp14:pctWidth>0</wp14:pctWidth>
                  </wp14:sizeRelH>
                  <wp14:sizeRelV relativeFrom="margin">
                    <wp14:pctHeight>0</wp14:pctHeight>
                  </wp14:sizeRelV>
                </wp:anchor>
              </w:drawing>
            </w:r>
            <w:r>
              <w:rPr>
                <w:rFonts w:cs="Calibri"/>
                <w:b/>
              </w:rPr>
              <w:t xml:space="preserve"> Mezipředmětové vazby:</w:t>
            </w:r>
          </w:p>
          <w:p w14:paraId="58D2C241" w14:textId="77777777" w:rsidR="00A84D91" w:rsidRDefault="007C5B16" w:rsidP="00FA7E6A">
            <w:pPr>
              <w:rPr>
                <w:rFonts w:cs="Calibri"/>
                <w:bCs/>
              </w:rPr>
            </w:pPr>
            <w:r>
              <w:rPr>
                <w:rFonts w:cs="Calibri"/>
                <w:bCs/>
              </w:rPr>
              <w:t>Matematika</w:t>
            </w:r>
          </w:p>
          <w:p w14:paraId="03AE0ED2" w14:textId="08330521" w:rsidR="00722C32" w:rsidRPr="006175F2" w:rsidRDefault="00722C32" w:rsidP="00FA7E6A">
            <w:pPr>
              <w:rPr>
                <w:rFonts w:cs="Calibri"/>
                <w:bCs/>
              </w:rPr>
            </w:pPr>
            <w:r>
              <w:rPr>
                <w:rFonts w:cs="Calibri"/>
                <w:bCs/>
              </w:rPr>
              <w:t>Ekologie</w:t>
            </w:r>
          </w:p>
        </w:tc>
      </w:tr>
      <w:tr w:rsidR="00A84D91" w14:paraId="41245249" w14:textId="77777777" w:rsidTr="00FA7E6A">
        <w:tc>
          <w:tcPr>
            <w:tcW w:w="9372"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31AFDF" w14:textId="77777777" w:rsidR="00A84D91" w:rsidRDefault="00A84D91" w:rsidP="00FA7E6A">
            <w:pPr>
              <w:rPr>
                <w:rFonts w:cs="Calibri"/>
                <w:b/>
              </w:rPr>
            </w:pPr>
            <w:r>
              <w:rPr>
                <w:rFonts w:cs="Calibri"/>
                <w:b/>
                <w:noProof/>
                <w14:ligatures w14:val="standardContextual"/>
              </w:rPr>
              <w:drawing>
                <wp:anchor distT="0" distB="0" distL="114300" distR="114300" simplePos="0" relativeHeight="251671552" behindDoc="0" locked="0" layoutInCell="1" allowOverlap="1" wp14:anchorId="61A36416" wp14:editId="54437CE7">
                  <wp:simplePos x="0" y="0"/>
                  <wp:positionH relativeFrom="column">
                    <wp:posOffset>-6350</wp:posOffset>
                  </wp:positionH>
                  <wp:positionV relativeFrom="paragraph">
                    <wp:posOffset>22225</wp:posOffset>
                  </wp:positionV>
                  <wp:extent cx="539115" cy="525780"/>
                  <wp:effectExtent l="0" t="0" r="0" b="0"/>
                  <wp:wrapThrough wrapText="bothSides">
                    <wp:wrapPolygon edited="0">
                      <wp:start x="6106" y="0"/>
                      <wp:lineTo x="3562" y="4174"/>
                      <wp:lineTo x="4071" y="11478"/>
                      <wp:lineTo x="6106" y="16696"/>
                      <wp:lineTo x="0" y="18261"/>
                      <wp:lineTo x="0" y="20870"/>
                      <wp:lineTo x="1018" y="20870"/>
                      <wp:lineTo x="7633" y="20870"/>
                      <wp:lineTo x="20862" y="20870"/>
                      <wp:lineTo x="20862" y="17739"/>
                      <wp:lineTo x="15774" y="16696"/>
                      <wp:lineTo x="17300" y="10435"/>
                      <wp:lineTo x="15265" y="1043"/>
                      <wp:lineTo x="14247" y="0"/>
                      <wp:lineTo x="6106" y="0"/>
                    </wp:wrapPolygon>
                  </wp:wrapThrough>
                  <wp:docPr id="1337659203" name="Obrázek 1337659203" descr="Obsah obrázku vánoční stromeček,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324643" name="Obrázek 2" descr="Obsah obrázku vánoční stromeček, snímek obrazovky, Grafika, Písmo&#10;&#10;Popis byl vytvořen automaticky"/>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39115" cy="525780"/>
                          </a:xfrm>
                          <a:prstGeom prst="rect">
                            <a:avLst/>
                          </a:prstGeom>
                        </pic:spPr>
                      </pic:pic>
                    </a:graphicData>
                  </a:graphic>
                  <wp14:sizeRelH relativeFrom="margin">
                    <wp14:pctWidth>0</wp14:pctWidth>
                  </wp14:sizeRelH>
                  <wp14:sizeRelV relativeFrom="margin">
                    <wp14:pctHeight>0</wp14:pctHeight>
                  </wp14:sizeRelV>
                </wp:anchor>
              </w:drawing>
            </w:r>
            <w:r>
              <w:rPr>
                <w:rFonts w:cs="Calibri"/>
                <w:b/>
              </w:rPr>
              <w:t>Individuální přístup:</w:t>
            </w:r>
          </w:p>
          <w:p w14:paraId="27F53274" w14:textId="0E59C487" w:rsidR="005B53E9" w:rsidRDefault="005B53E9" w:rsidP="005B53E9">
            <w:pPr>
              <w:pStyle w:val="Odstavecseseznamem"/>
              <w:numPr>
                <w:ilvl w:val="0"/>
                <w:numId w:val="12"/>
              </w:numPr>
              <w:rPr>
                <w:rFonts w:cs="Calibri"/>
                <w:bCs/>
              </w:rPr>
            </w:pPr>
            <w:r w:rsidRPr="005B53E9">
              <w:rPr>
                <w:rFonts w:cs="Calibri"/>
                <w:bCs/>
              </w:rPr>
              <w:t>každá skupina pracuje svým tempem</w:t>
            </w:r>
          </w:p>
          <w:p w14:paraId="3FEAF451" w14:textId="77777777" w:rsidR="00F20C63" w:rsidRPr="00F20C63" w:rsidRDefault="00F20C63" w:rsidP="00F20C63">
            <w:pPr>
              <w:rPr>
                <w:rFonts w:cs="Calibri"/>
                <w:bCs/>
              </w:rPr>
            </w:pPr>
          </w:p>
          <w:p w14:paraId="31EDD839" w14:textId="119E77F6" w:rsidR="00A84D91" w:rsidRPr="003643E5" w:rsidRDefault="00A84D91" w:rsidP="003643E5">
            <w:pPr>
              <w:rPr>
                <w:rFonts w:cs="Calibri"/>
                <w:iCs/>
              </w:rPr>
            </w:pPr>
            <w:r>
              <w:rPr>
                <w:noProof/>
              </w:rPr>
              <w:drawing>
                <wp:anchor distT="0" distB="0" distL="114300" distR="114300" simplePos="0" relativeHeight="251672576" behindDoc="0" locked="0" layoutInCell="1" allowOverlap="1" wp14:anchorId="3C1B8CC0" wp14:editId="44714A66">
                  <wp:simplePos x="0" y="0"/>
                  <wp:positionH relativeFrom="column">
                    <wp:posOffset>-64770</wp:posOffset>
                  </wp:positionH>
                  <wp:positionV relativeFrom="paragraph">
                    <wp:posOffset>44199</wp:posOffset>
                  </wp:positionV>
                  <wp:extent cx="582295" cy="582295"/>
                  <wp:effectExtent l="0" t="0" r="1905" b="1905"/>
                  <wp:wrapThrough wrapText="bothSides">
                    <wp:wrapPolygon edited="0">
                      <wp:start x="4240" y="0"/>
                      <wp:lineTo x="5182" y="7538"/>
                      <wp:lineTo x="2356" y="13662"/>
                      <wp:lineTo x="0" y="16489"/>
                      <wp:lineTo x="0" y="18373"/>
                      <wp:lineTo x="8009" y="21200"/>
                      <wp:lineTo x="13662" y="21200"/>
                      <wp:lineTo x="21200" y="18373"/>
                      <wp:lineTo x="21200" y="16489"/>
                      <wp:lineTo x="19315" y="15075"/>
                      <wp:lineTo x="16017" y="7538"/>
                      <wp:lineTo x="16489" y="0"/>
                      <wp:lineTo x="4240" y="0"/>
                    </wp:wrapPolygon>
                  </wp:wrapThrough>
                  <wp:docPr id="2065114854" name="Obrázek 2065114854" descr="Obsah obrázku text, Písmo, snímek obrazovky,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782573" name="Obrázek 5" descr="Obsah obrázku text, Písmo, snímek obrazovky, Grafika&#10;&#10;Popis byl vytvořen automaticky"/>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82295" cy="582295"/>
                          </a:xfrm>
                          <a:prstGeom prst="rect">
                            <a:avLst/>
                          </a:prstGeom>
                        </pic:spPr>
                      </pic:pic>
                    </a:graphicData>
                  </a:graphic>
                  <wp14:sizeRelH relativeFrom="margin">
                    <wp14:pctWidth>0</wp14:pctWidth>
                  </wp14:sizeRelH>
                  <wp14:sizeRelV relativeFrom="margin">
                    <wp14:pctHeight>0</wp14:pctHeight>
                  </wp14:sizeRelV>
                </wp:anchor>
              </w:drawing>
            </w:r>
          </w:p>
          <w:p w14:paraId="0C8CC4A6" w14:textId="77777777" w:rsidR="00A84D91" w:rsidRDefault="00A84D91" w:rsidP="00FA7E6A">
            <w:pPr>
              <w:ind w:left="360"/>
              <w:rPr>
                <w:rFonts w:cs="Calibri"/>
                <w:iCs/>
              </w:rPr>
            </w:pPr>
          </w:p>
          <w:p w14:paraId="0DF71FAD" w14:textId="791CD960" w:rsidR="00A84D91" w:rsidRPr="00E033A2" w:rsidRDefault="00A84D91" w:rsidP="003643E5">
            <w:pPr>
              <w:pStyle w:val="Odstavecseseznamem"/>
              <w:spacing w:line="288" w:lineRule="auto"/>
              <w:jc w:val="both"/>
              <w:rPr>
                <w:rFonts w:cs="Calibri"/>
                <w:iCs/>
              </w:rPr>
            </w:pPr>
            <w:r>
              <w:rPr>
                <w:noProof/>
              </w:rPr>
              <w:drawing>
                <wp:anchor distT="0" distB="0" distL="114300" distR="114300" simplePos="0" relativeHeight="251673600" behindDoc="0" locked="0" layoutInCell="1" allowOverlap="1" wp14:anchorId="2074DD13" wp14:editId="3E51F6B9">
                  <wp:simplePos x="0" y="0"/>
                  <wp:positionH relativeFrom="column">
                    <wp:posOffset>-57150</wp:posOffset>
                  </wp:positionH>
                  <wp:positionV relativeFrom="paragraph">
                    <wp:posOffset>176530</wp:posOffset>
                  </wp:positionV>
                  <wp:extent cx="589280" cy="572135"/>
                  <wp:effectExtent l="0" t="0" r="0" b="0"/>
                  <wp:wrapThrough wrapText="bothSides">
                    <wp:wrapPolygon edited="0">
                      <wp:start x="6983" y="0"/>
                      <wp:lineTo x="5586" y="1438"/>
                      <wp:lineTo x="5586" y="4315"/>
                      <wp:lineTo x="6517" y="7671"/>
                      <wp:lineTo x="3724" y="15343"/>
                      <wp:lineTo x="0" y="16302"/>
                      <wp:lineTo x="0" y="20138"/>
                      <wp:lineTo x="7914" y="21097"/>
                      <wp:lineTo x="10241" y="21097"/>
                      <wp:lineTo x="20948" y="20617"/>
                      <wp:lineTo x="20948" y="15822"/>
                      <wp:lineTo x="17224" y="15343"/>
                      <wp:lineTo x="16759" y="7192"/>
                      <wp:lineTo x="13034" y="1918"/>
                      <wp:lineTo x="11638" y="0"/>
                      <wp:lineTo x="6983" y="0"/>
                    </wp:wrapPolygon>
                  </wp:wrapThrough>
                  <wp:docPr id="1625481543" name="Obrázek 7" descr="Obsah obrázku text, Grafika, Písmo,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5481543" name="Obrázek 7" descr="Obsah obrázku text, Grafika, Písmo, design&#10;&#10;Popis byl vytvořen automaticky"/>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89280" cy="572135"/>
                          </a:xfrm>
                          <a:prstGeom prst="rect">
                            <a:avLst/>
                          </a:prstGeom>
                        </pic:spPr>
                      </pic:pic>
                    </a:graphicData>
                  </a:graphic>
                  <wp14:sizeRelH relativeFrom="margin">
                    <wp14:pctWidth>0</wp14:pctWidth>
                  </wp14:sizeRelH>
                  <wp14:sizeRelV relativeFrom="margin">
                    <wp14:pctHeight>0</wp14:pctHeight>
                  </wp14:sizeRelV>
                </wp:anchor>
              </w:drawing>
            </w:r>
          </w:p>
          <w:p w14:paraId="5C86F9A7" w14:textId="77777777" w:rsidR="00A84D91" w:rsidRDefault="00A84D91" w:rsidP="00FA7E6A">
            <w:pPr>
              <w:rPr>
                <w:rFonts w:cs="Calibri"/>
                <w:i/>
              </w:rPr>
            </w:pPr>
          </w:p>
        </w:tc>
      </w:tr>
      <w:tr w:rsidR="00A84D91" w14:paraId="3E501AF6" w14:textId="77777777" w:rsidTr="00FA7E6A">
        <w:tc>
          <w:tcPr>
            <w:tcW w:w="9372"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759376" w14:textId="77777777" w:rsidR="00A84D91" w:rsidRDefault="00A84D91" w:rsidP="00FA7E6A">
            <w:pPr>
              <w:jc w:val="center"/>
              <w:rPr>
                <w:rFonts w:cs="Calibri"/>
                <w:b/>
              </w:rPr>
            </w:pPr>
            <w:r>
              <w:rPr>
                <w:rFonts w:cs="Calibri"/>
                <w:b/>
              </w:rPr>
              <w:t>Scénář hodiny</w:t>
            </w:r>
          </w:p>
          <w:p w14:paraId="158BEACA" w14:textId="259F23B9" w:rsidR="0087588B" w:rsidRPr="0087588B" w:rsidRDefault="0087588B" w:rsidP="0087588B">
            <w:pPr>
              <w:pStyle w:val="Odstavecseseznamem"/>
              <w:numPr>
                <w:ilvl w:val="0"/>
                <w:numId w:val="10"/>
              </w:numPr>
              <w:spacing w:line="288" w:lineRule="auto"/>
              <w:rPr>
                <w:rFonts w:cs="Calibri"/>
                <w:b/>
              </w:rPr>
            </w:pPr>
            <w:r>
              <w:rPr>
                <w:rFonts w:cs="Calibri"/>
                <w:bCs/>
              </w:rPr>
              <w:t>Úvod – diskuse o tom co je doprava a jaký má význam (5 minut)</w:t>
            </w:r>
          </w:p>
          <w:p w14:paraId="4A9125AF" w14:textId="5280E1B0" w:rsidR="0087588B" w:rsidRPr="0087588B" w:rsidRDefault="0087588B" w:rsidP="0087588B">
            <w:pPr>
              <w:pStyle w:val="Odstavecseseznamem"/>
              <w:numPr>
                <w:ilvl w:val="0"/>
                <w:numId w:val="10"/>
              </w:numPr>
              <w:spacing w:line="288" w:lineRule="auto"/>
              <w:rPr>
                <w:rFonts w:cs="Calibri"/>
                <w:bCs/>
              </w:rPr>
            </w:pPr>
            <w:r w:rsidRPr="0087588B">
              <w:rPr>
                <w:rFonts w:cs="Calibri"/>
                <w:bCs/>
              </w:rPr>
              <w:t>Prezentace různých způsobů dopravy</w:t>
            </w:r>
            <w:r>
              <w:rPr>
                <w:rFonts w:cs="Calibri"/>
                <w:bCs/>
              </w:rPr>
              <w:t xml:space="preserve"> (15 minut) </w:t>
            </w:r>
          </w:p>
          <w:p w14:paraId="69DC6FD0" w14:textId="6F75061E" w:rsidR="0087588B" w:rsidRPr="0087588B" w:rsidRDefault="0087588B" w:rsidP="0087588B">
            <w:pPr>
              <w:pStyle w:val="Odstavecseseznamem"/>
              <w:numPr>
                <w:ilvl w:val="0"/>
                <w:numId w:val="10"/>
              </w:numPr>
              <w:spacing w:line="288" w:lineRule="auto"/>
              <w:rPr>
                <w:rFonts w:cs="Calibri"/>
                <w:bCs/>
              </w:rPr>
            </w:pPr>
            <w:r w:rsidRPr="0087588B">
              <w:rPr>
                <w:rFonts w:cs="Calibri"/>
                <w:bCs/>
              </w:rPr>
              <w:t>Skupinová aktivita: Porovnání a kontrastnost způsobů dopravy</w:t>
            </w:r>
            <w:r>
              <w:rPr>
                <w:rFonts w:cs="Calibri"/>
                <w:bCs/>
              </w:rPr>
              <w:t xml:space="preserve"> (10 minut) </w:t>
            </w:r>
          </w:p>
          <w:p w14:paraId="7452C2C5" w14:textId="35BEE321" w:rsidR="0087588B" w:rsidRPr="0087588B" w:rsidRDefault="0087588B" w:rsidP="0087588B">
            <w:pPr>
              <w:pStyle w:val="Odstavecseseznamem"/>
              <w:numPr>
                <w:ilvl w:val="0"/>
                <w:numId w:val="10"/>
              </w:numPr>
              <w:spacing w:line="288" w:lineRule="auto"/>
              <w:rPr>
                <w:rFonts w:cs="Calibri"/>
                <w:bCs/>
              </w:rPr>
            </w:pPr>
            <w:r w:rsidRPr="0087588B">
              <w:rPr>
                <w:rFonts w:cs="Calibri"/>
                <w:bCs/>
              </w:rPr>
              <w:t>Diskuse o ekologických dopadech a alternativách, jak omezit znečištění</w:t>
            </w:r>
            <w:r>
              <w:rPr>
                <w:rFonts w:cs="Calibri"/>
                <w:bCs/>
              </w:rPr>
              <w:t xml:space="preserve"> (10 minut) </w:t>
            </w:r>
          </w:p>
          <w:p w14:paraId="2D129E4F" w14:textId="1EDB8F50" w:rsidR="0087588B" w:rsidRPr="0087588B" w:rsidRDefault="0087588B" w:rsidP="0087588B">
            <w:pPr>
              <w:pStyle w:val="Odstavecseseznamem"/>
              <w:numPr>
                <w:ilvl w:val="0"/>
                <w:numId w:val="10"/>
              </w:numPr>
              <w:spacing w:line="288" w:lineRule="auto"/>
              <w:rPr>
                <w:rFonts w:cs="Calibri"/>
                <w:b/>
              </w:rPr>
            </w:pPr>
            <w:r w:rsidRPr="0087588B">
              <w:rPr>
                <w:rFonts w:cs="Calibri"/>
                <w:bCs/>
              </w:rPr>
              <w:t>Závěr – reflexe, zpětná vazba, zhodnocení důležitosti dopravy</w:t>
            </w:r>
            <w:r>
              <w:rPr>
                <w:rFonts w:cs="Calibri"/>
                <w:bCs/>
              </w:rPr>
              <w:t xml:space="preserve"> (5 minut) </w:t>
            </w:r>
          </w:p>
        </w:tc>
      </w:tr>
    </w:tbl>
    <w:p w14:paraId="37CE61F4" w14:textId="77777777" w:rsidR="00F5057D" w:rsidRDefault="00F5057D" w:rsidP="00F5057D">
      <w:pPr>
        <w:spacing w:line="360" w:lineRule="auto"/>
        <w:rPr>
          <w:b/>
        </w:rPr>
      </w:pPr>
    </w:p>
    <w:p w14:paraId="6942BE48" w14:textId="408AD142" w:rsidR="00E30C0C" w:rsidRPr="009B27FF" w:rsidRDefault="007D0C54" w:rsidP="007D0C54">
      <w:pPr>
        <w:rPr>
          <w:bCs/>
        </w:rPr>
      </w:pPr>
      <w:r>
        <w:rPr>
          <w:bCs/>
        </w:rPr>
        <w:br w:type="page"/>
      </w:r>
    </w:p>
    <w:p w14:paraId="4481192D" w14:textId="77777777" w:rsidR="00E30C0C" w:rsidRDefault="00E30C0C" w:rsidP="00E30C0C">
      <w:pPr>
        <w:spacing w:line="360" w:lineRule="auto"/>
        <w:rPr>
          <w:b/>
        </w:rPr>
      </w:pPr>
    </w:p>
    <w:p w14:paraId="27AFA432" w14:textId="77777777" w:rsidR="00E30C0C" w:rsidRDefault="00E30C0C" w:rsidP="00E30C0C">
      <w:pPr>
        <w:spacing w:line="360" w:lineRule="auto"/>
        <w:rPr>
          <w:b/>
          <w:bCs/>
          <w:sz w:val="32"/>
          <w:szCs w:val="32"/>
        </w:rPr>
      </w:pPr>
      <w:r w:rsidRPr="00B642F0">
        <w:rPr>
          <w:b/>
          <w:bCs/>
          <w:sz w:val="32"/>
          <w:szCs w:val="32"/>
        </w:rPr>
        <w:t xml:space="preserve">Zdroje: </w:t>
      </w:r>
    </w:p>
    <w:p w14:paraId="183AEBA2" w14:textId="77777777" w:rsidR="00E30C0C" w:rsidRDefault="00E30C0C" w:rsidP="00E30C0C">
      <w:pPr>
        <w:spacing w:line="360" w:lineRule="auto"/>
      </w:pPr>
      <w:r>
        <w:t xml:space="preserve">Bartošek, M., Bendl, V., Černá, M., </w:t>
      </w:r>
      <w:proofErr w:type="spellStart"/>
      <w:r>
        <w:t>Fanfulová</w:t>
      </w:r>
      <w:proofErr w:type="spellEnd"/>
      <w:r>
        <w:t xml:space="preserve">, E., Havlínová, H., Hesová, A., Herink, J., Holec, J., </w:t>
      </w:r>
      <w:proofErr w:type="spellStart"/>
      <w:r>
        <w:t>Chaluš</w:t>
      </w:r>
      <w:proofErr w:type="spellEnd"/>
      <w:r>
        <w:t xml:space="preserve">, P., Kofroňová, O., Koubek, P., </w:t>
      </w:r>
      <w:proofErr w:type="spellStart"/>
      <w:r>
        <w:t>Lichtenberková</w:t>
      </w:r>
      <w:proofErr w:type="spellEnd"/>
      <w:r>
        <w:t xml:space="preserve">, K., Mlčoch, M., </w:t>
      </w:r>
      <w:proofErr w:type="spellStart"/>
      <w:r>
        <w:t>Naske</w:t>
      </w:r>
      <w:proofErr w:type="spellEnd"/>
      <w:r>
        <w:t xml:space="preserve">, P., Pastorová, M., </w:t>
      </w:r>
      <w:proofErr w:type="spellStart"/>
      <w:r>
        <w:t>Podrázká</w:t>
      </w:r>
      <w:proofErr w:type="spellEnd"/>
      <w:r>
        <w:t xml:space="preserve">, M., Růžičková, D., Spurná, M., </w:t>
      </w:r>
      <w:proofErr w:type="spellStart"/>
      <w:r>
        <w:t>Sováková</w:t>
      </w:r>
      <w:proofErr w:type="spellEnd"/>
      <w:r>
        <w:t xml:space="preserve">, V., </w:t>
      </w:r>
      <w:proofErr w:type="spellStart"/>
      <w:r>
        <w:t>Tůmová-Maříková</w:t>
      </w:r>
      <w:proofErr w:type="spellEnd"/>
      <w:r>
        <w:t>, J., &amp; Votavová, R. (2023). Rámcový vzdělávací program základního vzdělávání. Ministerstvo školství mládeže a tělovýchovy.</w:t>
      </w:r>
    </w:p>
    <w:p w14:paraId="276E54AF" w14:textId="77777777" w:rsidR="00E30C0C" w:rsidRPr="001568A9" w:rsidRDefault="00E30C0C" w:rsidP="00E30C0C">
      <w:pPr>
        <w:spacing w:line="360" w:lineRule="auto"/>
        <w:rPr>
          <w:b/>
        </w:rPr>
      </w:pPr>
      <w:proofErr w:type="spellStart"/>
      <w:r>
        <w:t>Rawling</w:t>
      </w:r>
      <w:proofErr w:type="spellEnd"/>
      <w:r>
        <w:t xml:space="preserve">, E., </w:t>
      </w:r>
      <w:proofErr w:type="spellStart"/>
      <w:r>
        <w:t>Biddulph</w:t>
      </w:r>
      <w:proofErr w:type="spellEnd"/>
      <w:r>
        <w:t xml:space="preserve">, M., </w:t>
      </w:r>
      <w:proofErr w:type="spellStart"/>
      <w:r>
        <w:t>Kinder</w:t>
      </w:r>
      <w:proofErr w:type="spellEnd"/>
      <w:r>
        <w:t xml:space="preserve">, A., </w:t>
      </w:r>
      <w:proofErr w:type="spellStart"/>
      <w:r>
        <w:t>Mitchell</w:t>
      </w:r>
      <w:proofErr w:type="spellEnd"/>
      <w:r>
        <w:t xml:space="preserve">, D., </w:t>
      </w:r>
      <w:proofErr w:type="spellStart"/>
      <w:r>
        <w:t>Pike</w:t>
      </w:r>
      <w:proofErr w:type="spellEnd"/>
      <w:r>
        <w:t xml:space="preserve">, S., </w:t>
      </w:r>
      <w:proofErr w:type="spellStart"/>
      <w:r>
        <w:t>Puttick</w:t>
      </w:r>
      <w:proofErr w:type="spellEnd"/>
      <w:r>
        <w:t xml:space="preserve">, S., &amp; </w:t>
      </w:r>
      <w:proofErr w:type="spellStart"/>
      <w:r>
        <w:t>Roberts</w:t>
      </w:r>
      <w:proofErr w:type="spellEnd"/>
      <w:r>
        <w:t xml:space="preserve">, M. (2022). A framework </w:t>
      </w:r>
      <w:proofErr w:type="spellStart"/>
      <w:r>
        <w:t>for</w:t>
      </w:r>
      <w:proofErr w:type="spellEnd"/>
      <w:r>
        <w:t xml:space="preserve"> </w:t>
      </w:r>
      <w:proofErr w:type="spellStart"/>
      <w:r>
        <w:t>the</w:t>
      </w:r>
      <w:proofErr w:type="spellEnd"/>
      <w:r>
        <w:t xml:space="preserve"> </w:t>
      </w:r>
      <w:proofErr w:type="spellStart"/>
      <w:r>
        <w:t>school</w:t>
      </w:r>
      <w:proofErr w:type="spellEnd"/>
      <w:r>
        <w:t xml:space="preserve"> </w:t>
      </w:r>
      <w:proofErr w:type="spellStart"/>
      <w:r>
        <w:t>geography</w:t>
      </w:r>
      <w:proofErr w:type="spellEnd"/>
      <w:r>
        <w:t xml:space="preserve"> curriculum. </w:t>
      </w:r>
      <w:proofErr w:type="spellStart"/>
      <w:r>
        <w:t>Geography</w:t>
      </w:r>
      <w:proofErr w:type="spellEnd"/>
      <w:r>
        <w:t xml:space="preserve"> </w:t>
      </w:r>
      <w:proofErr w:type="spellStart"/>
      <w:r>
        <w:t>Assocation</w:t>
      </w:r>
      <w:proofErr w:type="spellEnd"/>
      <w:r>
        <w:t>.</w:t>
      </w:r>
    </w:p>
    <w:p w14:paraId="4EB38535" w14:textId="77777777" w:rsidR="00E30C0C" w:rsidRPr="000A1C7E" w:rsidRDefault="00E30C0C" w:rsidP="00E30C0C">
      <w:pPr>
        <w:rPr>
          <w:b/>
          <w:bCs/>
        </w:rPr>
      </w:pPr>
    </w:p>
    <w:p w14:paraId="0F9921D8" w14:textId="77777777" w:rsidR="00146B85" w:rsidRDefault="00146B85"/>
    <w:sectPr w:rsidR="00146B85" w:rsidSect="00A85102">
      <w:headerReference w:type="default" r:id="rId25"/>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6B0D3B" w14:textId="77777777" w:rsidR="00A85102" w:rsidRDefault="00A85102">
      <w:r>
        <w:separator/>
      </w:r>
    </w:p>
  </w:endnote>
  <w:endnote w:type="continuationSeparator" w:id="0">
    <w:p w14:paraId="0E0AB1F4" w14:textId="77777777" w:rsidR="00A85102" w:rsidRDefault="00A851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350020" w14:textId="77777777" w:rsidR="00A85102" w:rsidRDefault="00A85102">
      <w:r>
        <w:separator/>
      </w:r>
    </w:p>
  </w:footnote>
  <w:footnote w:type="continuationSeparator" w:id="0">
    <w:p w14:paraId="5E34DA49" w14:textId="77777777" w:rsidR="00A85102" w:rsidRDefault="00A851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540AC2" w14:textId="77777777" w:rsidR="00F7765B" w:rsidRDefault="00000000" w:rsidP="000A1C7E">
    <w:pPr>
      <w:pStyle w:val="Zhlav"/>
      <w:jc w:val="right"/>
    </w:pPr>
    <w:r>
      <w:t>TRÁVNÍČKOVÁ Sabina, 511324</w:t>
    </w:r>
  </w:p>
  <w:p w14:paraId="532D6D92" w14:textId="77777777" w:rsidR="00F7765B" w:rsidRDefault="00000000" w:rsidP="000A1C7E">
    <w:pPr>
      <w:pStyle w:val="Zhlav"/>
      <w:jc w:val="right"/>
    </w:pPr>
    <w:r>
      <w:t>podzim 2023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0E3787"/>
    <w:multiLevelType w:val="hybridMultilevel"/>
    <w:tmpl w:val="C5A8411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19119EC"/>
    <w:multiLevelType w:val="hybridMultilevel"/>
    <w:tmpl w:val="425E6E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133B7A0F"/>
    <w:multiLevelType w:val="multilevel"/>
    <w:tmpl w:val="D40A24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3D0096E"/>
    <w:multiLevelType w:val="hybridMultilevel"/>
    <w:tmpl w:val="CB7A8D2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2B300770"/>
    <w:multiLevelType w:val="hybridMultilevel"/>
    <w:tmpl w:val="19E26C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42CD0771"/>
    <w:multiLevelType w:val="hybridMultilevel"/>
    <w:tmpl w:val="012C5504"/>
    <w:lvl w:ilvl="0" w:tplc="19682A10">
      <w:start w:val="3"/>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439625F9"/>
    <w:multiLevelType w:val="hybridMultilevel"/>
    <w:tmpl w:val="F4F4BBC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47752147"/>
    <w:multiLevelType w:val="multilevel"/>
    <w:tmpl w:val="C1B487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4EA73165"/>
    <w:multiLevelType w:val="multilevel"/>
    <w:tmpl w:val="48C89A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5502799B"/>
    <w:multiLevelType w:val="hybridMultilevel"/>
    <w:tmpl w:val="1612343E"/>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0" w15:restartNumberingAfterBreak="0">
    <w:nsid w:val="5EC8680C"/>
    <w:multiLevelType w:val="multilevel"/>
    <w:tmpl w:val="D1C89B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6C75167E"/>
    <w:multiLevelType w:val="hybridMultilevel"/>
    <w:tmpl w:val="0D98CD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6DE235EC"/>
    <w:multiLevelType w:val="hybridMultilevel"/>
    <w:tmpl w:val="28521F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710D4183"/>
    <w:multiLevelType w:val="hybridMultilevel"/>
    <w:tmpl w:val="F1AE37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785E7EA9"/>
    <w:multiLevelType w:val="multilevel"/>
    <w:tmpl w:val="FF8887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78911C43"/>
    <w:multiLevelType w:val="hybridMultilevel"/>
    <w:tmpl w:val="ED02FE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7E071CB3"/>
    <w:multiLevelType w:val="hybridMultilevel"/>
    <w:tmpl w:val="60E82D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2124955575">
    <w:abstractNumId w:val="5"/>
  </w:num>
  <w:num w:numId="2" w16cid:durableId="2100439580">
    <w:abstractNumId w:val="10"/>
  </w:num>
  <w:num w:numId="3" w16cid:durableId="614946064">
    <w:abstractNumId w:val="14"/>
  </w:num>
  <w:num w:numId="4" w16cid:durableId="940916611">
    <w:abstractNumId w:val="2"/>
  </w:num>
  <w:num w:numId="5" w16cid:durableId="538514217">
    <w:abstractNumId w:val="6"/>
  </w:num>
  <w:num w:numId="6" w16cid:durableId="1435444699">
    <w:abstractNumId w:val="16"/>
  </w:num>
  <w:num w:numId="7" w16cid:durableId="590435005">
    <w:abstractNumId w:val="12"/>
  </w:num>
  <w:num w:numId="8" w16cid:durableId="418909798">
    <w:abstractNumId w:val="8"/>
  </w:num>
  <w:num w:numId="9" w16cid:durableId="1466005810">
    <w:abstractNumId w:val="7"/>
  </w:num>
  <w:num w:numId="10" w16cid:durableId="413943360">
    <w:abstractNumId w:val="9"/>
  </w:num>
  <w:num w:numId="11" w16cid:durableId="1659844448">
    <w:abstractNumId w:val="3"/>
  </w:num>
  <w:num w:numId="12" w16cid:durableId="787166750">
    <w:abstractNumId w:val="11"/>
  </w:num>
  <w:num w:numId="13" w16cid:durableId="366613434">
    <w:abstractNumId w:val="13"/>
  </w:num>
  <w:num w:numId="14" w16cid:durableId="1703747979">
    <w:abstractNumId w:val="0"/>
  </w:num>
  <w:num w:numId="15" w16cid:durableId="1338188408">
    <w:abstractNumId w:val="1"/>
  </w:num>
  <w:num w:numId="16" w16cid:durableId="1860506727">
    <w:abstractNumId w:val="15"/>
  </w:num>
  <w:num w:numId="17" w16cid:durableId="65326482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0C0C"/>
    <w:rsid w:val="000636C2"/>
    <w:rsid w:val="000C0932"/>
    <w:rsid w:val="000C3B57"/>
    <w:rsid w:val="000D1369"/>
    <w:rsid w:val="00104AA2"/>
    <w:rsid w:val="00144C9F"/>
    <w:rsid w:val="00146B85"/>
    <w:rsid w:val="003643E5"/>
    <w:rsid w:val="004028C3"/>
    <w:rsid w:val="004713C9"/>
    <w:rsid w:val="005012A4"/>
    <w:rsid w:val="005B53E9"/>
    <w:rsid w:val="005B56E3"/>
    <w:rsid w:val="006175F2"/>
    <w:rsid w:val="00651E27"/>
    <w:rsid w:val="00722C32"/>
    <w:rsid w:val="007B24FA"/>
    <w:rsid w:val="007C5B16"/>
    <w:rsid w:val="007D0C54"/>
    <w:rsid w:val="007F1AAB"/>
    <w:rsid w:val="007F785F"/>
    <w:rsid w:val="00802FB7"/>
    <w:rsid w:val="00807CE0"/>
    <w:rsid w:val="0087588B"/>
    <w:rsid w:val="008D0544"/>
    <w:rsid w:val="009D0CAE"/>
    <w:rsid w:val="00A20EFE"/>
    <w:rsid w:val="00A742F8"/>
    <w:rsid w:val="00A76AD9"/>
    <w:rsid w:val="00A84D91"/>
    <w:rsid w:val="00A85102"/>
    <w:rsid w:val="00AD4B07"/>
    <w:rsid w:val="00BC3C54"/>
    <w:rsid w:val="00C52C7C"/>
    <w:rsid w:val="00D51D6A"/>
    <w:rsid w:val="00D86F52"/>
    <w:rsid w:val="00D9701F"/>
    <w:rsid w:val="00DB12BD"/>
    <w:rsid w:val="00E30C0C"/>
    <w:rsid w:val="00ED1BA5"/>
    <w:rsid w:val="00F20C63"/>
    <w:rsid w:val="00F5057D"/>
    <w:rsid w:val="00F663A0"/>
    <w:rsid w:val="00F7765B"/>
    <w:rsid w:val="00FF640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4:docId w14:val="12A91A5E"/>
  <w15:chartTrackingRefBased/>
  <w15:docId w15:val="{C13A8226-9ECD-9E40-A8BE-DB3F56C25D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cs-CZ"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0636C2"/>
    <w:rPr>
      <w:rFonts w:ascii="Times New Roman" w:eastAsia="Times New Roman" w:hAnsi="Times New Roman" w:cs="Times New Roman"/>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E30C0C"/>
    <w:pPr>
      <w:tabs>
        <w:tab w:val="center" w:pos="4536"/>
        <w:tab w:val="right" w:pos="9072"/>
      </w:tabs>
    </w:pPr>
  </w:style>
  <w:style w:type="character" w:customStyle="1" w:styleId="ZhlavChar">
    <w:name w:val="Záhlaví Char"/>
    <w:basedOn w:val="Standardnpsmoodstavce"/>
    <w:link w:val="Zhlav"/>
    <w:uiPriority w:val="99"/>
    <w:rsid w:val="00E30C0C"/>
    <w:rPr>
      <w:rFonts w:ascii="Times New Roman" w:hAnsi="Times New Roman"/>
      <w:szCs w:val="22"/>
    </w:rPr>
  </w:style>
  <w:style w:type="table" w:styleId="Mkatabulky">
    <w:name w:val="Table Grid"/>
    <w:basedOn w:val="Normlntabulka"/>
    <w:uiPriority w:val="39"/>
    <w:rsid w:val="00E30C0C"/>
    <w:rPr>
      <w:rFonts w:eastAsia="Times New Roman"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basedOn w:val="Normln"/>
    <w:uiPriority w:val="34"/>
    <w:qFormat/>
    <w:rsid w:val="00E30C0C"/>
    <w:pPr>
      <w:ind w:left="720"/>
      <w:contextualSpacing/>
    </w:pPr>
  </w:style>
  <w:style w:type="character" w:styleId="Hypertextovodkaz">
    <w:name w:val="Hyperlink"/>
    <w:basedOn w:val="Standardnpsmoodstavce"/>
    <w:uiPriority w:val="99"/>
    <w:unhideWhenUsed/>
    <w:rsid w:val="00E30C0C"/>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1535241">
      <w:bodyDiv w:val="1"/>
      <w:marLeft w:val="0"/>
      <w:marRight w:val="0"/>
      <w:marTop w:val="0"/>
      <w:marBottom w:val="0"/>
      <w:divBdr>
        <w:top w:val="none" w:sz="0" w:space="0" w:color="auto"/>
        <w:left w:val="none" w:sz="0" w:space="0" w:color="auto"/>
        <w:bottom w:val="none" w:sz="0" w:space="0" w:color="auto"/>
        <w:right w:val="none" w:sz="0" w:space="0" w:color="auto"/>
      </w:divBdr>
    </w:div>
    <w:div w:id="475950899">
      <w:bodyDiv w:val="1"/>
      <w:marLeft w:val="0"/>
      <w:marRight w:val="0"/>
      <w:marTop w:val="0"/>
      <w:marBottom w:val="0"/>
      <w:divBdr>
        <w:top w:val="none" w:sz="0" w:space="0" w:color="auto"/>
        <w:left w:val="none" w:sz="0" w:space="0" w:color="auto"/>
        <w:bottom w:val="none" w:sz="0" w:space="0" w:color="auto"/>
        <w:right w:val="none" w:sz="0" w:space="0" w:color="auto"/>
      </w:divBdr>
    </w:div>
    <w:div w:id="641616659">
      <w:bodyDiv w:val="1"/>
      <w:marLeft w:val="0"/>
      <w:marRight w:val="0"/>
      <w:marTop w:val="0"/>
      <w:marBottom w:val="0"/>
      <w:divBdr>
        <w:top w:val="none" w:sz="0" w:space="0" w:color="auto"/>
        <w:left w:val="none" w:sz="0" w:space="0" w:color="auto"/>
        <w:bottom w:val="none" w:sz="0" w:space="0" w:color="auto"/>
        <w:right w:val="none" w:sz="0" w:space="0" w:color="auto"/>
      </w:divBdr>
    </w:div>
    <w:div w:id="962274912">
      <w:bodyDiv w:val="1"/>
      <w:marLeft w:val="0"/>
      <w:marRight w:val="0"/>
      <w:marTop w:val="0"/>
      <w:marBottom w:val="0"/>
      <w:divBdr>
        <w:top w:val="none" w:sz="0" w:space="0" w:color="auto"/>
        <w:left w:val="none" w:sz="0" w:space="0" w:color="auto"/>
        <w:bottom w:val="none" w:sz="0" w:space="0" w:color="auto"/>
        <w:right w:val="none" w:sz="0" w:space="0" w:color="auto"/>
      </w:divBdr>
    </w:div>
    <w:div w:id="11539897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hyperlink" Target="http://www.geocaching.cz" TargetMode="External"/><Relationship Id="rId17" Type="http://schemas.openxmlformats.org/officeDocument/2006/relationships/image" Target="media/image9.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theme" Target="theme/theme1.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796495-EDDF-1845-A56E-5AEA82FAB9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288</TotalTime>
  <Pages>24</Pages>
  <Words>5141</Words>
  <Characters>30334</Characters>
  <Application>Microsoft Office Word</Application>
  <DocSecurity>0</DocSecurity>
  <Lines>252</Lines>
  <Paragraphs>70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35405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Sabina Trávníčková</dc:creator>
  <cp:keywords/>
  <dc:description/>
  <cp:lastModifiedBy>Sabina Trávníčková</cp:lastModifiedBy>
  <cp:revision>14</cp:revision>
  <dcterms:created xsi:type="dcterms:W3CDTF">2024-02-08T19:38:00Z</dcterms:created>
  <dcterms:modified xsi:type="dcterms:W3CDTF">2024-02-18T20:22:00Z</dcterms:modified>
</cp:coreProperties>
</file>