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5C88" w14:textId="1032D497" w:rsidR="006907E9" w:rsidRPr="00482898" w:rsidRDefault="00482898">
      <w:pPr>
        <w:rPr>
          <w:b/>
          <w:bCs/>
          <w:sz w:val="32"/>
          <w:szCs w:val="32"/>
        </w:rPr>
      </w:pPr>
      <w:r w:rsidRPr="00482898">
        <w:rPr>
          <w:b/>
          <w:bCs/>
          <w:sz w:val="32"/>
          <w:szCs w:val="32"/>
        </w:rPr>
        <w:t>Teoretická kapitola/teoretické kapitoly</w:t>
      </w:r>
    </w:p>
    <w:p w14:paraId="2662E0C3" w14:textId="77777777" w:rsidR="00482898" w:rsidRDefault="00482898">
      <w:pPr>
        <w:rPr>
          <w:sz w:val="28"/>
          <w:szCs w:val="28"/>
        </w:rPr>
      </w:pPr>
    </w:p>
    <w:p w14:paraId="7B316DF9" w14:textId="2AC2C900" w:rsidR="00482898" w:rsidRDefault="00482898">
      <w:pPr>
        <w:rPr>
          <w:sz w:val="28"/>
          <w:szCs w:val="28"/>
        </w:rPr>
      </w:pPr>
      <w:r>
        <w:rPr>
          <w:sz w:val="28"/>
          <w:szCs w:val="28"/>
        </w:rPr>
        <w:t>V ideálním případě může být část zpracována hned po provedení rešerše a části výzkumu. Je však třeba i u zdánlivě hotové teoretické části s tím, že bude muset být upravována ještě po realizaci výzkumu.</w:t>
      </w:r>
    </w:p>
    <w:p w14:paraId="2E9F3893" w14:textId="77777777" w:rsidR="00482898" w:rsidRDefault="00482898">
      <w:pPr>
        <w:rPr>
          <w:sz w:val="28"/>
          <w:szCs w:val="28"/>
        </w:rPr>
      </w:pPr>
    </w:p>
    <w:p w14:paraId="0F724004" w14:textId="2499350B" w:rsidR="00482898" w:rsidRDefault="00482898">
      <w:pPr>
        <w:rPr>
          <w:sz w:val="28"/>
          <w:szCs w:val="28"/>
        </w:rPr>
      </w:pPr>
      <w:r>
        <w:rPr>
          <w:sz w:val="28"/>
          <w:szCs w:val="28"/>
        </w:rPr>
        <w:t>Teoretická část je zpracovávána z velké části na bázi studia sekundární literatury. Každý použitý zdroj je řádně citován přímo v textu a pak uveden v seznamu literatury.</w:t>
      </w:r>
    </w:p>
    <w:p w14:paraId="7635CBC3" w14:textId="77777777" w:rsidR="00482898" w:rsidRDefault="00482898">
      <w:pPr>
        <w:rPr>
          <w:sz w:val="28"/>
          <w:szCs w:val="28"/>
        </w:rPr>
      </w:pPr>
    </w:p>
    <w:p w14:paraId="371C7098" w14:textId="0E0F88F5" w:rsidR="00482898" w:rsidRDefault="00482898">
      <w:pPr>
        <w:rPr>
          <w:sz w:val="28"/>
          <w:szCs w:val="28"/>
        </w:rPr>
      </w:pPr>
      <w:r>
        <w:rPr>
          <w:sz w:val="28"/>
          <w:szCs w:val="28"/>
        </w:rPr>
        <w:t>Do teoretické části patří ty poznatky, které se skutečně vztahují k tématu práce.</w:t>
      </w:r>
    </w:p>
    <w:p w14:paraId="7018A2EE" w14:textId="77777777" w:rsidR="00703251" w:rsidRDefault="00703251">
      <w:pPr>
        <w:rPr>
          <w:sz w:val="28"/>
          <w:szCs w:val="28"/>
        </w:rPr>
      </w:pPr>
    </w:p>
    <w:p w14:paraId="4291A714" w14:textId="5C028569" w:rsidR="00703251" w:rsidRDefault="00703251">
      <w:pPr>
        <w:rPr>
          <w:sz w:val="28"/>
          <w:szCs w:val="28"/>
        </w:rPr>
      </w:pPr>
      <w:r>
        <w:rPr>
          <w:sz w:val="28"/>
          <w:szCs w:val="28"/>
        </w:rPr>
        <w:t>Teoretické části předchází úvod, ve kterém je téma vysvětleno a ve kterém je zdůvodněna jeho volba.</w:t>
      </w:r>
    </w:p>
    <w:p w14:paraId="4229C6F2" w14:textId="77777777" w:rsidR="00DB58C2" w:rsidRDefault="00DB58C2">
      <w:pPr>
        <w:rPr>
          <w:sz w:val="28"/>
          <w:szCs w:val="28"/>
        </w:rPr>
      </w:pPr>
    </w:p>
    <w:p w14:paraId="49BCE31F" w14:textId="6BC22F82" w:rsidR="00DB58C2" w:rsidRPr="00482898" w:rsidRDefault="00DB58C2">
      <w:pPr>
        <w:rPr>
          <w:sz w:val="28"/>
          <w:szCs w:val="28"/>
        </w:rPr>
      </w:pPr>
      <w:r>
        <w:rPr>
          <w:sz w:val="28"/>
          <w:szCs w:val="28"/>
        </w:rPr>
        <w:t>Výhodou je, že v případě dostatku času může být teoretická část  zpracovávána paralelně s prováděním výzkumu.</w:t>
      </w:r>
    </w:p>
    <w:sectPr w:rsidR="00DB58C2" w:rsidRPr="0048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C4"/>
    <w:rsid w:val="001249C3"/>
    <w:rsid w:val="00482898"/>
    <w:rsid w:val="006907E9"/>
    <w:rsid w:val="00703251"/>
    <w:rsid w:val="008A38B5"/>
    <w:rsid w:val="009E67C4"/>
    <w:rsid w:val="00D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247D"/>
  <w15:chartTrackingRefBased/>
  <w15:docId w15:val="{84A27704-AAA7-4E55-9B4C-BEC3328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9E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7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7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7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7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7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7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7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7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7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7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6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7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67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67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67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67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6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67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6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2024-08-27T12:50:00Z</dcterms:created>
  <dcterms:modified xsi:type="dcterms:W3CDTF">2024-08-27T13:11:00Z</dcterms:modified>
</cp:coreProperties>
</file>