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871" w:rsidRPr="00A47871" w:rsidRDefault="00A47871" w:rsidP="00A47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A478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Politický systém ve Francii</w:t>
      </w:r>
    </w:p>
    <w:p w:rsidR="00A47871" w:rsidRDefault="00A47871" w:rsidP="00A47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47871" w:rsidRPr="00A47871" w:rsidRDefault="00A47871" w:rsidP="00A47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7871">
        <w:rPr>
          <w:rFonts w:ascii="Times New Roman" w:eastAsia="Times New Roman" w:hAnsi="Times New Roman" w:cs="Times New Roman"/>
          <w:sz w:val="24"/>
          <w:szCs w:val="24"/>
          <w:lang w:eastAsia="cs-CZ"/>
        </w:rPr>
        <w:t>Ve Francii, po změně ústavy v roce 1958, funguje parlamentně prezidentský systém (</w:t>
      </w:r>
      <w:proofErr w:type="spellStart"/>
      <w:r w:rsidRPr="00A47871">
        <w:rPr>
          <w:rFonts w:ascii="Times New Roman" w:eastAsia="Times New Roman" w:hAnsi="Times New Roman" w:cs="Times New Roman"/>
          <w:sz w:val="24"/>
          <w:szCs w:val="24"/>
          <w:lang w:eastAsia="cs-CZ"/>
        </w:rPr>
        <w:t>poloprezidentský</w:t>
      </w:r>
      <w:proofErr w:type="spellEnd"/>
      <w:r w:rsidRPr="00A478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systém). Krátce po válce, </w:t>
      </w:r>
      <w:proofErr w:type="gramStart"/>
      <w:r w:rsidRPr="00A47871">
        <w:rPr>
          <w:rFonts w:ascii="Times New Roman" w:eastAsia="Times New Roman" w:hAnsi="Times New Roman" w:cs="Times New Roman"/>
          <w:sz w:val="24"/>
          <w:szCs w:val="24"/>
          <w:lang w:eastAsia="cs-CZ"/>
        </w:rPr>
        <w:t>12.10.1946</w:t>
      </w:r>
      <w:proofErr w:type="gramEnd"/>
      <w:r w:rsidRPr="00A478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byla referendem o nové ústavě vyhlášena nová tzv. 4. republika s parlamentním systémem. Tento systém se však stal po ztrátách kolonií, krizi v Alžírsku a v 50. letech častém střídání vlád neefektivní. Prezident René </w:t>
      </w:r>
      <w:proofErr w:type="spellStart"/>
      <w:r w:rsidRPr="00A47871">
        <w:rPr>
          <w:rFonts w:ascii="Times New Roman" w:eastAsia="Times New Roman" w:hAnsi="Times New Roman" w:cs="Times New Roman"/>
          <w:sz w:val="24"/>
          <w:szCs w:val="24"/>
          <w:lang w:eastAsia="cs-CZ"/>
        </w:rPr>
        <w:t>Coty</w:t>
      </w:r>
      <w:proofErr w:type="spellEnd"/>
      <w:r w:rsidRPr="00A478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povolal 29.5.1958 generála Charlese de </w:t>
      </w:r>
      <w:proofErr w:type="spellStart"/>
      <w:proofErr w:type="gramStart"/>
      <w:r w:rsidRPr="00A47871">
        <w:rPr>
          <w:rFonts w:ascii="Times New Roman" w:eastAsia="Times New Roman" w:hAnsi="Times New Roman" w:cs="Times New Roman"/>
          <w:sz w:val="24"/>
          <w:szCs w:val="24"/>
          <w:lang w:eastAsia="cs-CZ"/>
        </w:rPr>
        <w:t>Gaulla</w:t>
      </w:r>
      <w:proofErr w:type="spellEnd"/>
      <w:proofErr w:type="gramEnd"/>
      <w:r w:rsidRPr="00A478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(již po druhé světové válce chtěl změnit ústavu – to mu však nebylo umožněno), aby vyvedl zemi z politické krize. De </w:t>
      </w:r>
      <w:proofErr w:type="spellStart"/>
      <w:r w:rsidRPr="00A47871">
        <w:rPr>
          <w:rFonts w:ascii="Times New Roman" w:eastAsia="Times New Roman" w:hAnsi="Times New Roman" w:cs="Times New Roman"/>
          <w:sz w:val="24"/>
          <w:szCs w:val="24"/>
          <w:lang w:eastAsia="cs-CZ"/>
        </w:rPr>
        <w:t>Gaulle</w:t>
      </w:r>
      <w:proofErr w:type="spellEnd"/>
      <w:r w:rsidRPr="00A478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nechal jmenovat premiérem a udělit mimořádné funkce. </w:t>
      </w:r>
      <w:proofErr w:type="gramStart"/>
      <w:r w:rsidRPr="00A47871">
        <w:rPr>
          <w:rFonts w:ascii="Times New Roman" w:eastAsia="Times New Roman" w:hAnsi="Times New Roman" w:cs="Times New Roman"/>
          <w:sz w:val="24"/>
          <w:szCs w:val="24"/>
          <w:lang w:eastAsia="cs-CZ"/>
        </w:rPr>
        <w:t>28.9.1958</w:t>
      </w:r>
      <w:proofErr w:type="gramEnd"/>
      <w:r w:rsidRPr="00A478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vyhlásil lidové referendum o nové francouzské ústavě, ta byla schválena a začala platit od 5.10. téhož roku. Hlavní změnou ústavy byl přesun více pravomocí prezidentovi a omezení moci zákonodárné. Tímto ustanovením nové ústavy vznikla nová tzv. „Pátá republika“. </w:t>
      </w:r>
      <w:proofErr w:type="gramStart"/>
      <w:r w:rsidRPr="00A47871">
        <w:rPr>
          <w:rFonts w:ascii="Times New Roman" w:eastAsia="Times New Roman" w:hAnsi="Times New Roman" w:cs="Times New Roman"/>
          <w:sz w:val="24"/>
          <w:szCs w:val="24"/>
          <w:lang w:eastAsia="cs-CZ"/>
        </w:rPr>
        <w:t>21.12.1958</w:t>
      </w:r>
      <w:proofErr w:type="gramEnd"/>
      <w:r w:rsidRPr="00A478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 prezidentem zvolen (tehdy ještě nepřímo) sám premiér a „otec“ nové ústavy Charles de </w:t>
      </w:r>
      <w:proofErr w:type="spellStart"/>
      <w:r w:rsidRPr="00A47871">
        <w:rPr>
          <w:rFonts w:ascii="Times New Roman" w:eastAsia="Times New Roman" w:hAnsi="Times New Roman" w:cs="Times New Roman"/>
          <w:sz w:val="24"/>
          <w:szCs w:val="24"/>
          <w:lang w:eastAsia="cs-CZ"/>
        </w:rPr>
        <w:t>Gaulle</w:t>
      </w:r>
      <w:proofErr w:type="spellEnd"/>
      <w:r w:rsidRPr="00A4787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47871" w:rsidRPr="00A47871" w:rsidRDefault="00A47871" w:rsidP="00A478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47871" w:rsidRPr="00A47871" w:rsidRDefault="00A47871" w:rsidP="00A478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gramStart"/>
      <w:r w:rsidRPr="00A478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1.A.</w:t>
      </w:r>
      <w:proofErr w:type="gramEnd"/>
      <w:r w:rsidRPr="00A478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Prezident</w:t>
      </w:r>
    </w:p>
    <w:p w:rsidR="00A47871" w:rsidRPr="00A47871" w:rsidRDefault="00A47871" w:rsidP="00A47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78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Prezident dohlíží nad dodržováním ústavy. Má část pravomocí moci výkonné a část moci zákonodárné. Je garantem národní nezávislosti, státní integrity a respektu k mezinárodním smlouvám. Vykonává zahraniční politiku. Jmenuje a odvolává premiéra, výkonné ministry, dále jmenuje vyšší státní úředníky a soudce, předsedá Radě ministrů (premiér, ministr zahraničí, financí, obrany a vnitra), je vrchním velitelem ozbrojených sil. Vyhlašuje referendum, podepisuje mezinárodní smlouvy. Má pravomoc rozpustit Národní shromáždění a vypsat předčasné volby, ale jen pokud v době jeho zvolení má v Národním shromáždění většinu opozice. Kdykoli může vypsat referendum. Vyhlašuje výjimečný stav, kdy přebírá veškerou legislativní a výkonnou moc.(citováno z </w:t>
      </w:r>
      <w:proofErr w:type="gramStart"/>
      <w:r w:rsidRPr="00A47871">
        <w:rPr>
          <w:rFonts w:ascii="Times New Roman" w:eastAsia="Times New Roman" w:hAnsi="Times New Roman" w:cs="Times New Roman"/>
          <w:sz w:val="24"/>
          <w:szCs w:val="24"/>
          <w:lang w:eastAsia="cs-CZ"/>
        </w:rPr>
        <w:t>www</w:t>
      </w:r>
      <w:proofErr w:type="gramEnd"/>
      <w:r w:rsidRPr="00A4787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47871">
        <w:rPr>
          <w:rFonts w:ascii="Times New Roman" w:eastAsia="Times New Roman" w:hAnsi="Times New Roman" w:cs="Times New Roman"/>
          <w:sz w:val="24"/>
          <w:szCs w:val="24"/>
          <w:lang w:eastAsia="cs-CZ"/>
        </w:rPr>
        <w:t>integrace</w:t>
      </w:r>
      <w:proofErr w:type="gramEnd"/>
      <w:r w:rsidRPr="00A4787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spellStart"/>
      <w:r w:rsidRPr="00A47871">
        <w:rPr>
          <w:rFonts w:ascii="Times New Roman" w:eastAsia="Times New Roman" w:hAnsi="Times New Roman" w:cs="Times New Roman"/>
          <w:sz w:val="24"/>
          <w:szCs w:val="24"/>
          <w:lang w:eastAsia="cs-CZ"/>
        </w:rPr>
        <w:t>cz</w:t>
      </w:r>
      <w:proofErr w:type="spellEnd"/>
      <w:r w:rsidRPr="00A47871">
        <w:rPr>
          <w:rFonts w:ascii="Times New Roman" w:eastAsia="Times New Roman" w:hAnsi="Times New Roman" w:cs="Times New Roman"/>
          <w:sz w:val="24"/>
          <w:szCs w:val="24"/>
          <w:lang w:eastAsia="cs-CZ"/>
        </w:rPr>
        <w:t>) Prezident Francie na rozdíl od jiných prezidentů může vyslat své vojáky kamkoliv bez podpory parlamentu. Prezident také prakticky může odvolat vládu, ale jen v případě pokud ve volbách do parlamentu zvítězila jeho strana. Není odpovědný parlamentu ani vládě. Je neodvolatelný. Pokud prezident není schopen vykonávat svou činnost, zastupuje ho předseda Senátu. Prezident sídlí v Elysejském paláci.</w:t>
      </w:r>
    </w:p>
    <w:p w:rsidR="00A47871" w:rsidRPr="00A47871" w:rsidRDefault="00A47871" w:rsidP="00A478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47871" w:rsidRPr="00A47871" w:rsidRDefault="00A47871" w:rsidP="00A478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gramStart"/>
      <w:r w:rsidRPr="00A478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1.B.</w:t>
      </w:r>
      <w:proofErr w:type="gramEnd"/>
      <w:r w:rsidRPr="00A478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Vláda</w:t>
      </w:r>
    </w:p>
    <w:p w:rsidR="00A47871" w:rsidRPr="00A47871" w:rsidRDefault="00A47871" w:rsidP="00A47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7871">
        <w:rPr>
          <w:rFonts w:ascii="Times New Roman" w:eastAsia="Times New Roman" w:hAnsi="Times New Roman" w:cs="Times New Roman"/>
          <w:sz w:val="24"/>
          <w:szCs w:val="24"/>
          <w:lang w:eastAsia="cs-CZ"/>
        </w:rPr>
        <w:t>Vláda má omezenější pravomoci oproti jiným státům. Je odpovědná parlamentu a jejím hlavním úkolem je příprava zákonů a vykonávání exekutivy. Má 39 členů, z toho je 16 ministrů, 11 delegovaných ministrů a 12 státních tajemníků. Vláda má podobné funkce jako Evropská komise, navíc však řídí ozbrojené síly. Hlasování o důvěře vlády má právo vyvolat pouze předseda vlády a to jen když vláda se nedrží programu nebo pokud vláda špatně řídí svou politiku. Vládu momentálně tvoří jen jedna politická strana (UMP – Unie pro prezidentskou většinu). Člen vlády nemůže být zároveň poslancem nebo senátorem.</w:t>
      </w:r>
    </w:p>
    <w:p w:rsidR="00A47871" w:rsidRPr="00A47871" w:rsidRDefault="00A47871" w:rsidP="00A4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47871" w:rsidRPr="00A47871" w:rsidRDefault="00A47871" w:rsidP="00A478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gramStart"/>
      <w:r w:rsidRPr="00A478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1.C.</w:t>
      </w:r>
      <w:proofErr w:type="gramEnd"/>
      <w:r w:rsidRPr="00A478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Parlament</w:t>
      </w:r>
    </w:p>
    <w:p w:rsidR="00A47871" w:rsidRPr="00A47871" w:rsidRDefault="00A47871" w:rsidP="00A47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78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Parlament má dvě komory – horní (Senát - </w:t>
      </w:r>
      <w:proofErr w:type="spellStart"/>
      <w:r w:rsidRPr="00A47871">
        <w:rPr>
          <w:rFonts w:ascii="Times New Roman" w:eastAsia="Times New Roman" w:hAnsi="Times New Roman" w:cs="Times New Roman"/>
          <w:sz w:val="24"/>
          <w:szCs w:val="24"/>
          <w:lang w:eastAsia="cs-CZ"/>
        </w:rPr>
        <w:t>Sénat</w:t>
      </w:r>
      <w:proofErr w:type="spellEnd"/>
      <w:r w:rsidRPr="00A478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a dolní (Národní shromáždění – </w:t>
      </w:r>
      <w:proofErr w:type="spellStart"/>
      <w:r w:rsidRPr="00A47871">
        <w:rPr>
          <w:rFonts w:ascii="Times New Roman" w:eastAsia="Times New Roman" w:hAnsi="Times New Roman" w:cs="Times New Roman"/>
          <w:sz w:val="24"/>
          <w:szCs w:val="24"/>
          <w:lang w:eastAsia="cs-CZ"/>
        </w:rPr>
        <w:t>Assemblée</w:t>
      </w:r>
      <w:proofErr w:type="spellEnd"/>
      <w:r w:rsidRPr="00A478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47871">
        <w:rPr>
          <w:rFonts w:ascii="Times New Roman" w:eastAsia="Times New Roman" w:hAnsi="Times New Roman" w:cs="Times New Roman"/>
          <w:sz w:val="24"/>
          <w:szCs w:val="24"/>
          <w:lang w:eastAsia="cs-CZ"/>
        </w:rPr>
        <w:t>Nationale</w:t>
      </w:r>
      <w:proofErr w:type="spellEnd"/>
      <w:r w:rsidRPr="00A47871">
        <w:rPr>
          <w:rFonts w:ascii="Times New Roman" w:eastAsia="Times New Roman" w:hAnsi="Times New Roman" w:cs="Times New Roman"/>
          <w:sz w:val="24"/>
          <w:szCs w:val="24"/>
          <w:lang w:eastAsia="cs-CZ"/>
        </w:rPr>
        <w:t>). Senát má 321 členů a sídlí v Lucemburském paláci. Národní shromáždění má 577 členů, z toho 555 je z Francie, 17 ze zámořských departmentů a 5 ze zámořských území. Vydává zákony, projednává a schvaluje rozpočet. Zasedá v Bourbonském paláci.</w:t>
      </w:r>
    </w:p>
    <w:p w:rsidR="00A47871" w:rsidRPr="00A47871" w:rsidRDefault="00A47871" w:rsidP="00A47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47871" w:rsidRPr="00A47871" w:rsidRDefault="00A47871" w:rsidP="00A478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gramStart"/>
      <w:r w:rsidRPr="00A478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1.D.</w:t>
      </w:r>
      <w:proofErr w:type="gramEnd"/>
      <w:r w:rsidRPr="00A478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Ústavní rada</w:t>
      </w:r>
    </w:p>
    <w:p w:rsidR="00A47871" w:rsidRPr="00A47871" w:rsidRDefault="00A47871" w:rsidP="00A47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78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Dalším článkem politického systému ve Francii je Ústavní rada, která je podobná českému Ústavnímu soudu. Má 9 členů. Jejím předsedou je prezident republiky, ten je i </w:t>
      </w:r>
      <w:r w:rsidRPr="00A4787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zodpovědný za nezávislost soudní moci. Zástupcem je ministr spravedlnosti. Ústavní rada kontroluje ústavnost zákonů a vyhlášek, má právo je zrušit, pokud jsou v rozporu s ústavou. Dále také kontroluje volby.</w:t>
      </w:r>
    </w:p>
    <w:p w:rsidR="00A47871" w:rsidRPr="00A47871" w:rsidRDefault="00A47871" w:rsidP="00A47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47871" w:rsidRPr="00A47871" w:rsidRDefault="00A47871" w:rsidP="00A478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478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 Volební systémy Francie</w:t>
      </w:r>
    </w:p>
    <w:p w:rsidR="00A47871" w:rsidRPr="00A47871" w:rsidRDefault="00A47871" w:rsidP="00A478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gramStart"/>
      <w:r w:rsidRPr="00A478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2.A.</w:t>
      </w:r>
      <w:proofErr w:type="gramEnd"/>
      <w:r w:rsidRPr="00A478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Prezident</w:t>
      </w:r>
    </w:p>
    <w:p w:rsidR="00A47871" w:rsidRPr="00A47871" w:rsidRDefault="00A47871" w:rsidP="00A47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78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Prezident je volen v přímé volbě postavené na většinovém systému absolutní většiny. Pokud nezíská žádný z kandidátů v prvním kole absolutní většinu (více jek 50 %), koná se za 14 dní kolo druhé, kde proti sobě nastoupí 2 kandidáti, kteří vyšli z prvního kola jako nejsilnější. Volby se konají nejdříve 35 dní a nejpozději 20 dní před vypršením mandátu stávajícího prezidenta. Prezident může být podle ústavy zvolen jen na dvě volební období. Volební období trvalo 7 let. To se však v roce 2000 změnou ústavy zkrátilo na 5 let. Poslední volby se konaly v dubnu a květnu 2002 (skončilo tak poslední sedmileté období), vyhrál pravicový </w:t>
      </w:r>
      <w:proofErr w:type="spellStart"/>
      <w:r w:rsidRPr="00A47871">
        <w:rPr>
          <w:rFonts w:ascii="Times New Roman" w:eastAsia="Times New Roman" w:hAnsi="Times New Roman" w:cs="Times New Roman"/>
          <w:sz w:val="24"/>
          <w:szCs w:val="24"/>
          <w:lang w:eastAsia="cs-CZ"/>
        </w:rPr>
        <w:t>Jacques</w:t>
      </w:r>
      <w:proofErr w:type="spellEnd"/>
      <w:r w:rsidRPr="00A478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47871">
        <w:rPr>
          <w:rFonts w:ascii="Times New Roman" w:eastAsia="Times New Roman" w:hAnsi="Times New Roman" w:cs="Times New Roman"/>
          <w:sz w:val="24"/>
          <w:szCs w:val="24"/>
          <w:lang w:eastAsia="cs-CZ"/>
        </w:rPr>
        <w:t>Chirac</w:t>
      </w:r>
      <w:proofErr w:type="spellEnd"/>
      <w:r w:rsidRPr="00A478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(82,2 %) nad extrémně pravicovým </w:t>
      </w:r>
      <w:proofErr w:type="spellStart"/>
      <w:r w:rsidRPr="00A47871">
        <w:rPr>
          <w:rFonts w:ascii="Times New Roman" w:eastAsia="Times New Roman" w:hAnsi="Times New Roman" w:cs="Times New Roman"/>
          <w:sz w:val="24"/>
          <w:szCs w:val="24"/>
          <w:lang w:eastAsia="cs-CZ"/>
        </w:rPr>
        <w:t>Jean</w:t>
      </w:r>
      <w:proofErr w:type="spellEnd"/>
      <w:r w:rsidRPr="00A478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-Marie </w:t>
      </w:r>
      <w:proofErr w:type="spellStart"/>
      <w:r w:rsidRPr="00A47871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A478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47871">
        <w:rPr>
          <w:rFonts w:ascii="Times New Roman" w:eastAsia="Times New Roman" w:hAnsi="Times New Roman" w:cs="Times New Roman"/>
          <w:sz w:val="24"/>
          <w:szCs w:val="24"/>
          <w:lang w:eastAsia="cs-CZ"/>
        </w:rPr>
        <w:t>Penem</w:t>
      </w:r>
      <w:proofErr w:type="spellEnd"/>
      <w:r w:rsidRPr="00A478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(17,8 %).</w:t>
      </w:r>
    </w:p>
    <w:p w:rsidR="00A47871" w:rsidRPr="00A47871" w:rsidRDefault="00A47871" w:rsidP="00A478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47871" w:rsidRPr="00A47871" w:rsidRDefault="00A47871" w:rsidP="00A478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gramStart"/>
      <w:r w:rsidRPr="00A478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2.B.</w:t>
      </w:r>
      <w:proofErr w:type="gramEnd"/>
      <w:r w:rsidRPr="00A478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Národní shromáždění</w:t>
      </w:r>
    </w:p>
    <w:p w:rsidR="00A47871" w:rsidRPr="00A47871" w:rsidRDefault="00A47871" w:rsidP="00A47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78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Volby do Národního shromáždění jsou trochu komplikovanější. Kromě roku 1986, kdy jako </w:t>
      </w:r>
      <w:proofErr w:type="gramStart"/>
      <w:r w:rsidRPr="00A47871">
        <w:rPr>
          <w:rFonts w:ascii="Times New Roman" w:eastAsia="Times New Roman" w:hAnsi="Times New Roman" w:cs="Times New Roman"/>
          <w:sz w:val="24"/>
          <w:szCs w:val="24"/>
          <w:lang w:eastAsia="cs-CZ"/>
        </w:rPr>
        <w:t>jedinkrát v 5.republice</w:t>
      </w:r>
      <w:proofErr w:type="gramEnd"/>
      <w:r w:rsidRPr="00A478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proběhly volby podle poměrného zastoupení, jsou volby podle zásad většinového systému. Volební obvody jsou jednomandátové, počet obyvatel v jednom obvodu by měl být 100 tis. (odchylky i 30 %). </w:t>
      </w:r>
      <w:proofErr w:type="gramStart"/>
      <w:r w:rsidRPr="00A47871">
        <w:rPr>
          <w:rFonts w:ascii="Times New Roman" w:eastAsia="Times New Roman" w:hAnsi="Times New Roman" w:cs="Times New Roman"/>
          <w:sz w:val="24"/>
          <w:szCs w:val="24"/>
          <w:lang w:eastAsia="cs-CZ"/>
        </w:rPr>
        <w:t>1.kolo</w:t>
      </w:r>
      <w:proofErr w:type="gramEnd"/>
      <w:r w:rsidRPr="00A478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probíhá podle většinového systému absolutní většiny, tzn. poslanecký mandát získá ten kandidát, který dostal více než 50 % hlasů ze všech platných odevzdaných hlasů. Pokud ani jeden z kandidátů neuspěl a nikdo nezískal nadpoloviční většinu, koná se po sedmi dnech kolo druhé. Do 2. kola postupují ti kandidáti, kteří měli nejméně 12,5 % hlasů. Takže do druhého kola může postoupit teoreticky až 8 kandidátů (prakticky většinou 2-3, výjimečně 4). Druhé kolo již není podle absolutní většiny, ale podle relativní většiny, to znamená, že vítězi stáčí více </w:t>
      </w:r>
      <w:proofErr w:type="gramStart"/>
      <w:r w:rsidRPr="00A47871">
        <w:rPr>
          <w:rFonts w:ascii="Times New Roman" w:eastAsia="Times New Roman" w:hAnsi="Times New Roman" w:cs="Times New Roman"/>
          <w:sz w:val="24"/>
          <w:szCs w:val="24"/>
          <w:lang w:eastAsia="cs-CZ"/>
        </w:rPr>
        <w:t>hlasů než</w:t>
      </w:r>
      <w:proofErr w:type="gramEnd"/>
      <w:r w:rsidRPr="00A478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měli ostatní kandidáti, aniž by přesáhl magických 50 % hlasů. Často však dochází k dohodám mezi pravicovými nebo levicovými stranami o společném kandidátovi do druhého kola – příklad: Pokud do druhého kola postoupí 2 kandidáti pravicových stran a 1 kandidát levice, pak si pravicoví kandidáti vzájemně konkurují a ubírají si hlasy, větší šanci na úspěch má pak levicový kandidát (pokud předpokládáme, že pravicových i levicových voličů je poměrně stejný počet). Pokud ale se pravicové strany dohodnou a slabší pravicový kandidát se rozhodne odstoupit z voleb, má druhý kandidát mnohem větší šanci na úspěch, poněvadž voliči odstupujícího kandidáta dají hlas jemu. Někdy však přicházejí problémy s extrémními stranami, s kterými umírněnější strany nechtějí spolupracovat (například Národní fronta). Volby jsou </w:t>
      </w:r>
      <w:proofErr w:type="gramStart"/>
      <w:r w:rsidRPr="00A47871">
        <w:rPr>
          <w:rFonts w:ascii="Times New Roman" w:eastAsia="Times New Roman" w:hAnsi="Times New Roman" w:cs="Times New Roman"/>
          <w:sz w:val="24"/>
          <w:szCs w:val="24"/>
          <w:lang w:eastAsia="cs-CZ"/>
        </w:rPr>
        <w:t>platné pokud</w:t>
      </w:r>
      <w:proofErr w:type="gramEnd"/>
      <w:r w:rsidRPr="00A478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jich zúčastnilo alespoň 25 % voličů. Kampaň má trvat maximálně 20 dní </w:t>
      </w:r>
      <w:proofErr w:type="gramStart"/>
      <w:r w:rsidRPr="00A47871">
        <w:rPr>
          <w:rFonts w:ascii="Times New Roman" w:eastAsia="Times New Roman" w:hAnsi="Times New Roman" w:cs="Times New Roman"/>
          <w:sz w:val="24"/>
          <w:szCs w:val="24"/>
          <w:lang w:eastAsia="cs-CZ"/>
        </w:rPr>
        <w:t>před 1.kolem</w:t>
      </w:r>
      <w:proofErr w:type="gramEnd"/>
      <w:r w:rsidRPr="00A478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voleb a 7 dní před 2.kolem. Volební období trvá 5 let.</w:t>
      </w:r>
    </w:p>
    <w:p w:rsidR="00A47871" w:rsidRPr="00A47871" w:rsidRDefault="00A47871" w:rsidP="00A47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78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Občan má právo </w:t>
      </w:r>
      <w:proofErr w:type="gramStart"/>
      <w:r w:rsidRPr="00A47871">
        <w:rPr>
          <w:rFonts w:ascii="Times New Roman" w:eastAsia="Times New Roman" w:hAnsi="Times New Roman" w:cs="Times New Roman"/>
          <w:sz w:val="24"/>
          <w:szCs w:val="24"/>
          <w:lang w:eastAsia="cs-CZ"/>
        </w:rPr>
        <w:t>volit pokud</w:t>
      </w:r>
      <w:proofErr w:type="gramEnd"/>
      <w:r w:rsidRPr="00A478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dosáhl 18ti let. V místě voleb musí mít nejméně 6 měsíců trvalý pobyt. Volební právo získali ženy v roce 1944.</w:t>
      </w:r>
    </w:p>
    <w:p w:rsidR="00A47871" w:rsidRPr="00A47871" w:rsidRDefault="00A47871" w:rsidP="00A47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47871" w:rsidRPr="00A47871" w:rsidRDefault="00A47871" w:rsidP="00A478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gramStart"/>
      <w:r w:rsidRPr="00A478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2.C.</w:t>
      </w:r>
      <w:proofErr w:type="gramEnd"/>
      <w:r w:rsidRPr="00A478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Senát</w:t>
      </w:r>
    </w:p>
    <w:p w:rsidR="00A47871" w:rsidRPr="00A47871" w:rsidRDefault="00A47871" w:rsidP="00A47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78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Volby do Senátu jsou nepřímé. Senátoři jsou rozděleni do tří sérií (série A, B, C), jedna série je vždy jednou za tři roky střídavě obměňována. Naposledy, v roce 2004, </w:t>
      </w:r>
      <w:proofErr w:type="gramStart"/>
      <w:r w:rsidRPr="00A47871">
        <w:rPr>
          <w:rFonts w:ascii="Times New Roman" w:eastAsia="Times New Roman" w:hAnsi="Times New Roman" w:cs="Times New Roman"/>
          <w:sz w:val="24"/>
          <w:szCs w:val="24"/>
          <w:lang w:eastAsia="cs-CZ"/>
        </w:rPr>
        <w:t>byla</w:t>
      </w:r>
      <w:proofErr w:type="gramEnd"/>
      <w:r w:rsidRPr="00A478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nově zvolena série C. Senátoři </w:t>
      </w:r>
      <w:proofErr w:type="gramStart"/>
      <w:r w:rsidRPr="00A47871">
        <w:rPr>
          <w:rFonts w:ascii="Times New Roman" w:eastAsia="Times New Roman" w:hAnsi="Times New Roman" w:cs="Times New Roman"/>
          <w:sz w:val="24"/>
          <w:szCs w:val="24"/>
          <w:lang w:eastAsia="cs-CZ"/>
        </w:rPr>
        <w:t>jsou</w:t>
      </w:r>
      <w:proofErr w:type="gramEnd"/>
      <w:r w:rsidRPr="00A478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voleni kolegiem volitelů složeného z orgánů místní správy a samosprávy a poslanci Národního shromáždění. Systém voleb je různý. Volební období je 9 let.</w:t>
      </w:r>
    </w:p>
    <w:p w:rsidR="00A47871" w:rsidRPr="00A47871" w:rsidRDefault="00A47871" w:rsidP="00A4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47871" w:rsidRPr="00A47871" w:rsidRDefault="00A47871" w:rsidP="00A478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gramStart"/>
      <w:r w:rsidRPr="00A478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2.D.</w:t>
      </w:r>
      <w:proofErr w:type="gramEnd"/>
      <w:r w:rsidRPr="00A478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Ústavní rada</w:t>
      </w:r>
    </w:p>
    <w:p w:rsidR="006E590C" w:rsidRPr="00A47871" w:rsidRDefault="00A47871" w:rsidP="00A47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78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Členové ústavní rady jsou jmenováni na 9 let. Třetinu (3) jmenuje prezident Francie, třetinu Národní shromáždění a třetinu Senát. </w:t>
      </w:r>
    </w:p>
    <w:sectPr w:rsidR="006E590C" w:rsidRPr="00A47871" w:rsidSect="006E5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7871"/>
    <w:rsid w:val="006E590C"/>
    <w:rsid w:val="00A47871"/>
    <w:rsid w:val="00B97D12"/>
    <w:rsid w:val="00D17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59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986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</dc:creator>
  <cp:keywords/>
  <dc:description/>
  <cp:lastModifiedBy>Jozef</cp:lastModifiedBy>
  <cp:revision>1</cp:revision>
  <cp:lastPrinted>2008-11-03T14:04:00Z</cp:lastPrinted>
  <dcterms:created xsi:type="dcterms:W3CDTF">2008-11-03T13:58:00Z</dcterms:created>
  <dcterms:modified xsi:type="dcterms:W3CDTF">2008-11-03T14:44:00Z</dcterms:modified>
</cp:coreProperties>
</file>