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6A" w:rsidRPr="00355CF1" w:rsidRDefault="007F427C" w:rsidP="007F4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F1">
        <w:rPr>
          <w:rFonts w:ascii="Times New Roman" w:hAnsi="Times New Roman" w:cs="Times New Roman"/>
          <w:b/>
          <w:sz w:val="28"/>
          <w:szCs w:val="28"/>
        </w:rPr>
        <w:t>Příprava na vyučovací hodinu – Civilizační choroby</w:t>
      </w:r>
    </w:p>
    <w:p w:rsidR="00355CF1" w:rsidRP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10. 11. 2010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Třída</w:t>
      </w:r>
      <w:r>
        <w:rPr>
          <w:rFonts w:ascii="Times New Roman" w:hAnsi="Times New Roman" w:cs="Times New Roman"/>
          <w:sz w:val="24"/>
          <w:szCs w:val="24"/>
        </w:rPr>
        <w:t>: 7. A., 7. B.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Hodinová dotace:</w:t>
      </w:r>
      <w:r>
        <w:rPr>
          <w:rFonts w:ascii="Times New Roman" w:hAnsi="Times New Roman" w:cs="Times New Roman"/>
          <w:sz w:val="24"/>
          <w:szCs w:val="24"/>
        </w:rPr>
        <w:t xml:space="preserve"> 1h, 1h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Vzdělávací oblast</w:t>
      </w:r>
      <w:r>
        <w:rPr>
          <w:rFonts w:ascii="Times New Roman" w:hAnsi="Times New Roman" w:cs="Times New Roman"/>
          <w:sz w:val="24"/>
          <w:szCs w:val="24"/>
        </w:rPr>
        <w:t>: Člověk a zdraví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Vzdělávací obor:</w:t>
      </w:r>
      <w:r>
        <w:rPr>
          <w:rFonts w:ascii="Times New Roman" w:hAnsi="Times New Roman" w:cs="Times New Roman"/>
          <w:sz w:val="24"/>
          <w:szCs w:val="24"/>
        </w:rPr>
        <w:t xml:space="preserve"> Výchova ke zdraví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Mezipředmětové vztahy:</w:t>
      </w:r>
      <w:r>
        <w:rPr>
          <w:rFonts w:ascii="Times New Roman" w:hAnsi="Times New Roman" w:cs="Times New Roman"/>
          <w:sz w:val="24"/>
          <w:szCs w:val="24"/>
        </w:rPr>
        <w:t xml:space="preserve"> Výchova k občanství, Přírodopis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</w:p>
    <w:p w:rsidR="00355CF1" w:rsidRPr="00EE0E91" w:rsidRDefault="00355CF1" w:rsidP="00355CF1">
      <w:pPr>
        <w:rPr>
          <w:rFonts w:ascii="Times New Roman" w:hAnsi="Times New Roman" w:cs="Times New Roman"/>
          <w:b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Výchovně vzdělávací cíle:</w:t>
      </w:r>
    </w:p>
    <w:p w:rsidR="00355CF1" w:rsidRPr="00EE0E91" w:rsidRDefault="00355CF1" w:rsidP="00355C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Žák:</w:t>
      </w:r>
    </w:p>
    <w:p w:rsidR="00355CF1" w:rsidRDefault="00355CF1" w:rsidP="00355C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vyjmenovat a popsat civilizační choroby a jejich příčiny.</w:t>
      </w:r>
    </w:p>
    <w:p w:rsidR="00355CF1" w:rsidRDefault="00355CF1" w:rsidP="00355C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Uvědomuje si vliv chaotického života plného stresu na jeho zdraví.</w:t>
      </w:r>
    </w:p>
    <w:p w:rsidR="00355CF1" w:rsidRDefault="00355CF1" w:rsidP="00355C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Popíše jak se před civilizačními chorobami chránit.</w:t>
      </w:r>
    </w:p>
    <w:p w:rsidR="00355CF1" w:rsidRPr="00EE0E91" w:rsidRDefault="00355CF1" w:rsidP="00355CF1">
      <w:pPr>
        <w:rPr>
          <w:rFonts w:ascii="Times New Roman" w:hAnsi="Times New Roman" w:cs="Times New Roman"/>
          <w:b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Klíčové kompetence: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Kompetence k učení</w:t>
      </w:r>
      <w:r w:rsidRPr="00DB30A3">
        <w:rPr>
          <w:rFonts w:ascii="Times New Roman" w:hAnsi="Times New Roman" w:cs="Times New Roman"/>
          <w:sz w:val="24"/>
          <w:szCs w:val="24"/>
        </w:rPr>
        <w:t xml:space="preserve"> – na úrovni předmětu Výchova ke zdraví jsou pro utváření a rozvíjení této klíčové kompetence využívány strategie (postupy), které mají žákům umožnit:</w:t>
      </w:r>
    </w:p>
    <w:p w:rsidR="00355CF1" w:rsidRDefault="00355CF1" w:rsidP="00355C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seznámit se základy výchovy ke zdraví</w:t>
      </w:r>
    </w:p>
    <w:p w:rsidR="00355CF1" w:rsidRDefault="00355CF1" w:rsidP="00355C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vybudovat pozitivní vztah ke zdravému životnímu stylu</w:t>
      </w:r>
    </w:p>
    <w:p w:rsidR="00355CF1" w:rsidRDefault="00355CF1" w:rsidP="00355C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odpovědnost žáků za své zdraví a zdraví svých spoluobčanů</w:t>
      </w:r>
    </w:p>
    <w:p w:rsidR="00355CF1" w:rsidRDefault="00355CF1" w:rsidP="00355CF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 vlastní tvořivosti a myšlení žáků</w:t>
      </w:r>
    </w:p>
    <w:p w:rsidR="00355CF1" w:rsidRPr="00EE0E91" w:rsidRDefault="00355CF1" w:rsidP="00355C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Kompetence k řešení problémů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na úrovni předmětu Výchova ke zdraví jsou pro utváření a rozvíjení této klíčové kompetence využívány strategie, které mají žákům umožnit:</w:t>
      </w:r>
    </w:p>
    <w:p w:rsidR="00355CF1" w:rsidRDefault="00355CF1" w:rsidP="00355CF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využívat individuální schopnosti jedince</w:t>
      </w:r>
    </w:p>
    <w:p w:rsidR="00355CF1" w:rsidRDefault="00355CF1" w:rsidP="00355CF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k samostatnosti a odpovědnosti za provedenou práci</w:t>
      </w:r>
    </w:p>
    <w:p w:rsidR="00355CF1" w:rsidRDefault="00355CF1" w:rsidP="00355CF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vyhledávat, zpracovávat a využívat informace</w:t>
      </w:r>
    </w:p>
    <w:p w:rsidR="00355CF1" w:rsidRDefault="00355CF1" w:rsidP="00355CF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rozvinout vlastní tvořivost každého jedince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Kompetence komunikativní</w:t>
      </w:r>
      <w:r>
        <w:rPr>
          <w:rFonts w:ascii="Times New Roman" w:hAnsi="Times New Roman" w:cs="Times New Roman"/>
          <w:sz w:val="24"/>
          <w:szCs w:val="24"/>
        </w:rPr>
        <w:t xml:space="preserve"> - na úrovni předmětu Výchova ke zdraví jsou pro utváření a rozvíjení této klíčové kompetence využívány strategie, které mají žákům umožnit:</w:t>
      </w:r>
    </w:p>
    <w:p w:rsidR="00355CF1" w:rsidRDefault="00355CF1" w:rsidP="00355C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tvořivost a vlastní nápady při výchově ke zdraví</w:t>
      </w:r>
    </w:p>
    <w:p w:rsidR="00355CF1" w:rsidRDefault="00355CF1" w:rsidP="00355C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schopností jednotlivců při práci kolektivu</w:t>
      </w:r>
    </w:p>
    <w:p w:rsidR="00355CF1" w:rsidRDefault="00355CF1" w:rsidP="00355C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podporu vlastního myšlení a představivosti dětí</w:t>
      </w:r>
    </w:p>
    <w:p w:rsidR="00355CF1" w:rsidRDefault="00355CF1" w:rsidP="00355C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ocenění vlastní aktivity a tvůrčího přístupu k práci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lastRenderedPageBreak/>
        <w:t>Kompetence sociální a personální</w:t>
      </w:r>
      <w:r>
        <w:rPr>
          <w:rFonts w:ascii="Times New Roman" w:hAnsi="Times New Roman" w:cs="Times New Roman"/>
          <w:sz w:val="24"/>
          <w:szCs w:val="24"/>
        </w:rPr>
        <w:t xml:space="preserve"> - na úrovni předmětu Výchova ke zdraví jsou pro utváření a rozvíjení této klíčové kompetence využívány strategie, které mají žákům umožnit:</w:t>
      </w:r>
    </w:p>
    <w:p w:rsidR="00355CF1" w:rsidRDefault="00355CF1" w:rsidP="00355CF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spolupracovat ve skupinách</w:t>
      </w:r>
    </w:p>
    <w:p w:rsidR="00355CF1" w:rsidRDefault="00355CF1" w:rsidP="00355CF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respektovat pravidla práce v týmu</w:t>
      </w:r>
    </w:p>
    <w:p w:rsidR="00355CF1" w:rsidRDefault="00355CF1" w:rsidP="00355CF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uvědomit si vlastní identitu v rámci pracovní skupiny</w:t>
      </w:r>
    </w:p>
    <w:p w:rsidR="00355CF1" w:rsidRDefault="00355CF1" w:rsidP="00355CF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objektivně poznávat rizika patologických jevů ve škole i mimo ni</w:t>
      </w:r>
    </w:p>
    <w:p w:rsidR="00355CF1" w:rsidRDefault="00355CF1" w:rsidP="00355CF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vybudovat pocit sebedůvěry a sebevědomí</w:t>
      </w:r>
    </w:p>
    <w:p w:rsidR="00355CF1" w:rsidRDefault="00355CF1" w:rsidP="00355CF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projevit odpovědné chování v situacích ohrožujících zdraví a při mimořádných událostech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Kompetence občanské a pracovní</w:t>
      </w:r>
      <w:r>
        <w:rPr>
          <w:rFonts w:ascii="Times New Roman" w:hAnsi="Times New Roman" w:cs="Times New Roman"/>
          <w:sz w:val="24"/>
          <w:szCs w:val="24"/>
        </w:rPr>
        <w:t xml:space="preserve"> - na úrovni předmětu Výchova ke zdraví jsou pro utváření a rozvíjení této klíčové kompetence využívány strategie, které mají žákům umožnit:</w:t>
      </w:r>
    </w:p>
    <w:p w:rsidR="00355CF1" w:rsidRDefault="00355CF1" w:rsidP="00355CF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pochopit nutnost vlastní ochrany zdraví jako předpoklad pro zdárný vývoj jedince</w:t>
      </w:r>
    </w:p>
    <w:p w:rsidR="00355CF1" w:rsidRDefault="00355CF1" w:rsidP="00355CF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zásady správné pohybové aktivity</w:t>
      </w:r>
    </w:p>
    <w:p w:rsidR="00355CF1" w:rsidRDefault="00355CF1" w:rsidP="00355CF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se ovládat a využívat prostředky sloužící k ochraně zdraví</w:t>
      </w:r>
    </w:p>
    <w:p w:rsidR="00355CF1" w:rsidRDefault="00355CF1" w:rsidP="00355CF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dodržovat zásady ochrany životního prostředí</w:t>
      </w:r>
    </w:p>
    <w:p w:rsidR="00355CF1" w:rsidRDefault="00355CF1" w:rsidP="00355CF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orientovat se v situacích osobního a veřejného ohrožení</w:t>
      </w:r>
    </w:p>
    <w:p w:rsidR="00355CF1" w:rsidRPr="00EE0E91" w:rsidRDefault="00355CF1" w:rsidP="00355CF1">
      <w:pPr>
        <w:rPr>
          <w:rFonts w:ascii="Times New Roman" w:hAnsi="Times New Roman" w:cs="Times New Roman"/>
          <w:b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Očekávané výstupy:</w:t>
      </w:r>
    </w:p>
    <w:p w:rsidR="00355CF1" w:rsidRPr="00EE0E91" w:rsidRDefault="00355CF1" w:rsidP="00355C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0E91">
        <w:rPr>
          <w:rFonts w:ascii="Times New Roman" w:hAnsi="Times New Roman" w:cs="Times New Roman"/>
          <w:sz w:val="24"/>
          <w:szCs w:val="24"/>
          <w:u w:val="single"/>
        </w:rPr>
        <w:t>Žák:</w:t>
      </w:r>
    </w:p>
    <w:p w:rsidR="00355CF1" w:rsidRDefault="00355CF1" w:rsidP="00355CF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Vyjádří vlastní názor k problematice zdraví a diskutuje o něm.</w:t>
      </w:r>
    </w:p>
    <w:p w:rsidR="00355CF1" w:rsidRDefault="00355CF1" w:rsidP="00355CF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popsat civilizační choroby a jak se proti nim bránit.</w:t>
      </w:r>
    </w:p>
    <w:p w:rsidR="00355CF1" w:rsidRDefault="00355CF1" w:rsidP="00355CF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Uvědomuje si jejich souvislost s uspěchaným nezdravým životním stylem</w:t>
      </w:r>
    </w:p>
    <w:p w:rsidR="00355CF1" w:rsidRDefault="00355CF1" w:rsidP="00355CF1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 a dokáže využít některé relaxační techniky k překonání únavy a zvládání stresových situací.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Pojmy opěrné:</w:t>
      </w:r>
      <w:r>
        <w:rPr>
          <w:rFonts w:ascii="Times New Roman" w:hAnsi="Times New Roman" w:cs="Times New Roman"/>
          <w:sz w:val="24"/>
          <w:szCs w:val="24"/>
        </w:rPr>
        <w:t xml:space="preserve"> choroba, zdraví, příznaky, prevence,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Pojmy nové:</w:t>
      </w:r>
      <w:r>
        <w:rPr>
          <w:rFonts w:ascii="Times New Roman" w:hAnsi="Times New Roman" w:cs="Times New Roman"/>
          <w:sz w:val="24"/>
          <w:szCs w:val="24"/>
        </w:rPr>
        <w:t xml:space="preserve"> infarkt myokardu, arteroskleróza, bulimie, anorexie, rakovina, vysoký krevní tlak,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>
        <w:rPr>
          <w:rFonts w:ascii="Times New Roman" w:hAnsi="Times New Roman" w:cs="Times New Roman"/>
          <w:sz w:val="24"/>
          <w:szCs w:val="24"/>
        </w:rPr>
        <w:t>, obezita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Použité metody:</w:t>
      </w:r>
      <w:r>
        <w:rPr>
          <w:rFonts w:ascii="Times New Roman" w:hAnsi="Times New Roman" w:cs="Times New Roman"/>
          <w:sz w:val="24"/>
          <w:szCs w:val="24"/>
        </w:rPr>
        <w:t xml:space="preserve"> pojmová mapa, výklad, popis, ukázka symptomů nemoci </w:t>
      </w: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  <w:r w:rsidRPr="00EE0E91">
        <w:rPr>
          <w:rFonts w:ascii="Times New Roman" w:hAnsi="Times New Roman" w:cs="Times New Roman"/>
          <w:b/>
          <w:sz w:val="24"/>
          <w:szCs w:val="24"/>
        </w:rPr>
        <w:t>Dovednosti:</w:t>
      </w:r>
      <w:r>
        <w:rPr>
          <w:rFonts w:ascii="Times New Roman" w:hAnsi="Times New Roman" w:cs="Times New Roman"/>
          <w:sz w:val="24"/>
          <w:szCs w:val="24"/>
        </w:rPr>
        <w:t xml:space="preserve"> Žák dokáže pracovat s prezentací, pracovním listem, encyklopedií</w:t>
      </w:r>
    </w:p>
    <w:p w:rsidR="00246C05" w:rsidRDefault="00246C05" w:rsidP="00355CF1">
      <w:pPr>
        <w:rPr>
          <w:rFonts w:ascii="Times New Roman" w:hAnsi="Times New Roman" w:cs="Times New Roman"/>
          <w:sz w:val="24"/>
          <w:szCs w:val="24"/>
        </w:rPr>
      </w:pPr>
    </w:p>
    <w:p w:rsidR="00355CF1" w:rsidRDefault="00355CF1" w:rsidP="00355CF1">
      <w:pPr>
        <w:rPr>
          <w:rFonts w:ascii="Times New Roman" w:hAnsi="Times New Roman" w:cs="Times New Roman"/>
          <w:sz w:val="24"/>
          <w:szCs w:val="24"/>
        </w:rPr>
      </w:pPr>
    </w:p>
    <w:p w:rsidR="002D298B" w:rsidRDefault="002D298B" w:rsidP="00355CF1">
      <w:pPr>
        <w:rPr>
          <w:rFonts w:ascii="Times New Roman" w:hAnsi="Times New Roman" w:cs="Times New Roman"/>
          <w:sz w:val="24"/>
          <w:szCs w:val="24"/>
        </w:rPr>
      </w:pPr>
    </w:p>
    <w:p w:rsidR="002D298B" w:rsidRDefault="002D298B" w:rsidP="00355CF1">
      <w:pPr>
        <w:rPr>
          <w:rFonts w:ascii="Times New Roman" w:hAnsi="Times New Roman" w:cs="Times New Roman"/>
          <w:sz w:val="24"/>
          <w:szCs w:val="24"/>
        </w:rPr>
      </w:pPr>
    </w:p>
    <w:p w:rsidR="002D298B" w:rsidRDefault="002D298B" w:rsidP="00355CF1">
      <w:pPr>
        <w:rPr>
          <w:rFonts w:ascii="Times New Roman" w:hAnsi="Times New Roman" w:cs="Times New Roman"/>
          <w:sz w:val="24"/>
          <w:szCs w:val="24"/>
        </w:rPr>
      </w:pPr>
    </w:p>
    <w:p w:rsidR="002D298B" w:rsidRPr="002D298B" w:rsidRDefault="002D298B" w:rsidP="002D2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8B">
        <w:rPr>
          <w:rFonts w:ascii="Times New Roman" w:hAnsi="Times New Roman" w:cs="Times New Roman"/>
          <w:b/>
          <w:sz w:val="24"/>
          <w:szCs w:val="24"/>
        </w:rPr>
        <w:lastRenderedPageBreak/>
        <w:t>Průběh vyučovací hodiny – její struktura</w:t>
      </w:r>
    </w:p>
    <w:p w:rsidR="002D298B" w:rsidRPr="002D298B" w:rsidRDefault="002D298B" w:rsidP="002D29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298B">
        <w:rPr>
          <w:rFonts w:ascii="Times New Roman" w:hAnsi="Times New Roman" w:cs="Times New Roman"/>
          <w:sz w:val="24"/>
          <w:szCs w:val="24"/>
          <w:u w:val="single"/>
        </w:rPr>
        <w:t>1. Úvod a motivace (10 min)</w:t>
      </w:r>
    </w:p>
    <w:p w:rsidR="002D298B" w:rsidRDefault="002D298B" w:rsidP="002D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Nejprve žáky seznámím s cílem dnešní vyučovací hodiny. Poté pomocí pojmové mapy zjistím, co všechno ví o civilizačních chorobách. Také je upozorním, že zda budou hodní, tak si po výkladu zahrajeme hru.</w:t>
      </w:r>
    </w:p>
    <w:p w:rsidR="002D298B" w:rsidRPr="002D298B" w:rsidRDefault="0049353C" w:rsidP="002D29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Expozice nového učiva (20</w:t>
      </w:r>
      <w:r w:rsidR="002D298B" w:rsidRPr="002D298B">
        <w:rPr>
          <w:rFonts w:ascii="Times New Roman" w:hAnsi="Times New Roman" w:cs="Times New Roman"/>
          <w:sz w:val="24"/>
          <w:szCs w:val="24"/>
          <w:u w:val="single"/>
        </w:rPr>
        <w:t xml:space="preserve"> min)</w:t>
      </w:r>
    </w:p>
    <w:p w:rsidR="002D298B" w:rsidRDefault="002D298B" w:rsidP="002D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Pomocí prezentace a výkladu žáky seznámím s civilizačními chorobami (jaké choroby sem patří, co jsou, co je způsobuje, jaká je prevence,…). Může vzniknout i diskuze, protože žáci jsou, jak jsem měla možnost zjistit, hodně zvídaví. </w:t>
      </w:r>
    </w:p>
    <w:p w:rsidR="002D298B" w:rsidRDefault="002D298B" w:rsidP="002D29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298B">
        <w:rPr>
          <w:rFonts w:ascii="Times New Roman" w:hAnsi="Times New Roman" w:cs="Times New Roman"/>
          <w:b/>
          <w:i/>
          <w:sz w:val="28"/>
          <w:szCs w:val="28"/>
        </w:rPr>
        <w:t>Civilizační choroby</w:t>
      </w:r>
    </w:p>
    <w:p w:rsidR="002D298B" w:rsidRPr="0049353C" w:rsidRDefault="00532BF0" w:rsidP="002D298B">
      <w:pPr>
        <w:rPr>
          <w:rFonts w:ascii="Times New Roman" w:hAnsi="Times New Roman" w:cs="Times New Roman"/>
          <w:b/>
          <w:sz w:val="28"/>
          <w:szCs w:val="28"/>
        </w:rPr>
      </w:pPr>
      <w:r w:rsidRPr="0049353C">
        <w:rPr>
          <w:rFonts w:ascii="Times New Roman" w:hAnsi="Times New Roman" w:cs="Times New Roman"/>
          <w:b/>
          <w:sz w:val="28"/>
          <w:szCs w:val="28"/>
        </w:rPr>
        <w:t>OBEZITA</w:t>
      </w:r>
    </w:p>
    <w:p w:rsidR="002D298B" w:rsidRDefault="002D298B" w:rsidP="002D29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298B">
        <w:rPr>
          <w:rFonts w:ascii="Times New Roman" w:hAnsi="Times New Roman" w:cs="Times New Roman"/>
          <w:sz w:val="24"/>
          <w:szCs w:val="24"/>
          <w:u w:val="single"/>
        </w:rPr>
        <w:t>Je to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D298B" w:rsidRPr="00532BF0" w:rsidRDefault="002D298B" w:rsidP="002D298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t>stav, kdy tělo obsahuje příliš mnoho tuku</w:t>
      </w:r>
    </w:p>
    <w:p w:rsidR="00532BF0" w:rsidRPr="00A81A6B" w:rsidRDefault="00532BF0" w:rsidP="002D298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t>za obézního je považován ten, kdo váží 20% nad své ideální maximum, nebo ten, jehož BMI je větší než 30</w:t>
      </w:r>
    </w:p>
    <w:p w:rsidR="00A81A6B" w:rsidRPr="00A81A6B" w:rsidRDefault="00A81A6B" w:rsidP="00A81A6B">
      <w:pPr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  <w:u w:val="single"/>
        </w:rPr>
        <w:t>Příčina: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FAB">
        <w:rPr>
          <w:rFonts w:ascii="Times New Roman" w:hAnsi="Times New Roman" w:cs="Times New Roman"/>
          <w:sz w:val="24"/>
          <w:szCs w:val="24"/>
        </w:rPr>
        <w:t>přejídání, tučná jídla, sladkosti</w:t>
      </w:r>
    </w:p>
    <w:p w:rsidR="00532BF0" w:rsidRDefault="00532BF0" w:rsidP="00532BF0">
      <w:pPr>
        <w:rPr>
          <w:b/>
          <w:vertAlign w:val="superscript"/>
        </w:rPr>
      </w:pPr>
      <w:r w:rsidRPr="00532BF0">
        <w:rPr>
          <w:rFonts w:ascii="Times New Roman" w:hAnsi="Times New Roman" w:cs="Times New Roman"/>
          <w:sz w:val="24"/>
          <w:szCs w:val="24"/>
          <w:u w:val="single"/>
        </w:rPr>
        <w:t>Můžete si zkusit vypočítat svůj BMI index: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BF0">
        <w:rPr>
          <w:b/>
        </w:rPr>
        <w:t>BMI = hmotnost [kg] / výška [m]</w:t>
      </w:r>
      <w:r w:rsidRPr="00532BF0">
        <w:rPr>
          <w:b/>
          <w:vertAlign w:val="superscript"/>
        </w:rPr>
        <w:t>2</w:t>
      </w:r>
    </w:p>
    <w:p w:rsidR="00532BF0" w:rsidRPr="00532BF0" w:rsidRDefault="00532BF0" w:rsidP="00532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Tabulka BMI a obezity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8"/>
        <w:gridCol w:w="1362"/>
      </w:tblGrid>
      <w:tr w:rsidR="00532BF0" w:rsidRPr="00532BF0" w:rsidTr="00532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Rozsah BMI</w:t>
            </w:r>
          </w:p>
        </w:tc>
      </w:tr>
      <w:tr w:rsidR="00532BF0" w:rsidRPr="00532BF0" w:rsidTr="00532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těžká podvýživa</w:t>
            </w:r>
          </w:p>
        </w:tc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BMI ≤ 16,5</w:t>
            </w:r>
          </w:p>
        </w:tc>
      </w:tr>
      <w:tr w:rsidR="00532BF0" w:rsidRPr="00532BF0" w:rsidTr="00532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podváha</w:t>
            </w:r>
          </w:p>
        </w:tc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 – 18,5</w:t>
            </w:r>
          </w:p>
        </w:tc>
      </w:tr>
      <w:tr w:rsidR="00532BF0" w:rsidRPr="00532BF0" w:rsidTr="00532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ideální váha</w:t>
            </w:r>
          </w:p>
        </w:tc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 – 25</w:t>
            </w:r>
          </w:p>
        </w:tc>
      </w:tr>
      <w:tr w:rsidR="00532BF0" w:rsidRPr="00532BF0" w:rsidTr="00532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nadváha</w:t>
            </w:r>
          </w:p>
        </w:tc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– 30</w:t>
            </w:r>
          </w:p>
        </w:tc>
      </w:tr>
      <w:tr w:rsidR="00532BF0" w:rsidRPr="00532BF0" w:rsidTr="00532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mírná obezita</w:t>
            </w:r>
          </w:p>
        </w:tc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– 35</w:t>
            </w:r>
          </w:p>
        </w:tc>
      </w:tr>
      <w:tr w:rsidR="00532BF0" w:rsidRPr="00532BF0" w:rsidTr="00532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obezita</w:t>
            </w:r>
          </w:p>
        </w:tc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– 40</w:t>
            </w:r>
          </w:p>
        </w:tc>
      </w:tr>
      <w:tr w:rsidR="00532BF0" w:rsidRPr="00532BF0" w:rsidTr="00532B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morbidní obezita</w:t>
            </w:r>
          </w:p>
        </w:tc>
        <w:tc>
          <w:tcPr>
            <w:tcW w:w="0" w:type="auto"/>
            <w:vAlign w:val="center"/>
            <w:hideMark/>
          </w:tcPr>
          <w:p w:rsidR="00532BF0" w:rsidRPr="00532BF0" w:rsidRDefault="00532BF0" w:rsidP="00532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B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BMI &gt; 40</w:t>
            </w:r>
          </w:p>
        </w:tc>
      </w:tr>
    </w:tbl>
    <w:p w:rsidR="00532BF0" w:rsidRDefault="00532BF0" w:rsidP="00532BF0">
      <w:pPr>
        <w:rPr>
          <w:rFonts w:ascii="Times New Roman" w:hAnsi="Times New Roman" w:cs="Times New Roman"/>
          <w:sz w:val="24"/>
          <w:szCs w:val="24"/>
        </w:rPr>
      </w:pPr>
    </w:p>
    <w:p w:rsidR="00532BF0" w:rsidRDefault="00532BF0" w:rsidP="00532BF0">
      <w:pPr>
        <w:rPr>
          <w:rFonts w:ascii="Times New Roman" w:hAnsi="Times New Roman" w:cs="Times New Roman"/>
          <w:b/>
          <w:sz w:val="24"/>
          <w:szCs w:val="24"/>
        </w:rPr>
      </w:pPr>
      <w:r w:rsidRPr="00532BF0">
        <w:rPr>
          <w:rFonts w:ascii="Times New Roman" w:hAnsi="Times New Roman" w:cs="Times New Roman"/>
          <w:sz w:val="24"/>
          <w:szCs w:val="24"/>
          <w:u w:val="single"/>
        </w:rPr>
        <w:t xml:space="preserve">Proč je nebezpečná: </w:t>
      </w:r>
      <w:r w:rsidRPr="00532BF0">
        <w:rPr>
          <w:rFonts w:ascii="Times New Roman" w:hAnsi="Times New Roman" w:cs="Times New Roman"/>
          <w:sz w:val="24"/>
          <w:szCs w:val="24"/>
        </w:rPr>
        <w:t xml:space="preserve">dlouhotrvající </w:t>
      </w:r>
      <w:r w:rsidRPr="00532BF0">
        <w:rPr>
          <w:rStyle w:val="Siln"/>
          <w:rFonts w:ascii="Times New Roman" w:hAnsi="Times New Roman" w:cs="Times New Roman"/>
          <w:sz w:val="24"/>
          <w:szCs w:val="24"/>
        </w:rPr>
        <w:t>obezita</w:t>
      </w:r>
      <w:r w:rsidRPr="00532BF0">
        <w:rPr>
          <w:rFonts w:ascii="Times New Roman" w:hAnsi="Times New Roman" w:cs="Times New Roman"/>
          <w:sz w:val="24"/>
          <w:szCs w:val="24"/>
        </w:rPr>
        <w:t xml:space="preserve"> vážně poškozuje zdraví, značně zvyšuje riziko </w:t>
      </w:r>
      <w:r w:rsidRPr="00532BF0">
        <w:rPr>
          <w:rFonts w:ascii="Times New Roman" w:hAnsi="Times New Roman" w:cs="Times New Roman"/>
          <w:b/>
          <w:sz w:val="24"/>
          <w:szCs w:val="24"/>
        </w:rPr>
        <w:t>vysokého krevního tlaku</w:t>
      </w:r>
      <w:r w:rsidRPr="00532BF0">
        <w:rPr>
          <w:rFonts w:ascii="Times New Roman" w:hAnsi="Times New Roman" w:cs="Times New Roman"/>
          <w:sz w:val="24"/>
          <w:szCs w:val="24"/>
        </w:rPr>
        <w:t xml:space="preserve">, </w:t>
      </w:r>
      <w:r w:rsidRPr="00532BF0">
        <w:rPr>
          <w:rFonts w:ascii="Times New Roman" w:hAnsi="Times New Roman" w:cs="Times New Roman"/>
          <w:b/>
          <w:sz w:val="24"/>
          <w:szCs w:val="24"/>
        </w:rPr>
        <w:t>ischemické choroby srdeční, mozkové mrtvice, cukrovky II. typu</w:t>
      </w:r>
      <w:r w:rsidRPr="00532BF0">
        <w:rPr>
          <w:rFonts w:ascii="Times New Roman" w:hAnsi="Times New Roman" w:cs="Times New Roman"/>
          <w:sz w:val="24"/>
          <w:szCs w:val="24"/>
        </w:rPr>
        <w:t xml:space="preserve">, některých </w:t>
      </w:r>
      <w:r w:rsidRPr="00532BF0">
        <w:rPr>
          <w:rFonts w:ascii="Times New Roman" w:hAnsi="Times New Roman" w:cs="Times New Roman"/>
          <w:b/>
          <w:sz w:val="24"/>
          <w:szCs w:val="24"/>
        </w:rPr>
        <w:t>nádorů, osteoartritidy, bolestí zad a křečových žil</w:t>
      </w:r>
    </w:p>
    <w:p w:rsidR="00532BF0" w:rsidRDefault="00532BF0" w:rsidP="0053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:rsidR="00532BF0" w:rsidRDefault="00532BF0" w:rsidP="0053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:rsidR="00532BF0" w:rsidRDefault="00532BF0" w:rsidP="0053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:rsidR="00532BF0" w:rsidRPr="00532BF0" w:rsidRDefault="00AD6D3F" w:rsidP="0053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cs-CZ"/>
        </w:rPr>
        <w:pict>
          <v:rect id="_x0000_s1026" style="position:absolute;margin-left:-14.45pt;margin-top:-8.6pt;width:483pt;height:429.75pt;z-index:-251658752" fillcolor="white [3212]" strokecolor="#00b050" strokeweight="1.25pt">
            <v:fill color2="#9fc" rotate="t" focusposition=".5,.5" focussize="" type="gradientRadial"/>
          </v:rect>
        </w:pict>
      </w:r>
      <w:r w:rsidR="00532BF0" w:rsidRPr="00532B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Informace navíc v případě, že je ve třídě někdo obézní</w:t>
      </w:r>
      <w:r w:rsidR="00532B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:</w:t>
      </w:r>
    </w:p>
    <w:p w:rsidR="00532BF0" w:rsidRPr="00532BF0" w:rsidRDefault="00532BF0" w:rsidP="0053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</w:t>
      </w:r>
      <w:r w:rsidRPr="00532BF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ížení hmotnosti o 5 – 10 % a posun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z kate</w:t>
      </w:r>
      <w:r w:rsidRPr="00532BF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gorie obezity alespoň do mírné nadváhy, pozitivně ovlivňuje:</w:t>
      </w:r>
    </w:p>
    <w:p w:rsidR="00532BF0" w:rsidRPr="00532BF0" w:rsidRDefault="00532BF0" w:rsidP="00532B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hodnoty krevního tlaku</w:t>
      </w:r>
    </w:p>
    <w:p w:rsidR="00532BF0" w:rsidRPr="00532BF0" w:rsidRDefault="00532BF0" w:rsidP="00532B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hladinu cholesterolu</w:t>
      </w:r>
    </w:p>
    <w:p w:rsidR="00532BF0" w:rsidRPr="00532BF0" w:rsidRDefault="00532BF0" w:rsidP="00532B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riziko rozvoje cukrovky 2. typu a zlepšuje hladinu cukru u diabetiků</w:t>
      </w:r>
    </w:p>
    <w:p w:rsidR="00532BF0" w:rsidRPr="00532BF0" w:rsidRDefault="00532BF0" w:rsidP="00532B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pohyblivost tím - větší výdej energie, preve</w:t>
      </w:r>
      <w:r w:rsidR="00E93884">
        <w:rPr>
          <w:rFonts w:ascii="Times New Roman" w:eastAsia="Times New Roman" w:hAnsi="Times New Roman" w:cs="Times New Roman"/>
          <w:sz w:val="24"/>
          <w:szCs w:val="24"/>
          <w:lang w:eastAsia="cs-CZ"/>
        </w:rPr>
        <w:t>nce osteoporó</w:t>
      </w: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zy a nemocí pohybového aparátu a </w:t>
      </w:r>
    </w:p>
    <w:p w:rsidR="00532BF0" w:rsidRPr="00532BF0" w:rsidRDefault="00532BF0" w:rsidP="00532B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Zlepšuje dýchání</w:t>
      </w:r>
    </w:p>
    <w:p w:rsidR="00532BF0" w:rsidRPr="00532BF0" w:rsidRDefault="00532BF0" w:rsidP="00532B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Zlepšuje nespavost</w:t>
      </w:r>
    </w:p>
    <w:p w:rsidR="00532BF0" w:rsidRPr="00532BF0" w:rsidRDefault="00532BF0" w:rsidP="00532B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často se vyřeší problémy s plodností</w:t>
      </w:r>
    </w:p>
    <w:p w:rsidR="00532BF0" w:rsidRPr="00532BF0" w:rsidRDefault="00532BF0" w:rsidP="00532BF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Celkově se změní kvalita života</w:t>
      </w:r>
    </w:p>
    <w:p w:rsidR="00532BF0" w:rsidRPr="00532BF0" w:rsidRDefault="00532BF0" w:rsidP="0053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se vám podaří zbavit obezity a snížit tělesnou hmotnost ovlivníte všechny aspekty vašeho každodenního života a celkový stav vašeho organismu.</w:t>
      </w:r>
    </w:p>
    <w:p w:rsidR="00532BF0" w:rsidRPr="00532BF0" w:rsidRDefault="00532BF0" w:rsidP="0053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Konec obezity a trvalé snížení hmotnosti vám přinese tyto výhody:</w:t>
      </w:r>
    </w:p>
    <w:p w:rsidR="00532BF0" w:rsidRPr="00532BF0" w:rsidRDefault="00532BF0" w:rsidP="00532BF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Budete se cítit jistější sami sebou - obezita s sebou často přináší velmi špatné sebevědomí</w:t>
      </w:r>
    </w:p>
    <w:p w:rsidR="00532BF0" w:rsidRPr="00532BF0" w:rsidRDefault="00532BF0" w:rsidP="00532BF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Budete mít více energie - </w:t>
      </w:r>
      <w:r w:rsidRPr="00532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obezitu</w:t>
      </w: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provází nedostatek energie a únava</w:t>
      </w:r>
    </w:p>
    <w:p w:rsidR="00532BF0" w:rsidRPr="00532BF0" w:rsidRDefault="00532BF0" w:rsidP="00532BF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Nebude pro vás </w:t>
      </w:r>
      <w:proofErr w:type="spellStart"/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vyjít schody aniž byste nemohli dýchat - obezita je důvodem pro nedostatečné okysličení organismu a s tím spojené další problémy</w:t>
      </w:r>
    </w:p>
    <w:p w:rsidR="00532BF0" w:rsidRPr="00532BF0" w:rsidRDefault="00532BF0" w:rsidP="00532BF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Můžete si vyjít mezi přátele s do společnosti bez toho </w:t>
      </w:r>
      <w:proofErr w:type="gramStart"/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aby</w:t>
      </w:r>
      <w:proofErr w:type="gramEnd"/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jste </w:t>
      </w:r>
      <w:proofErr w:type="gramStart"/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cítili trapně - obezita často přináší lidem samotu a izolaci od společnosti</w:t>
      </w:r>
    </w:p>
    <w:p w:rsidR="00532BF0" w:rsidRPr="00532BF0" w:rsidRDefault="00532BF0" w:rsidP="00532BF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Pohodlně na sebe nakoupíte oblečení - </w:t>
      </w:r>
      <w:r w:rsidRPr="00532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obezita</w:t>
      </w: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seb</w:t>
      </w:r>
      <w:r w:rsidR="00E9388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532BF0">
        <w:rPr>
          <w:rFonts w:ascii="Times New Roman" w:eastAsia="Times New Roman" w:hAnsi="Times New Roman" w:cs="Times New Roman"/>
          <w:sz w:val="24"/>
          <w:szCs w:val="24"/>
          <w:lang w:eastAsia="cs-CZ"/>
        </w:rPr>
        <w:t>u kromě zdravotních problémů přináší i praktické starosti, jako je například nákup oblečení vhodné velikosti</w:t>
      </w:r>
    </w:p>
    <w:p w:rsidR="00532BF0" w:rsidRPr="00532BF0" w:rsidRDefault="00532BF0" w:rsidP="00532BF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D298B" w:rsidRPr="0049353C" w:rsidRDefault="00532BF0" w:rsidP="002D298B">
      <w:pPr>
        <w:rPr>
          <w:rFonts w:ascii="Times New Roman" w:hAnsi="Times New Roman" w:cs="Times New Roman"/>
          <w:b/>
          <w:sz w:val="28"/>
          <w:szCs w:val="28"/>
        </w:rPr>
      </w:pPr>
      <w:r w:rsidRPr="0049353C">
        <w:rPr>
          <w:rFonts w:ascii="Times New Roman" w:hAnsi="Times New Roman" w:cs="Times New Roman"/>
          <w:b/>
          <w:sz w:val="28"/>
          <w:szCs w:val="28"/>
        </w:rPr>
        <w:t>DIABETES MELLITUS</w:t>
      </w:r>
    </w:p>
    <w:p w:rsidR="002D298B" w:rsidRDefault="00AE1CEF" w:rsidP="00AE1CE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nemoc způsobená nedostatkem inzulínu nebo jeho malou účinností</w:t>
      </w:r>
    </w:p>
    <w:p w:rsidR="00AE1CEF" w:rsidRDefault="00AE1CEF" w:rsidP="00AE1CE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dochází ke špatnému využívání cukru (glukózy) v organismu</w:t>
      </w:r>
    </w:p>
    <w:p w:rsidR="00AE1CEF" w:rsidRDefault="00AE1CEF" w:rsidP="00AE1CE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buňka ve vašem těle potřebuje zdroj energie, abyste mohli chodit, běhat, jíst či prostě odpočívat</w:t>
      </w:r>
    </w:p>
    <w:p w:rsidR="00AE1CEF" w:rsidRDefault="00AE1CEF" w:rsidP="00AE1CE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ovšem cukr sám os obě se do vašich tělesných buněk nemůže dostat, potřebuje pomoc, tato pomoc je poskytována složitou chemickou sloučeninou zvanou inzulín</w:t>
      </w:r>
    </w:p>
    <w:p w:rsidR="00AE1CEF" w:rsidRDefault="00AE1CEF" w:rsidP="00AE1CE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inzulín produkuje malá žláza blízkou žaludku, která se nazývá slinivka břišní</w:t>
      </w:r>
    </w:p>
    <w:p w:rsidR="00AE1CEF" w:rsidRDefault="00AE1CEF" w:rsidP="00AE1CE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cukrovka nastává tehdy, jestliže slinivka břišní neprodukuje dostatek inzulínu, který by buňkám umožnil zpracovat cukr</w:t>
      </w:r>
    </w:p>
    <w:p w:rsidR="00AE1CEF" w:rsidRDefault="00AE1CEF" w:rsidP="00AE1CEF">
      <w:pPr>
        <w:rPr>
          <w:rFonts w:ascii="Times New Roman" w:hAnsi="Times New Roman" w:cs="Times New Roman"/>
          <w:sz w:val="24"/>
          <w:szCs w:val="24"/>
        </w:rPr>
      </w:pPr>
      <w:r w:rsidRPr="00AE1CEF">
        <w:rPr>
          <w:rFonts w:ascii="Times New Roman" w:hAnsi="Times New Roman" w:cs="Times New Roman"/>
          <w:sz w:val="24"/>
          <w:szCs w:val="24"/>
          <w:u w:val="single"/>
        </w:rPr>
        <w:t xml:space="preserve">Existují dva typy diabetes </w:t>
      </w:r>
      <w:proofErr w:type="spellStart"/>
      <w:r w:rsidRPr="00AE1CEF">
        <w:rPr>
          <w:rFonts w:ascii="Times New Roman" w:hAnsi="Times New Roman" w:cs="Times New Roman"/>
          <w:sz w:val="24"/>
          <w:szCs w:val="24"/>
          <w:u w:val="single"/>
        </w:rPr>
        <w:t>mellitus</w:t>
      </w:r>
      <w:proofErr w:type="spellEnd"/>
      <w:r w:rsidRPr="00AE1CEF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závislá na inzulínu a neinzulínová diabetes</w:t>
      </w:r>
    </w:p>
    <w:p w:rsidR="00AE1CEF" w:rsidRDefault="00AE1CEF" w:rsidP="00AE1CE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E1CEF" w:rsidRDefault="00AE1CEF" w:rsidP="00AE1C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E1CEF">
        <w:rPr>
          <w:rFonts w:ascii="Times New Roman" w:hAnsi="Times New Roman" w:cs="Times New Roman"/>
          <w:b/>
          <w:i/>
          <w:sz w:val="24"/>
          <w:szCs w:val="24"/>
        </w:rPr>
        <w:t>Diabetes závislý na inzulínu</w:t>
      </w:r>
    </w:p>
    <w:p w:rsidR="00AE1CEF" w:rsidRDefault="00AE1CEF" w:rsidP="00AE1CE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E1CEF">
        <w:rPr>
          <w:rFonts w:ascii="Times New Roman" w:hAnsi="Times New Roman" w:cs="Times New Roman"/>
          <w:sz w:val="24"/>
          <w:szCs w:val="24"/>
        </w:rPr>
        <w:t>ve většině případů u mladších osob nebo u dětí</w:t>
      </w:r>
    </w:p>
    <w:p w:rsidR="00AE1CEF" w:rsidRDefault="00AE1CEF" w:rsidP="00AE1CE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tomto typu diabetu jsou buňky pankreatu, produkující inzulin, nefunkční, </w:t>
      </w:r>
      <w:proofErr w:type="gramStart"/>
      <w:r>
        <w:rPr>
          <w:rFonts w:ascii="Times New Roman" w:hAnsi="Times New Roman" w:cs="Times New Roman"/>
          <w:sz w:val="24"/>
          <w:szCs w:val="24"/>
        </w:rPr>
        <w:t>tzn. 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buňky těla jsou „hladové“, protože nemohou vychytat cukr z krve a glykémie (hladina cukru v krvi) je trvale vysoká </w:t>
      </w:r>
      <w:r w:rsidR="00133359">
        <w:rPr>
          <w:rFonts w:ascii="Calibri" w:hAnsi="Calibri" w:cs="Times New Roman"/>
          <w:sz w:val="24"/>
          <w:szCs w:val="24"/>
        </w:rPr>
        <w:t>→</w:t>
      </w:r>
      <w:r w:rsidR="00133359">
        <w:rPr>
          <w:rFonts w:ascii="Times New Roman" w:hAnsi="Times New Roman" w:cs="Times New Roman"/>
          <w:sz w:val="24"/>
          <w:szCs w:val="24"/>
        </w:rPr>
        <w:t>je potřeba aplikovat inzulin podkožně, odkud se tento vstřebává do krve</w:t>
      </w:r>
    </w:p>
    <w:p w:rsidR="00133359" w:rsidRDefault="00133359" w:rsidP="00AE1CEF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 neexistuje způsob, jak by se daly inzulín produkující buňky „oživit“, proto po celý život diabetika bude nutná léčba dietou a inzulinem</w:t>
      </w:r>
    </w:p>
    <w:p w:rsidR="00133359" w:rsidRPr="00133359" w:rsidRDefault="00133359" w:rsidP="001333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33359">
        <w:rPr>
          <w:rFonts w:ascii="Times New Roman" w:hAnsi="Times New Roman" w:cs="Times New Roman"/>
          <w:b/>
          <w:i/>
          <w:sz w:val="24"/>
          <w:szCs w:val="24"/>
        </w:rPr>
        <w:t>Diabetes nezávislý na inzulinu</w:t>
      </w:r>
    </w:p>
    <w:p w:rsidR="00133359" w:rsidRDefault="00133359" w:rsidP="0013335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tomto typu buňky pankreatu tvoří inzulin, ale nejsou tak výkonné jako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nediabetiků</w:t>
      </w:r>
      <w:proofErr w:type="spellEnd"/>
    </w:p>
    <w:p w:rsidR="00133359" w:rsidRDefault="00133359" w:rsidP="0013335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příčina vysoké glykémie je porucha v místech, kde inzulín působí: svalové a tukové buňky jsou jen částečně schopné použít inzulin, následkem toho tyto buňky vychytávají jen velmi málo cukru z krve</w:t>
      </w:r>
    </w:p>
    <w:p w:rsidR="00133359" w:rsidRDefault="00133359" w:rsidP="0013335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jev nedostatečné schopnosti inzulinu se nazývá „inzulinové resistence“ </w:t>
      </w:r>
      <w:r>
        <w:rPr>
          <w:rFonts w:ascii="Calibri" w:hAnsi="Calibri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výsledkem je diabetes, i když příznaky jsou daleko méně zřejmé</w:t>
      </w:r>
    </w:p>
    <w:p w:rsidR="00133359" w:rsidRDefault="00133359" w:rsidP="0013335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u kterých tento typ diabetu vznikne, jsou obvykle dospělé, nezřídka starší</w:t>
      </w:r>
    </w:p>
    <w:p w:rsidR="00133359" w:rsidRDefault="00133359" w:rsidP="0013335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některých případech je </w:t>
      </w:r>
      <w:proofErr w:type="gramStart"/>
      <w:r>
        <w:rPr>
          <w:rFonts w:ascii="Times New Roman" w:hAnsi="Times New Roman" w:cs="Times New Roman"/>
          <w:sz w:val="24"/>
          <w:szCs w:val="24"/>
        </w:rPr>
        <w:t>dieta  a mírnění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tělesné hmotnosti (když je dotyčný obézní) postačují, aby se glykémie snížila, v mnohých případech se však předepisují určité tablety, které však neobsahují inzulin, obsahují chemické sloučeniny, které jsou schopné zlepšit účinek inzulínu a zřejmě i činnost buněk pankreatu</w:t>
      </w:r>
    </w:p>
    <w:p w:rsidR="00A81A6B" w:rsidRPr="00A81A6B" w:rsidRDefault="00A81A6B" w:rsidP="00A81A6B">
      <w:pPr>
        <w:ind w:left="360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  <w:u w:val="single"/>
        </w:rPr>
        <w:t>Příčina:</w:t>
      </w:r>
      <w:r>
        <w:rPr>
          <w:rFonts w:ascii="Times New Roman" w:hAnsi="Times New Roman" w:cs="Times New Roman"/>
          <w:sz w:val="24"/>
          <w:szCs w:val="24"/>
        </w:rPr>
        <w:t xml:space="preserve"> nadbytečná konzumace tuků a cukrů, stres</w:t>
      </w:r>
    </w:p>
    <w:p w:rsidR="00A81A6B" w:rsidRDefault="00A81A6B" w:rsidP="00133359">
      <w:pPr>
        <w:rPr>
          <w:rFonts w:ascii="Times New Roman" w:hAnsi="Times New Roman" w:cs="Times New Roman"/>
          <w:b/>
          <w:sz w:val="28"/>
          <w:szCs w:val="28"/>
        </w:rPr>
      </w:pPr>
    </w:p>
    <w:p w:rsidR="00133359" w:rsidRPr="0049353C" w:rsidRDefault="00133359" w:rsidP="00133359">
      <w:pPr>
        <w:rPr>
          <w:rFonts w:ascii="Times New Roman" w:hAnsi="Times New Roman" w:cs="Times New Roman"/>
          <w:b/>
          <w:sz w:val="28"/>
          <w:szCs w:val="28"/>
        </w:rPr>
      </w:pPr>
      <w:r w:rsidRPr="0049353C">
        <w:rPr>
          <w:rFonts w:ascii="Times New Roman" w:hAnsi="Times New Roman" w:cs="Times New Roman"/>
          <w:b/>
          <w:sz w:val="28"/>
          <w:szCs w:val="28"/>
        </w:rPr>
        <w:t>VYSOKÝ KREVNÍ TLAK</w:t>
      </w:r>
    </w:p>
    <w:p w:rsidR="00133359" w:rsidRPr="008C2286" w:rsidRDefault="008C2286" w:rsidP="001333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krevní tlak </w:t>
      </w:r>
      <w:r w:rsidR="00133359" w:rsidRPr="008C2286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133359" w:rsidRPr="008C2286">
        <w:rPr>
          <w:rFonts w:ascii="Times New Roman" w:hAnsi="Times New Roman" w:cs="Times New Roman"/>
          <w:sz w:val="24"/>
          <w:szCs w:val="24"/>
        </w:rPr>
        <w:t>síla, kterou působí proudící krev na stěny tepen</w:t>
      </w:r>
    </w:p>
    <w:p w:rsidR="00133359" w:rsidRDefault="00133359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33359">
        <w:rPr>
          <w:rFonts w:ascii="Times New Roman" w:hAnsi="Times New Roman" w:cs="Times New Roman"/>
          <w:sz w:val="24"/>
          <w:szCs w:val="24"/>
        </w:rPr>
        <w:t>e nezbytná k tomu, aby se krev dostala do našich životně důležitých orgánů a svalů</w:t>
      </w:r>
    </w:p>
    <w:p w:rsidR="00133359" w:rsidRDefault="00133359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každém srdečním tepu (asi 60-80krát za minutu v klidu), srdce vytlačuje krev do tepen, které odvádějí krev ze srdce, krev proudí do části těla, jako jsou játra, ledviny nebo mozek a potom se žilami vrací do srdce</w:t>
      </w:r>
    </w:p>
    <w:p w:rsidR="00133359" w:rsidRDefault="00133359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tepny a žíly jsou propojeny vlásečnicemi, které se mohou rozšiřovat nebo </w:t>
      </w:r>
      <w:r w:rsidR="008C2286">
        <w:rPr>
          <w:rFonts w:ascii="Times New Roman" w:hAnsi="Times New Roman" w:cs="Times New Roman"/>
          <w:sz w:val="24"/>
          <w:szCs w:val="24"/>
        </w:rPr>
        <w:t>zužovat</w:t>
      </w:r>
    </w:p>
    <w:p w:rsidR="008C2286" w:rsidRDefault="008C2286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srdce je podobné kohoutku, otevření kohoutku připomíná akt vhánění krve do srdce, zavřený kohoutek představuje srdce, jak odpočívá, což činí mezi každým tepem</w:t>
      </w:r>
    </w:p>
    <w:p w:rsidR="008C2286" w:rsidRDefault="008C2286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podobně malé krevní cévy zůstanou otevřené při tepu srdce, krevní tlak v tepnách zůstane poměrně nízký nebo normální</w:t>
      </w:r>
    </w:p>
    <w:p w:rsidR="008C2286" w:rsidRDefault="008C2286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 se cévy zúží nebo smrští, výsledkem je vyšší krevní tlak</w:t>
      </w:r>
    </w:p>
    <w:p w:rsidR="008C2286" w:rsidRDefault="008C2286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krevní tlak může široce kolísat, může se zvyšovat během období vzrušení, nervozity nebo cvičení, nebo může klesat, když spíme</w:t>
      </w:r>
    </w:p>
    <w:p w:rsidR="008C2286" w:rsidRDefault="008C2286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krevní tlak se měří hladinou vzduchu nebo rtuti v trubici, která je součástí přístroje na měření krevního tlaku – tonometru (nyní se už používají i tonometry digitální)</w:t>
      </w:r>
    </w:p>
    <w:p w:rsidR="008C2286" w:rsidRDefault="008C2286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 ohrožuje vyšší krevní tlak, o kterém mluvíme, pokud je vyšší jak 140/90</w:t>
      </w:r>
    </w:p>
    <w:p w:rsidR="008C2286" w:rsidRDefault="008C2286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vysoký krevní tlak je příčinou řady nemocí, zejména mozkové mrtvice a srdečních cévních onemocnění</w:t>
      </w:r>
    </w:p>
    <w:p w:rsidR="008C2286" w:rsidRDefault="008C2286" w:rsidP="0013335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jeho nepříznivý vliv se zvyšuje, je-li spojen s kouřením, vysokou konzumací alkoholu, nadváhou a cukrovkou</w:t>
      </w:r>
    </w:p>
    <w:p w:rsidR="008C2286" w:rsidRPr="008C2286" w:rsidRDefault="008C2286" w:rsidP="008C228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C2286">
        <w:rPr>
          <w:rFonts w:ascii="Times New Roman" w:hAnsi="Times New Roman" w:cs="Times New Roman"/>
          <w:sz w:val="24"/>
          <w:szCs w:val="24"/>
          <w:u w:val="single"/>
        </w:rPr>
        <w:t>Snížení krevního tlaku docílíme:</w:t>
      </w:r>
    </w:p>
    <w:p w:rsidR="008C2286" w:rsidRDefault="008C2286" w:rsidP="008C228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nekouřením</w:t>
      </w:r>
    </w:p>
    <w:p w:rsidR="008C2286" w:rsidRDefault="008C2286" w:rsidP="008C228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změnou výživy</w:t>
      </w:r>
    </w:p>
    <w:p w:rsidR="008C2286" w:rsidRDefault="008C2286" w:rsidP="008C228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snížením tělesné hmotnosti</w:t>
      </w:r>
    </w:p>
    <w:p w:rsidR="008C2286" w:rsidRDefault="008C2286" w:rsidP="008C228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omezením příjmu soli</w:t>
      </w:r>
    </w:p>
    <w:p w:rsidR="008C2286" w:rsidRDefault="008C2286" w:rsidP="008C228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pravidelnou tělesnou aktivitou</w:t>
      </w:r>
    </w:p>
    <w:p w:rsidR="008C2286" w:rsidRDefault="008C2286" w:rsidP="008C2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tyto způsoby nepomohou, nastupují léky, které je však nutno užívat pravidelně.</w:t>
      </w:r>
    </w:p>
    <w:p w:rsidR="008C2286" w:rsidRDefault="008C2286" w:rsidP="008C2286">
      <w:pPr>
        <w:rPr>
          <w:rFonts w:ascii="Times New Roman" w:hAnsi="Times New Roman" w:cs="Times New Roman"/>
          <w:b/>
          <w:sz w:val="24"/>
          <w:szCs w:val="24"/>
        </w:rPr>
      </w:pPr>
    </w:p>
    <w:p w:rsidR="008C2286" w:rsidRPr="0049353C" w:rsidRDefault="008C2286" w:rsidP="008C2286">
      <w:pPr>
        <w:rPr>
          <w:rFonts w:ascii="Times New Roman" w:hAnsi="Times New Roman" w:cs="Times New Roman"/>
          <w:b/>
          <w:sz w:val="28"/>
          <w:szCs w:val="28"/>
        </w:rPr>
      </w:pPr>
      <w:r w:rsidRPr="0049353C">
        <w:rPr>
          <w:rFonts w:ascii="Times New Roman" w:hAnsi="Times New Roman" w:cs="Times New Roman"/>
          <w:b/>
          <w:sz w:val="28"/>
          <w:szCs w:val="28"/>
        </w:rPr>
        <w:t>ATEROSKLERÓZA</w:t>
      </w:r>
    </w:p>
    <w:p w:rsidR="008C2286" w:rsidRDefault="008C2286" w:rsidP="008C2286">
      <w:pPr>
        <w:rPr>
          <w:rFonts w:ascii="Times New Roman" w:hAnsi="Times New Roman" w:cs="Times New Roman"/>
          <w:sz w:val="24"/>
          <w:szCs w:val="24"/>
        </w:rPr>
      </w:pPr>
      <w:r w:rsidRPr="005639CC">
        <w:rPr>
          <w:rFonts w:ascii="Times New Roman" w:hAnsi="Times New Roman" w:cs="Times New Roman"/>
          <w:sz w:val="24"/>
          <w:szCs w:val="24"/>
        </w:rPr>
        <w:t>= dochází ke ztlušťování vnitřních vrstev cév, tím k zužování průsvitu a zhoršování průtoku krve, nejčastěji dochází k zužování průsvitu ukládáním tukových látek – tzv.</w:t>
      </w:r>
      <w:r>
        <w:rPr>
          <w:rFonts w:ascii="Times New Roman" w:hAnsi="Times New Roman" w:cs="Times New Roman"/>
          <w:sz w:val="24"/>
          <w:szCs w:val="24"/>
        </w:rPr>
        <w:t xml:space="preserve"> ATEROMU vyvýšených oblastí</w:t>
      </w:r>
    </w:p>
    <w:p w:rsidR="008C2286" w:rsidRDefault="008C2286" w:rsidP="008C228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zejména vysoká spotřeba živočišného tuku může přispívat k ukládání tuku</w:t>
      </w:r>
    </w:p>
    <w:p w:rsidR="008C2286" w:rsidRDefault="008C2286" w:rsidP="008C228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nejčastěji bývají postiženy tepny srdeční</w:t>
      </w:r>
    </w:p>
    <w:p w:rsidR="008C2286" w:rsidRDefault="008C2286" w:rsidP="008C228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onemocnění se projeví akutně jako infarkt myokardu nebo chronickou bolestí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angina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pectoris</w:t>
      </w:r>
      <w:proofErr w:type="spellEnd"/>
    </w:p>
    <w:p w:rsidR="008C2286" w:rsidRDefault="008C2286" w:rsidP="008C228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postiženy mohou být i tepny mozkové s projevem mrtvice, tukové pláty se mohou utvářet i na tepnách dolních končetin</w:t>
      </w:r>
    </w:p>
    <w:p w:rsidR="005639CC" w:rsidRPr="0049353C" w:rsidRDefault="005639CC" w:rsidP="005639CC">
      <w:pPr>
        <w:rPr>
          <w:rFonts w:ascii="Times New Roman" w:hAnsi="Times New Roman" w:cs="Times New Roman"/>
          <w:b/>
          <w:sz w:val="28"/>
          <w:szCs w:val="28"/>
        </w:rPr>
      </w:pPr>
      <w:r w:rsidRPr="0049353C">
        <w:rPr>
          <w:rFonts w:ascii="Times New Roman" w:hAnsi="Times New Roman" w:cs="Times New Roman"/>
          <w:b/>
          <w:sz w:val="28"/>
          <w:szCs w:val="28"/>
        </w:rPr>
        <w:t>INFARKT MYOKARDU</w:t>
      </w:r>
    </w:p>
    <w:p w:rsidR="005639CC" w:rsidRDefault="005639CC" w:rsidP="00563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odumření části srdeční svaloviny přerušením krevního zásobení</w:t>
      </w:r>
    </w:p>
    <w:p w:rsidR="005639CC" w:rsidRPr="00A81A6B" w:rsidRDefault="005639CC" w:rsidP="005639C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1A6B">
        <w:rPr>
          <w:rFonts w:ascii="Times New Roman" w:hAnsi="Times New Roman" w:cs="Times New Roman"/>
          <w:i/>
          <w:sz w:val="24"/>
          <w:szCs w:val="24"/>
          <w:u w:val="single"/>
        </w:rPr>
        <w:t>Rizikové faktory jsou:</w:t>
      </w:r>
    </w:p>
    <w:p w:rsidR="005639CC" w:rsidRDefault="005639CC" w:rsidP="005639C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nezdravé stravovací návyky (množství živočišného tuku)</w:t>
      </w:r>
    </w:p>
    <w:p w:rsidR="005639CC" w:rsidRDefault="005639CC" w:rsidP="005639C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obezita</w:t>
      </w:r>
    </w:p>
    <w:p w:rsidR="005639CC" w:rsidRDefault="005639CC" w:rsidP="005639C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vysoký krevní tlak</w:t>
      </w:r>
    </w:p>
    <w:p w:rsidR="005639CC" w:rsidRDefault="005639CC" w:rsidP="005639C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kouření</w:t>
      </w:r>
    </w:p>
    <w:p w:rsidR="005639CC" w:rsidRDefault="005639CC" w:rsidP="005639CC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dědičná zátěž</w:t>
      </w:r>
    </w:p>
    <w:p w:rsidR="005639CC" w:rsidRPr="0049353C" w:rsidRDefault="005639CC" w:rsidP="005639CC">
      <w:pPr>
        <w:rPr>
          <w:rFonts w:ascii="Times New Roman" w:hAnsi="Times New Roman" w:cs="Times New Roman"/>
          <w:b/>
          <w:sz w:val="28"/>
          <w:szCs w:val="28"/>
        </w:rPr>
      </w:pPr>
      <w:r w:rsidRPr="0049353C">
        <w:rPr>
          <w:rFonts w:ascii="Times New Roman" w:hAnsi="Times New Roman" w:cs="Times New Roman"/>
          <w:b/>
          <w:sz w:val="28"/>
          <w:szCs w:val="28"/>
        </w:rPr>
        <w:lastRenderedPageBreak/>
        <w:t>RAKOVINA</w:t>
      </w:r>
    </w:p>
    <w:p w:rsidR="005639CC" w:rsidRDefault="005639CC" w:rsidP="00563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onemocnění vyvolané nekontrolovatelným bujením nádorových buněk v některém tělesném orgánu či tkáni</w:t>
      </w:r>
    </w:p>
    <w:p w:rsidR="005639CC" w:rsidRDefault="005639CC" w:rsidP="005639C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rakovinové buňky se mění a jsou znetvořené, vadné a neschopné normálního buněčného života</w:t>
      </w:r>
    </w:p>
    <w:p w:rsidR="005639CC" w:rsidRDefault="005639CC" w:rsidP="005639C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rozvoje a vzniku rakoviny není zcela do detailů poznán</w:t>
      </w:r>
    </w:p>
    <w:p w:rsidR="005639CC" w:rsidRDefault="005639CC" w:rsidP="005639C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 se, že na počátku rakovinového bujení je transformace </w:t>
      </w:r>
      <w:proofErr w:type="spellStart"/>
      <w:r>
        <w:rPr>
          <w:rFonts w:ascii="Times New Roman" w:hAnsi="Times New Roman" w:cs="Times New Roman"/>
          <w:sz w:val="24"/>
          <w:szCs w:val="24"/>
        </w:rPr>
        <w:t>onkogenů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(genů kontrolujících růst a rozmnožování buněk) na tzv. karcinogeny.</w:t>
      </w:r>
    </w:p>
    <w:p w:rsidR="008C2286" w:rsidRPr="0049353C" w:rsidRDefault="005639CC" w:rsidP="008C22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353C">
        <w:rPr>
          <w:rFonts w:ascii="Times New Roman" w:hAnsi="Times New Roman" w:cs="Times New Roman"/>
          <w:sz w:val="24"/>
          <w:szCs w:val="24"/>
          <w:u w:val="single"/>
        </w:rPr>
        <w:t>Rizikové faktory pro vznik rakovinového bujení:</w:t>
      </w:r>
    </w:p>
    <w:p w:rsidR="005639CC" w:rsidRDefault="005639CC" w:rsidP="008C2286">
      <w:pPr>
        <w:rPr>
          <w:rFonts w:ascii="Times New Roman" w:hAnsi="Times New Roman" w:cs="Times New Roman"/>
          <w:sz w:val="24"/>
          <w:szCs w:val="24"/>
        </w:rPr>
      </w:pPr>
      <w:r w:rsidRPr="005639CC">
        <w:rPr>
          <w:rFonts w:ascii="Times New Roman" w:hAnsi="Times New Roman" w:cs="Times New Roman"/>
          <w:sz w:val="24"/>
          <w:szCs w:val="24"/>
        </w:rPr>
        <w:t> -  nadváha a obezita,</w:t>
      </w:r>
      <w:r w:rsidRPr="005639CC">
        <w:rPr>
          <w:rFonts w:ascii="Times New Roman" w:hAnsi="Times New Roman" w:cs="Times New Roman"/>
          <w:sz w:val="24"/>
          <w:szCs w:val="24"/>
        </w:rPr>
        <w:br/>
        <w:t> -  malá konzumace čerstvého ovoce a zeleniny,</w:t>
      </w:r>
      <w:r w:rsidRPr="005639CC">
        <w:rPr>
          <w:rFonts w:ascii="Times New Roman" w:hAnsi="Times New Roman" w:cs="Times New Roman"/>
          <w:sz w:val="24"/>
          <w:szCs w:val="24"/>
        </w:rPr>
        <w:br/>
        <w:t> -  nedostatek pohybu,</w:t>
      </w:r>
      <w:r w:rsidRPr="005639CC">
        <w:rPr>
          <w:rFonts w:ascii="Times New Roman" w:hAnsi="Times New Roman" w:cs="Times New Roman"/>
          <w:sz w:val="24"/>
          <w:szCs w:val="24"/>
        </w:rPr>
        <w:br/>
        <w:t> -  kouření,</w:t>
      </w:r>
      <w:r w:rsidRPr="005639CC">
        <w:rPr>
          <w:rFonts w:ascii="Times New Roman" w:hAnsi="Times New Roman" w:cs="Times New Roman"/>
          <w:sz w:val="24"/>
          <w:szCs w:val="24"/>
        </w:rPr>
        <w:br/>
        <w:t> -  alkohol,</w:t>
      </w:r>
      <w:r w:rsidRPr="005639CC">
        <w:rPr>
          <w:rFonts w:ascii="Times New Roman" w:hAnsi="Times New Roman" w:cs="Times New Roman"/>
          <w:sz w:val="24"/>
          <w:szCs w:val="24"/>
        </w:rPr>
        <w:br/>
        <w:t> -  nechráněný sex a rizikové sexuální chování,</w:t>
      </w:r>
      <w:r w:rsidRPr="005639CC">
        <w:rPr>
          <w:rFonts w:ascii="Times New Roman" w:hAnsi="Times New Roman" w:cs="Times New Roman"/>
          <w:sz w:val="24"/>
          <w:szCs w:val="24"/>
        </w:rPr>
        <w:br/>
        <w:t> -  znečištění vzduchu ve městech,</w:t>
      </w:r>
      <w:r w:rsidRPr="005639CC">
        <w:rPr>
          <w:rFonts w:ascii="Times New Roman" w:hAnsi="Times New Roman" w:cs="Times New Roman"/>
          <w:sz w:val="24"/>
          <w:szCs w:val="24"/>
        </w:rPr>
        <w:br/>
        <w:t> -  přítomnost kouře ze spalování pevných paliv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39CC">
        <w:rPr>
          <w:rFonts w:ascii="Times New Roman" w:hAnsi="Times New Roman" w:cs="Times New Roman"/>
          <w:sz w:val="24"/>
          <w:szCs w:val="24"/>
        </w:rPr>
        <w:t>domácnosti</w:t>
      </w:r>
    </w:p>
    <w:p w:rsidR="0049353C" w:rsidRDefault="0049353C" w:rsidP="008C2286">
      <w:pPr>
        <w:rPr>
          <w:rFonts w:ascii="Times New Roman" w:hAnsi="Times New Roman" w:cs="Times New Roman"/>
          <w:b/>
          <w:sz w:val="24"/>
          <w:szCs w:val="24"/>
        </w:rPr>
      </w:pPr>
    </w:p>
    <w:p w:rsidR="005639CC" w:rsidRPr="0049353C" w:rsidRDefault="005639CC" w:rsidP="008C2286">
      <w:pPr>
        <w:rPr>
          <w:rFonts w:ascii="Times New Roman" w:hAnsi="Times New Roman" w:cs="Times New Roman"/>
          <w:b/>
          <w:sz w:val="28"/>
          <w:szCs w:val="28"/>
        </w:rPr>
      </w:pPr>
      <w:r w:rsidRPr="0049353C">
        <w:rPr>
          <w:rFonts w:ascii="Times New Roman" w:hAnsi="Times New Roman" w:cs="Times New Roman"/>
          <w:b/>
          <w:sz w:val="28"/>
          <w:szCs w:val="28"/>
        </w:rPr>
        <w:t>ANOREXIE</w:t>
      </w:r>
    </w:p>
    <w:p w:rsidR="0049353C" w:rsidRDefault="0049353C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 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porucha</w:t>
      </w:r>
      <w:proofErr w:type="gramEnd"/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příjmu potravy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postižený úmysl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 snižuje svou tělesnou váhu. </w:t>
      </w:r>
    </w:p>
    <w:p w:rsidR="0049353C" w:rsidRDefault="0049353C" w:rsidP="0049353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edinci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mentáln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anorexií 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narušené sebehodnocení tak, že se stále vidí jako tlustí.</w:t>
      </w:r>
    </w:p>
    <w:p w:rsidR="0049353C" w:rsidRDefault="0049353C" w:rsidP="0049353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ejčastěji se mentální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anorexie 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vyskytuje u dívek (až u 6 %) v </w:t>
      </w:r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období puberty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mezi 14 až 18 lety, kdy se dívky nechtějí vyrovnat s měnícími se ženskými proporcemi, a držením diet tak </w:t>
      </w:r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sníží svou tělesnou hmotnost 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až o více než ¼ původní váhy.</w:t>
      </w:r>
    </w:p>
    <w:p w:rsidR="0049353C" w:rsidRPr="0049353C" w:rsidRDefault="0049353C" w:rsidP="0049353C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mentální anorexie se považ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uje za ženskou poruchu, objevuje se však i u mužů. Na 12 postižených žen a dívek se vyskytuje jeden nemocný muž.</w:t>
      </w:r>
    </w:p>
    <w:p w:rsidR="0049353C" w:rsidRPr="0049353C" w:rsidRDefault="0049353C" w:rsidP="00493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Důsledky vzniku mentální anorexie</w:t>
      </w:r>
    </w:p>
    <w:p w:rsidR="0049353C" w:rsidRPr="0049353C" w:rsidRDefault="0049353C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Přesné důvody, proč se u něk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oho anorexie 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vyskytne, jsou stále nejisté, ale odborníci se shodují v tom, že nejčastěji tuto </w:t>
      </w:r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patologickou touhu po štíhlém těle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vyvolá reakce na novou životní událost nebo situaci, se kterou se dotyčný nedokáže vypořádat.</w:t>
      </w:r>
    </w:p>
    <w:p w:rsidR="0049353C" w:rsidRPr="0049353C" w:rsidRDefault="0049353C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možným důvodem může být i </w:t>
      </w:r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následek nemoci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viróza, průjem), kdy jedinec ubude na váze a tato ztráta se mu zalíbí natolik, že v dietním opatření nadále pokračuje.</w:t>
      </w:r>
    </w:p>
    <w:p w:rsidR="0049353C" w:rsidRPr="0049353C" w:rsidRDefault="0049353C" w:rsidP="004935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Projevy mentální anorexie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extrémní vyhublost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nemocní mají stále pocit, že jsou silní a tlustí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neustálé sledování své hmotnosti a panický strach z tloušťky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držení diety, pocity viny při jídle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nesprávné hodnocení a vnímání svých proporcí a váhy</w:t>
      </w:r>
    </w:p>
    <w:p w:rsid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podrážděnost, vyhýbání se rodině a přátelům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únava, 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slabost, závratě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zvýšená fyzická aktivita (např.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k podpoře hubnutí) nebo požívání některých diuretik či anorektik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ztráta menstruace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žen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ztráta sexuálního zájmu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mužů</w:t>
      </w:r>
    </w:p>
    <w:p w:rsidR="0049353C" w:rsidRPr="0049353C" w:rsidRDefault="0049353C" w:rsidP="0049353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se mentální anorexie vyskytne před pubertou nebo v období puberty, dochází k jejímu opoždění nebo zastavení</w:t>
      </w:r>
    </w:p>
    <w:p w:rsidR="0049353C" w:rsidRPr="0049353C" w:rsidRDefault="0049353C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Mentální anorexie je </w:t>
      </w:r>
      <w:r w:rsidRPr="004935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psychosomatické onemocnění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, její důsledky proto mohou být mnohem vážnější než výše zmíněné příznaky. Co všechno může také anorexie způsobit:</w:t>
      </w:r>
    </w:p>
    <w:p w:rsidR="0049353C" w:rsidRPr="0049353C" w:rsidRDefault="0049353C" w:rsidP="00493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nevolnost, stažení žaludku</w:t>
      </w:r>
    </w:p>
    <w:p w:rsidR="0049353C" w:rsidRPr="0049353C" w:rsidRDefault="0049353C" w:rsidP="00493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srdeční arytmii, pokles tlaku a pulsu</w:t>
      </w:r>
    </w:p>
    <w:p w:rsidR="0049353C" w:rsidRPr="0049353C" w:rsidRDefault="0049353C" w:rsidP="00493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chudokrevnost</w:t>
      </w:r>
    </w:p>
    <w:p w:rsidR="0049353C" w:rsidRPr="0049353C" w:rsidRDefault="0049353C" w:rsidP="00493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osteoporózu</w:t>
      </w:r>
    </w:p>
    <w:p w:rsidR="0049353C" w:rsidRPr="0049353C" w:rsidRDefault="0049353C" w:rsidP="00493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poškození jaterní tkáně</w:t>
      </w:r>
    </w:p>
    <w:p w:rsidR="0049353C" w:rsidRPr="0049353C" w:rsidRDefault="0049353C" w:rsidP="00493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nespavost, podrážděnost, psychické problémy</w:t>
      </w:r>
    </w:p>
    <w:p w:rsidR="0049353C" w:rsidRPr="0049353C" w:rsidRDefault="0049353C" w:rsidP="00493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zhoršení pleti, vypadávání vlasů</w:t>
      </w:r>
    </w:p>
    <w:p w:rsidR="0049353C" w:rsidRPr="0049353C" w:rsidRDefault="0049353C" w:rsidP="0049353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úmrtí</w:t>
      </w:r>
    </w:p>
    <w:p w:rsidR="0049353C" w:rsidRPr="00A81A6B" w:rsidRDefault="0049353C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se </w:t>
      </w:r>
      <w:r w:rsidRPr="00A81A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mentální anorexie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skutečně potvrdí, je nutné co nejdříve začít s léčbou. Léčba může zastavit </w:t>
      </w:r>
      <w:r w:rsidRPr="00A81A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negativní vývoj osobnosti</w:t>
      </w:r>
      <w:r w:rsidRPr="0049353C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i další zdravotní problémy a onemocnění. Boj s anorexií může probíhat ambulantně i dlouhodobější hospitalizací, která spočívá hlavně v psychoterapii, podávání výživné stravy a nutričních nápojů. Léčba je většinou zdlouhavá a náročná.</w:t>
      </w:r>
    </w:p>
    <w:p w:rsidR="0049353C" w:rsidRPr="00A81A6B" w:rsidRDefault="0049353C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81A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BULIMIE</w:t>
      </w:r>
    </w:p>
    <w:p w:rsidR="0049353C" w:rsidRPr="00A81A6B" w:rsidRDefault="0049353C" w:rsidP="0049353C">
      <w:pPr>
        <w:pStyle w:val="Normlnweb"/>
      </w:pPr>
      <w:r w:rsidRPr="00A81A6B">
        <w:t xml:space="preserve">Pro bulimii jsou příznačné střídavé </w:t>
      </w:r>
      <w:r w:rsidRPr="00A81A6B">
        <w:rPr>
          <w:rStyle w:val="Siln"/>
        </w:rPr>
        <w:t>záchvaty přejídání</w:t>
      </w:r>
      <w:r w:rsidRPr="00A81A6B">
        <w:t xml:space="preserve"> (většinou i vysoce kalorickou stravou) a </w:t>
      </w:r>
      <w:r w:rsidRPr="00A81A6B">
        <w:rPr>
          <w:rStyle w:val="Siln"/>
        </w:rPr>
        <w:t>zvracení</w:t>
      </w:r>
      <w:r w:rsidRPr="00A81A6B">
        <w:t>, které si nemocní vyvolají sami právě z důvodu pocitu viny.</w:t>
      </w:r>
    </w:p>
    <w:p w:rsidR="0049353C" w:rsidRPr="00A81A6B" w:rsidRDefault="0049353C" w:rsidP="0049353C">
      <w:pPr>
        <w:pStyle w:val="Normlnweb"/>
      </w:pPr>
      <w:r w:rsidRPr="00A81A6B">
        <w:t xml:space="preserve">Postihuje jedince s normální váhou nebo i silnější, kteří touží po štíhle vypadající postavě a především </w:t>
      </w:r>
      <w:r w:rsidRPr="00A81A6B">
        <w:rPr>
          <w:rStyle w:val="Siln"/>
        </w:rPr>
        <w:t>dívky v pubertálním věku</w:t>
      </w:r>
      <w:r w:rsidRPr="00A81A6B">
        <w:t>, ale také ženy a dokonce muže (v ČR trpí bulimií každá 20. dívka).</w:t>
      </w:r>
    </w:p>
    <w:p w:rsidR="0049353C" w:rsidRPr="00A81A6B" w:rsidRDefault="0049353C" w:rsidP="0049353C">
      <w:pPr>
        <w:pStyle w:val="Normlnweb"/>
      </w:pPr>
      <w:r w:rsidRPr="00A81A6B">
        <w:t xml:space="preserve">Příčinou </w:t>
      </w:r>
      <w:r w:rsidRPr="00A81A6B">
        <w:rPr>
          <w:rStyle w:val="Siln"/>
        </w:rPr>
        <w:t>vzniku bulimie</w:t>
      </w:r>
      <w:r w:rsidRPr="00A81A6B">
        <w:t xml:space="preserve"> může být stejně jako u mentální anorexie reakce na negativní životní událost, stres či neschopnost řešení různých problémů.</w:t>
      </w:r>
    </w:p>
    <w:p w:rsidR="0049353C" w:rsidRPr="00A81A6B" w:rsidRDefault="0049353C" w:rsidP="0049353C">
      <w:pPr>
        <w:pStyle w:val="Normlnweb"/>
      </w:pPr>
      <w:r w:rsidRPr="00A81A6B">
        <w:t>Nemocní si svou ztrátu kontroly nad přejídáním uvědomují.</w:t>
      </w:r>
    </w:p>
    <w:p w:rsidR="0049353C" w:rsidRPr="00A81A6B" w:rsidRDefault="0049353C" w:rsidP="0049353C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Přejídání</w:t>
      </w:r>
    </w:p>
    <w:p w:rsidR="0049353C" w:rsidRPr="00A81A6B" w:rsidRDefault="0049353C" w:rsidP="004935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hlad, zvyk a touha po jídle jsou tak silné, že nemocní postižení bulimií jsou schopni požít obrovské množství potravin</w:t>
      </w:r>
    </w:p>
    <w:p w:rsidR="0049353C" w:rsidRPr="00A81A6B" w:rsidRDefault="0049353C" w:rsidP="0049353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lastRenderedPageBreak/>
        <w:t xml:space="preserve">po nasycení a najedení však nastává </w:t>
      </w:r>
      <w:r w:rsidRPr="00A81A6B">
        <w:rPr>
          <w:rStyle w:val="Siln"/>
          <w:rFonts w:ascii="Times New Roman" w:hAnsi="Times New Roman" w:cs="Times New Roman"/>
          <w:sz w:val="24"/>
          <w:szCs w:val="24"/>
        </w:rPr>
        <w:t>fáze výčitek a pocitů viny</w:t>
      </w:r>
      <w:r w:rsidRPr="00A81A6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A81A6B">
        <w:rPr>
          <w:rFonts w:ascii="Times New Roman" w:hAnsi="Times New Roman" w:cs="Times New Roman"/>
          <w:sz w:val="24"/>
          <w:szCs w:val="24"/>
        </w:rPr>
        <w:t>bulimici</w:t>
      </w:r>
      <w:proofErr w:type="spellEnd"/>
      <w:r w:rsidRPr="00A81A6B">
        <w:rPr>
          <w:rFonts w:ascii="Times New Roman" w:hAnsi="Times New Roman" w:cs="Times New Roman"/>
          <w:sz w:val="24"/>
          <w:szCs w:val="24"/>
        </w:rPr>
        <w:t xml:space="preserve"> chtějí přijatou stravu dostat co nejdříve ven ze svého těla</w:t>
      </w:r>
    </w:p>
    <w:p w:rsidR="0049353C" w:rsidRPr="00A81A6B" w:rsidRDefault="0049353C" w:rsidP="0049353C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Zvracení</w:t>
      </w:r>
    </w:p>
    <w:p w:rsidR="0049353C" w:rsidRPr="00A81A6B" w:rsidRDefault="0049353C" w:rsidP="004935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nastává právě po přejedení</w:t>
      </w:r>
    </w:p>
    <w:p w:rsidR="0049353C" w:rsidRPr="00A81A6B" w:rsidRDefault="0049353C" w:rsidP="004935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 xml:space="preserve">jedinci postižení bulimií si dokážou zvracení vyvolat buď </w:t>
      </w:r>
      <w:proofErr w:type="gramStart"/>
      <w:r w:rsidRPr="00A81A6B">
        <w:rPr>
          <w:rFonts w:ascii="Times New Roman" w:hAnsi="Times New Roman" w:cs="Times New Roman"/>
          <w:sz w:val="24"/>
          <w:szCs w:val="24"/>
        </w:rPr>
        <w:t>prstem nebo</w:t>
      </w:r>
      <w:proofErr w:type="gramEnd"/>
      <w:r w:rsidRPr="00A81A6B">
        <w:rPr>
          <w:rFonts w:ascii="Times New Roman" w:hAnsi="Times New Roman" w:cs="Times New Roman"/>
          <w:sz w:val="24"/>
          <w:szCs w:val="24"/>
        </w:rPr>
        <w:t xml:space="preserve"> předmětem (např. tužkou) a zvracivý reflex si tak mohou vypěstovat ovšem i do fáze </w:t>
      </w:r>
      <w:r w:rsidRPr="00A81A6B">
        <w:rPr>
          <w:rStyle w:val="Siln"/>
          <w:rFonts w:ascii="Times New Roman" w:hAnsi="Times New Roman" w:cs="Times New Roman"/>
          <w:sz w:val="24"/>
          <w:szCs w:val="24"/>
        </w:rPr>
        <w:t>spontánního zvracení</w:t>
      </w:r>
      <w:r w:rsidRPr="00A81A6B">
        <w:rPr>
          <w:rFonts w:ascii="Times New Roman" w:hAnsi="Times New Roman" w:cs="Times New Roman"/>
          <w:sz w:val="24"/>
          <w:szCs w:val="24"/>
        </w:rPr>
        <w:t>, kdy zvracejí, aniž by chtěli</w:t>
      </w:r>
    </w:p>
    <w:p w:rsidR="0049353C" w:rsidRPr="00A81A6B" w:rsidRDefault="0049353C" w:rsidP="004935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vyvolávání zvracení předmětem je nebezpečné v tom, že hrozí spolknutí daného předmětu, či poranění krku a jícnu</w:t>
      </w:r>
    </w:p>
    <w:p w:rsidR="0049353C" w:rsidRPr="00A81A6B" w:rsidRDefault="0049353C" w:rsidP="0049353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 xml:space="preserve">krom vyvolání zvracení </w:t>
      </w:r>
      <w:proofErr w:type="spellStart"/>
      <w:r w:rsidRPr="00A81A6B">
        <w:rPr>
          <w:rFonts w:ascii="Times New Roman" w:hAnsi="Times New Roman" w:cs="Times New Roman"/>
          <w:sz w:val="24"/>
          <w:szCs w:val="24"/>
        </w:rPr>
        <w:t>bulimici</w:t>
      </w:r>
      <w:proofErr w:type="spellEnd"/>
      <w:r w:rsidRPr="00A81A6B">
        <w:rPr>
          <w:rFonts w:ascii="Times New Roman" w:hAnsi="Times New Roman" w:cs="Times New Roman"/>
          <w:sz w:val="24"/>
          <w:szCs w:val="24"/>
        </w:rPr>
        <w:t xml:space="preserve"> také často užívají projímadla či diuretika, aby tak zabránili vstřebávání živin ve střevě a odvodnění</w:t>
      </w:r>
    </w:p>
    <w:p w:rsidR="0049353C" w:rsidRPr="00A81A6B" w:rsidRDefault="0049353C" w:rsidP="0049353C">
      <w:pPr>
        <w:pStyle w:val="Nadpis2"/>
        <w:rPr>
          <w:sz w:val="24"/>
          <w:szCs w:val="24"/>
        </w:rPr>
      </w:pPr>
      <w:r w:rsidRPr="00A81A6B">
        <w:rPr>
          <w:sz w:val="24"/>
          <w:szCs w:val="24"/>
        </w:rPr>
        <w:t>Projevy mentální bulimie</w:t>
      </w:r>
    </w:p>
    <w:p w:rsidR="0049353C" w:rsidRPr="00A81A6B" w:rsidRDefault="0049353C" w:rsidP="004935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 xml:space="preserve">přehnaná kontrola tělesné váhy - </w:t>
      </w:r>
      <w:r w:rsidRPr="00A81A6B">
        <w:rPr>
          <w:rStyle w:val="Siln"/>
          <w:rFonts w:ascii="Times New Roman" w:hAnsi="Times New Roman" w:cs="Times New Roman"/>
          <w:sz w:val="24"/>
          <w:szCs w:val="24"/>
        </w:rPr>
        <w:t>nespokojenost s váhou</w:t>
      </w:r>
      <w:r w:rsidRPr="00A81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53C" w:rsidRPr="00A81A6B" w:rsidRDefault="0049353C" w:rsidP="004935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Style w:val="Siln"/>
          <w:rFonts w:ascii="Times New Roman" w:hAnsi="Times New Roman" w:cs="Times New Roman"/>
          <w:sz w:val="24"/>
          <w:szCs w:val="24"/>
        </w:rPr>
        <w:t>tajné přejídání</w:t>
      </w:r>
    </w:p>
    <w:p w:rsidR="0049353C" w:rsidRPr="00A81A6B" w:rsidRDefault="0049353C" w:rsidP="004935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vyvolávání zvracení</w:t>
      </w:r>
    </w:p>
    <w:p w:rsidR="0049353C" w:rsidRPr="00A81A6B" w:rsidRDefault="0049353C" w:rsidP="004935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deprese, podrážděnost, výkyvy nálad (nemocný neví, zda se najíst, nebo ne)</w:t>
      </w:r>
    </w:p>
    <w:p w:rsidR="0049353C" w:rsidRPr="00A81A6B" w:rsidRDefault="0049353C" w:rsidP="004935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vyhýbání se rodině a přátelům</w:t>
      </w:r>
    </w:p>
    <w:p w:rsidR="0049353C" w:rsidRPr="00A81A6B" w:rsidRDefault="0049353C" w:rsidP="004935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slabost, únava, závratě</w:t>
      </w:r>
    </w:p>
    <w:p w:rsidR="0049353C" w:rsidRPr="00A81A6B" w:rsidRDefault="0049353C" w:rsidP="0049353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 xml:space="preserve">u žen </w:t>
      </w:r>
      <w:r w:rsidRPr="00A81A6B">
        <w:rPr>
          <w:rStyle w:val="Siln"/>
          <w:rFonts w:ascii="Times New Roman" w:hAnsi="Times New Roman" w:cs="Times New Roman"/>
          <w:sz w:val="24"/>
          <w:szCs w:val="24"/>
        </w:rPr>
        <w:t>nepravidelnost menstruačního cyklu</w:t>
      </w:r>
      <w:r w:rsidRPr="00A81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53C" w:rsidRPr="00A81A6B" w:rsidRDefault="0049353C" w:rsidP="0049353C">
      <w:pPr>
        <w:pStyle w:val="Nadpis2"/>
        <w:rPr>
          <w:sz w:val="24"/>
          <w:szCs w:val="24"/>
        </w:rPr>
      </w:pPr>
      <w:r w:rsidRPr="00A81A6B">
        <w:rPr>
          <w:sz w:val="24"/>
          <w:szCs w:val="24"/>
        </w:rPr>
        <w:t>Rizika mentální bulimie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s nepravidelnými stravovacími návyky a vyvoláváním zvracením mohou nastat další zdravotní potíže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zimomřivost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při přejedení pocity plnosti, plynatosti, nevolnosti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zácpy a průjmy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osteoporóza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zvýšená kazivost zubů - z důvodu častého zvracení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bolesti v krku a břicha - z důvodu zvracení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otoky slinných žláz pod čelistí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 xml:space="preserve">poruchy vnitřního prostředí organismu - narušení </w:t>
      </w:r>
      <w:proofErr w:type="spellStart"/>
      <w:r w:rsidRPr="00A81A6B">
        <w:rPr>
          <w:rFonts w:ascii="Times New Roman" w:hAnsi="Times New Roman" w:cs="Times New Roman"/>
          <w:sz w:val="24"/>
          <w:szCs w:val="24"/>
        </w:rPr>
        <w:t>homeostázy</w:t>
      </w:r>
      <w:proofErr w:type="spellEnd"/>
      <w:r w:rsidRPr="00A81A6B">
        <w:rPr>
          <w:rFonts w:ascii="Times New Roman" w:hAnsi="Times New Roman" w:cs="Times New Roman"/>
          <w:sz w:val="24"/>
          <w:szCs w:val="24"/>
        </w:rPr>
        <w:t>, rozvrat minerálů, vodního hospodářství, rovnováhy elektrolytů - z důvodu užívání projímadel a diuretik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onemocnění srdce a ledvin (při narušení rovnováhy minerálů)</w:t>
      </w:r>
    </w:p>
    <w:p w:rsidR="0049353C" w:rsidRPr="00A81A6B" w:rsidRDefault="0049353C" w:rsidP="0049353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A6B">
        <w:rPr>
          <w:rFonts w:ascii="Times New Roman" w:hAnsi="Times New Roman" w:cs="Times New Roman"/>
          <w:sz w:val="24"/>
          <w:szCs w:val="24"/>
        </w:rPr>
        <w:t>nebezpečí prasknutí jícnu (stěna jícnu je kvůli častému zvracení stále oslabována)</w:t>
      </w:r>
    </w:p>
    <w:p w:rsidR="0049353C" w:rsidRPr="00A81A6B" w:rsidRDefault="0049353C" w:rsidP="0049353C">
      <w:pPr>
        <w:pStyle w:val="Nadpis2"/>
        <w:rPr>
          <w:sz w:val="24"/>
          <w:szCs w:val="24"/>
        </w:rPr>
      </w:pPr>
      <w:r w:rsidRPr="00A81A6B">
        <w:rPr>
          <w:sz w:val="24"/>
          <w:szCs w:val="24"/>
        </w:rPr>
        <w:t>Dá se bulimie léčit?</w:t>
      </w:r>
    </w:p>
    <w:p w:rsidR="0049353C" w:rsidRPr="00A81A6B" w:rsidRDefault="0049353C" w:rsidP="0049353C">
      <w:pPr>
        <w:pStyle w:val="Normlnweb"/>
      </w:pPr>
      <w:r w:rsidRPr="00A81A6B">
        <w:t>Léčba bulimie je běh na dlouhou trať. V první řadě se nemocný musí chtít vyléčit, a zapojit se tak do léčebného režimu. Léčba bulimie znamená především spolupráci s psychologem nebo psychiatrem. Dále si nemocný musí vytvořit návyk stravovacích režimů, zbavit se výčitek po najedení a v poslední řadě se v těžkých případech mohou nasadit také antidepresiva.</w:t>
      </w:r>
    </w:p>
    <w:p w:rsidR="00A81A6B" w:rsidRDefault="00A81A6B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A81A6B" w:rsidRDefault="00A81A6B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49353C" w:rsidRPr="0049353C" w:rsidRDefault="0049353C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9353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3. Fixace a aplikace nového učiva (10 min)</w:t>
      </w:r>
    </w:p>
    <w:p w:rsidR="0049353C" w:rsidRDefault="0049353C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Probran</w:t>
      </w:r>
      <w:r w:rsidR="00A81A6B">
        <w:rPr>
          <w:rFonts w:ascii="Times New Roman" w:eastAsia="Times New Roman" w:hAnsi="Times New Roman" w:cs="Times New Roman"/>
          <w:sz w:val="24"/>
          <w:szCs w:val="24"/>
          <w:lang w:eastAsia="cs-CZ"/>
        </w:rPr>
        <w:t>é učivo si zopakujeme formou pracovního listu a hry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1)</w:t>
      </w:r>
    </w:p>
    <w:p w:rsidR="00A81A6B" w:rsidRPr="00A81A6B" w:rsidRDefault="00A81A6B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81A6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4. Závěr vyučovací hodiny (5 min)</w:t>
      </w:r>
    </w:p>
    <w:p w:rsidR="00A81A6B" w:rsidRPr="0049353C" w:rsidRDefault="00A81A6B" w:rsidP="0049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Zhodnotím hodinu, poděkuji žákům za spolupráci a seznámím je s plánem učiva na hodinu příští.</w:t>
      </w:r>
    </w:p>
    <w:p w:rsidR="005639CC" w:rsidRDefault="005639CC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Pr="006476DB" w:rsidRDefault="00A81A6B" w:rsidP="00A81A6B">
      <w:pPr>
        <w:rPr>
          <w:b/>
          <w:sz w:val="24"/>
          <w:szCs w:val="24"/>
        </w:rPr>
      </w:pPr>
      <w:r w:rsidRPr="006476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Úkol:</w:t>
      </w:r>
      <w:r w:rsidRPr="006476DB">
        <w:rPr>
          <w:rFonts w:ascii="Times New Roman" w:hAnsi="Times New Roman" w:cs="Times New Roman"/>
          <w:b/>
          <w:sz w:val="24"/>
          <w:szCs w:val="24"/>
        </w:rPr>
        <w:t xml:space="preserve">  Spojte definici s odpovídající civilizační chorobou</w:t>
      </w:r>
      <w:r w:rsidRPr="006476DB">
        <w:rPr>
          <w:b/>
          <w:sz w:val="24"/>
          <w:szCs w:val="24"/>
        </w:rPr>
        <w:t>.</w:t>
      </w:r>
    </w:p>
    <w:tbl>
      <w:tblPr>
        <w:tblStyle w:val="Mkatabulky"/>
        <w:tblpPr w:leftFromText="141" w:rightFromText="141" w:vertAnchor="page" w:horzAnchor="margin" w:tblpY="2311"/>
        <w:tblW w:w="9699" w:type="dxa"/>
        <w:tblLayout w:type="fixed"/>
        <w:tblLook w:val="04A0"/>
      </w:tblPr>
      <w:tblGrid>
        <w:gridCol w:w="4395"/>
        <w:gridCol w:w="2092"/>
        <w:gridCol w:w="3197"/>
        <w:gridCol w:w="15"/>
      </w:tblGrid>
      <w:tr w:rsidR="00A81A6B" w:rsidRPr="00B849ED" w:rsidTr="00010985">
        <w:trPr>
          <w:gridAfter w:val="1"/>
          <w:wAfter w:w="15" w:type="dxa"/>
          <w:trHeight w:val="1134"/>
        </w:trPr>
        <w:tc>
          <w:tcPr>
            <w:tcW w:w="439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0D3E17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E17">
              <w:rPr>
                <w:rFonts w:ascii="Times New Roman" w:hAnsi="Times New Roman" w:cs="Times New Roman"/>
                <w:sz w:val="24"/>
                <w:szCs w:val="24"/>
              </w:rPr>
              <w:t>Vzniká tehdy, pokud dojde v těle ke snížené tvorbě inzulinu.</w:t>
            </w:r>
          </w:p>
        </w:tc>
        <w:tc>
          <w:tcPr>
            <w:tcW w:w="2092" w:type="dxa"/>
            <w:tcBorders>
              <w:top w:val="nil"/>
              <w:left w:val="single" w:sz="12" w:space="0" w:color="31849B" w:themeColor="accent5" w:themeShade="BF"/>
              <w:bottom w:val="nil"/>
              <w:right w:val="single" w:sz="12" w:space="0" w:color="31849B" w:themeColor="accent5" w:themeShade="BF"/>
            </w:tcBorders>
          </w:tcPr>
          <w:p w:rsidR="00A81A6B" w:rsidRPr="00523466" w:rsidRDefault="00A81A6B" w:rsidP="00010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B849ED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D">
              <w:rPr>
                <w:rFonts w:ascii="Times New Roman" w:hAnsi="Times New Roman" w:cs="Times New Roman"/>
                <w:sz w:val="24"/>
                <w:szCs w:val="24"/>
              </w:rPr>
              <w:t>Bulimie</w:t>
            </w:r>
          </w:p>
        </w:tc>
      </w:tr>
      <w:tr w:rsidR="00A81A6B" w:rsidTr="00010985">
        <w:trPr>
          <w:trHeight w:val="1134"/>
        </w:trPr>
        <w:tc>
          <w:tcPr>
            <w:tcW w:w="439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0D3E17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E17">
              <w:rPr>
                <w:rFonts w:ascii="Times New Roman" w:hAnsi="Times New Roman" w:cs="Times New Roman"/>
                <w:sz w:val="24"/>
                <w:szCs w:val="24"/>
              </w:rPr>
              <w:t>Náhlé přerušení krevního zásobování části srdce.</w:t>
            </w:r>
          </w:p>
        </w:tc>
        <w:tc>
          <w:tcPr>
            <w:tcW w:w="2092" w:type="dxa"/>
            <w:tcBorders>
              <w:top w:val="nil"/>
              <w:left w:val="single" w:sz="12" w:space="0" w:color="31849B" w:themeColor="accent5" w:themeShade="BF"/>
              <w:bottom w:val="nil"/>
              <w:right w:val="single" w:sz="12" w:space="0" w:color="31849B" w:themeColor="accent5" w:themeShade="BF"/>
            </w:tcBorders>
          </w:tcPr>
          <w:p w:rsidR="00A81A6B" w:rsidRDefault="00A81A6B" w:rsidP="00010985"/>
          <w:p w:rsidR="00A81A6B" w:rsidRDefault="00A81A6B" w:rsidP="00010985"/>
        </w:tc>
        <w:tc>
          <w:tcPr>
            <w:tcW w:w="3212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B849ED" w:rsidRDefault="00A81A6B" w:rsidP="00010985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D">
              <w:rPr>
                <w:rFonts w:ascii="Times New Roman" w:hAnsi="Times New Roman" w:cs="Times New Roman"/>
                <w:sz w:val="24"/>
                <w:szCs w:val="24"/>
              </w:rPr>
              <w:t>Cukrovka</w:t>
            </w:r>
          </w:p>
        </w:tc>
      </w:tr>
      <w:tr w:rsidR="00A81A6B" w:rsidTr="00010985">
        <w:trPr>
          <w:trHeight w:val="1134"/>
        </w:trPr>
        <w:tc>
          <w:tcPr>
            <w:tcW w:w="439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0D3E17" w:rsidRDefault="00A81A6B" w:rsidP="00010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3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Pr="00523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hronické degenerativní</w:t>
            </w:r>
            <w:r w:rsidRPr="000D3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onemocnění, při kterém se </w:t>
            </w:r>
            <w:r w:rsidRPr="005234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ukládají tukové</w:t>
            </w:r>
            <w:r w:rsidRPr="000D3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látky do cévní stěny, čímž dochází k</w:t>
            </w:r>
          </w:p>
          <w:p w:rsidR="00A81A6B" w:rsidRPr="000D3E17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patologickým změnám ve vnitřní vrstvě cév.</w:t>
            </w:r>
          </w:p>
        </w:tc>
        <w:tc>
          <w:tcPr>
            <w:tcW w:w="2092" w:type="dxa"/>
            <w:tcBorders>
              <w:top w:val="nil"/>
              <w:left w:val="single" w:sz="12" w:space="0" w:color="31849B" w:themeColor="accent5" w:themeShade="BF"/>
              <w:bottom w:val="nil"/>
              <w:right w:val="single" w:sz="12" w:space="0" w:color="31849B" w:themeColor="accent5" w:themeShade="BF"/>
            </w:tcBorders>
          </w:tcPr>
          <w:p w:rsidR="00A81A6B" w:rsidRDefault="00A81A6B" w:rsidP="00010985"/>
        </w:tc>
        <w:tc>
          <w:tcPr>
            <w:tcW w:w="3212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B849ED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D">
              <w:rPr>
                <w:rFonts w:ascii="Times New Roman" w:hAnsi="Times New Roman" w:cs="Times New Roman"/>
                <w:sz w:val="24"/>
                <w:szCs w:val="24"/>
              </w:rPr>
              <w:t>Nádorová onemocnění</w:t>
            </w:r>
          </w:p>
        </w:tc>
      </w:tr>
      <w:tr w:rsidR="00A81A6B" w:rsidTr="00010985">
        <w:trPr>
          <w:trHeight w:val="1134"/>
        </w:trPr>
        <w:tc>
          <w:tcPr>
            <w:tcW w:w="439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0D3E17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E17">
              <w:rPr>
                <w:rFonts w:ascii="Times New Roman" w:hAnsi="Times New Roman" w:cs="Times New Roman"/>
                <w:sz w:val="24"/>
                <w:szCs w:val="24"/>
              </w:rPr>
              <w:t>Onemocnění z nadměrného uložení tuku v organismu.</w:t>
            </w:r>
          </w:p>
        </w:tc>
        <w:tc>
          <w:tcPr>
            <w:tcW w:w="2092" w:type="dxa"/>
            <w:tcBorders>
              <w:top w:val="nil"/>
              <w:left w:val="single" w:sz="12" w:space="0" w:color="31849B" w:themeColor="accent5" w:themeShade="BF"/>
              <w:bottom w:val="nil"/>
              <w:right w:val="single" w:sz="12" w:space="0" w:color="31849B" w:themeColor="accent5" w:themeShade="BF"/>
            </w:tcBorders>
          </w:tcPr>
          <w:p w:rsidR="00A81A6B" w:rsidRDefault="00A81A6B" w:rsidP="00010985"/>
        </w:tc>
        <w:tc>
          <w:tcPr>
            <w:tcW w:w="3212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B849ED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D">
              <w:rPr>
                <w:rFonts w:ascii="Times New Roman" w:hAnsi="Times New Roman" w:cs="Times New Roman"/>
                <w:sz w:val="24"/>
                <w:szCs w:val="24"/>
              </w:rPr>
              <w:t>Anorexie</w:t>
            </w:r>
          </w:p>
        </w:tc>
      </w:tr>
      <w:tr w:rsidR="00A81A6B" w:rsidTr="00010985">
        <w:trPr>
          <w:trHeight w:val="1134"/>
        </w:trPr>
        <w:tc>
          <w:tcPr>
            <w:tcW w:w="439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0D3E17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E17">
              <w:rPr>
                <w:rFonts w:ascii="Times New Roman" w:hAnsi="Times New Roman" w:cs="Times New Roman"/>
                <w:sz w:val="24"/>
                <w:szCs w:val="24"/>
              </w:rPr>
              <w:t>Onemocnění, při kterém odmítání potravy, jako základní životní potřeby, se vymyká kontrole, až končí vychrtlostí, paradoxně spojené s vysokou tělesnou aktivitou, a poté metabolickým rozvratem.</w:t>
            </w:r>
          </w:p>
        </w:tc>
        <w:tc>
          <w:tcPr>
            <w:tcW w:w="2092" w:type="dxa"/>
            <w:tcBorders>
              <w:top w:val="nil"/>
              <w:left w:val="single" w:sz="12" w:space="0" w:color="31849B" w:themeColor="accent5" w:themeShade="BF"/>
              <w:bottom w:val="nil"/>
              <w:right w:val="single" w:sz="12" w:space="0" w:color="31849B" w:themeColor="accent5" w:themeShade="BF"/>
            </w:tcBorders>
          </w:tcPr>
          <w:p w:rsidR="00A81A6B" w:rsidRDefault="00A81A6B" w:rsidP="00010985"/>
        </w:tc>
        <w:tc>
          <w:tcPr>
            <w:tcW w:w="3212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B849ED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D">
              <w:rPr>
                <w:rFonts w:ascii="Times New Roman" w:hAnsi="Times New Roman" w:cs="Times New Roman"/>
                <w:sz w:val="24"/>
                <w:szCs w:val="24"/>
              </w:rPr>
              <w:t>Infarkt</w:t>
            </w:r>
          </w:p>
        </w:tc>
      </w:tr>
      <w:tr w:rsidR="00A81A6B" w:rsidTr="00010985">
        <w:trPr>
          <w:trHeight w:val="1134"/>
        </w:trPr>
        <w:tc>
          <w:tcPr>
            <w:tcW w:w="439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0D3E17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E17">
              <w:rPr>
                <w:rFonts w:ascii="Times New Roman" w:hAnsi="Times New Roman" w:cs="Times New Roman"/>
                <w:sz w:val="24"/>
                <w:szCs w:val="24"/>
              </w:rPr>
              <w:t>Onemocnění se stavy záchvatovitého přejídání a následného hubnutí.</w:t>
            </w:r>
          </w:p>
        </w:tc>
        <w:tc>
          <w:tcPr>
            <w:tcW w:w="2092" w:type="dxa"/>
            <w:tcBorders>
              <w:top w:val="nil"/>
              <w:left w:val="single" w:sz="12" w:space="0" w:color="31849B" w:themeColor="accent5" w:themeShade="BF"/>
              <w:bottom w:val="nil"/>
              <w:right w:val="single" w:sz="12" w:space="0" w:color="31849B" w:themeColor="accent5" w:themeShade="BF"/>
            </w:tcBorders>
          </w:tcPr>
          <w:p w:rsidR="00A81A6B" w:rsidRDefault="00A81A6B" w:rsidP="00010985"/>
        </w:tc>
        <w:tc>
          <w:tcPr>
            <w:tcW w:w="3212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B849ED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D">
              <w:rPr>
                <w:rFonts w:ascii="Times New Roman" w:hAnsi="Times New Roman" w:cs="Times New Roman"/>
                <w:sz w:val="24"/>
                <w:szCs w:val="24"/>
              </w:rPr>
              <w:t>Arteroskleróza</w:t>
            </w:r>
          </w:p>
        </w:tc>
      </w:tr>
      <w:tr w:rsidR="00A81A6B" w:rsidTr="00010985">
        <w:trPr>
          <w:trHeight w:val="1134"/>
        </w:trPr>
        <w:tc>
          <w:tcPr>
            <w:tcW w:w="4395" w:type="dxa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0D3E17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E17">
              <w:rPr>
                <w:rFonts w:ascii="Times New Roman" w:hAnsi="Times New Roman" w:cs="Times New Roman"/>
                <w:sz w:val="24"/>
                <w:szCs w:val="24"/>
              </w:rPr>
              <w:t>Onemocnění způsobené poruchou dělení buněk.</w:t>
            </w:r>
          </w:p>
        </w:tc>
        <w:tc>
          <w:tcPr>
            <w:tcW w:w="2092" w:type="dxa"/>
            <w:tcBorders>
              <w:top w:val="nil"/>
              <w:left w:val="single" w:sz="12" w:space="0" w:color="31849B" w:themeColor="accent5" w:themeShade="BF"/>
              <w:bottom w:val="nil"/>
              <w:right w:val="single" w:sz="12" w:space="0" w:color="31849B" w:themeColor="accent5" w:themeShade="BF"/>
            </w:tcBorders>
          </w:tcPr>
          <w:p w:rsidR="00A81A6B" w:rsidRDefault="00A81A6B" w:rsidP="00010985"/>
        </w:tc>
        <w:tc>
          <w:tcPr>
            <w:tcW w:w="3212" w:type="dxa"/>
            <w:gridSpan w:val="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vAlign w:val="center"/>
          </w:tcPr>
          <w:p w:rsidR="00A81A6B" w:rsidRPr="00B849ED" w:rsidRDefault="00A81A6B" w:rsidP="00010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D">
              <w:rPr>
                <w:rFonts w:ascii="Times New Roman" w:hAnsi="Times New Roman" w:cs="Times New Roman"/>
                <w:sz w:val="24"/>
                <w:szCs w:val="24"/>
              </w:rPr>
              <w:t>Obezita</w:t>
            </w:r>
          </w:p>
        </w:tc>
      </w:tr>
    </w:tbl>
    <w:p w:rsidR="00A81A6B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p w:rsidR="00A81A6B" w:rsidRDefault="00A81A6B" w:rsidP="00A81A6B">
      <w:pPr>
        <w:rPr>
          <w:rFonts w:ascii="Times New Roman" w:hAnsi="Times New Roman" w:cs="Times New Roman"/>
          <w:b/>
          <w:u w:val="single"/>
        </w:rPr>
      </w:pPr>
    </w:p>
    <w:p w:rsidR="00A81A6B" w:rsidRDefault="00A81A6B" w:rsidP="00A81A6B">
      <w:pPr>
        <w:rPr>
          <w:rFonts w:ascii="Times New Roman" w:hAnsi="Times New Roman" w:cs="Times New Roman"/>
          <w:b/>
          <w:u w:val="single"/>
        </w:rPr>
      </w:pPr>
    </w:p>
    <w:p w:rsidR="00A81A6B" w:rsidRDefault="00A81A6B" w:rsidP="00A81A6B">
      <w:pPr>
        <w:rPr>
          <w:rFonts w:ascii="Times New Roman" w:hAnsi="Times New Roman" w:cs="Times New Roman"/>
          <w:b/>
          <w:u w:val="single"/>
        </w:rPr>
      </w:pPr>
    </w:p>
    <w:p w:rsidR="00A81A6B" w:rsidRDefault="00A81A6B" w:rsidP="00A81A6B">
      <w:pPr>
        <w:rPr>
          <w:rFonts w:ascii="Times New Roman" w:hAnsi="Times New Roman" w:cs="Times New Roman"/>
          <w:b/>
          <w:u w:val="single"/>
        </w:rPr>
      </w:pPr>
    </w:p>
    <w:p w:rsidR="00A81A6B" w:rsidRDefault="00A81A6B" w:rsidP="00A81A6B">
      <w:pPr>
        <w:rPr>
          <w:rFonts w:ascii="Times New Roman" w:hAnsi="Times New Roman" w:cs="Times New Roman"/>
          <w:b/>
          <w:u w:val="single"/>
        </w:rPr>
      </w:pPr>
    </w:p>
    <w:p w:rsidR="00A81A6B" w:rsidRDefault="00A81A6B" w:rsidP="00A81A6B">
      <w:pPr>
        <w:rPr>
          <w:rFonts w:ascii="Times New Roman" w:hAnsi="Times New Roman" w:cs="Times New Roman"/>
          <w:b/>
          <w:u w:val="single"/>
        </w:rPr>
      </w:pPr>
    </w:p>
    <w:p w:rsidR="00A81A6B" w:rsidRDefault="00A81A6B" w:rsidP="00A81A6B">
      <w:pPr>
        <w:rPr>
          <w:rFonts w:ascii="Times New Roman" w:hAnsi="Times New Roman" w:cs="Times New Roman"/>
          <w:b/>
          <w:u w:val="single"/>
        </w:rPr>
      </w:pPr>
    </w:p>
    <w:p w:rsidR="00A81A6B" w:rsidRDefault="00A81A6B" w:rsidP="00A81A6B">
      <w:pPr>
        <w:rPr>
          <w:rFonts w:ascii="Times New Roman" w:hAnsi="Times New Roman" w:cs="Times New Roman"/>
          <w:b/>
          <w:u w:val="single"/>
        </w:rPr>
      </w:pPr>
    </w:p>
    <w:p w:rsidR="00A81A6B" w:rsidRPr="006476DB" w:rsidRDefault="00A81A6B" w:rsidP="00A81A6B">
      <w:pPr>
        <w:rPr>
          <w:rFonts w:ascii="Times New Roman" w:hAnsi="Times New Roman" w:cs="Times New Roman"/>
          <w:b/>
          <w:u w:val="single"/>
        </w:rPr>
      </w:pPr>
      <w:r w:rsidRPr="006476DB">
        <w:rPr>
          <w:rFonts w:ascii="Times New Roman" w:hAnsi="Times New Roman" w:cs="Times New Roman"/>
          <w:b/>
          <w:u w:val="single"/>
        </w:rPr>
        <w:lastRenderedPageBreak/>
        <w:t>2. Úkol</w:t>
      </w:r>
    </w:p>
    <w:p w:rsidR="00A81A6B" w:rsidRPr="006476DB" w:rsidRDefault="00A81A6B" w:rsidP="00A81A6B">
      <w:pPr>
        <w:rPr>
          <w:rFonts w:ascii="Times New Roman" w:hAnsi="Times New Roman" w:cs="Times New Roman"/>
        </w:rPr>
      </w:pPr>
      <w:r w:rsidRPr="006476DB">
        <w:rPr>
          <w:rFonts w:ascii="Times New Roman" w:hAnsi="Times New Roman" w:cs="Times New Roman"/>
        </w:rPr>
        <w:t xml:space="preserve">Žáci pracují ve dvojicích. Každá dvojice si vylosuje kartičku s civilizační chorobou a </w:t>
      </w:r>
      <w:r>
        <w:rPr>
          <w:rFonts w:ascii="Times New Roman" w:hAnsi="Times New Roman" w:cs="Times New Roman"/>
        </w:rPr>
        <w:t>pokusí se o ní povědět co nejvíce (v čem spočívá, možné příčiny, rizikové faktory, atd.)</w:t>
      </w:r>
    </w:p>
    <w:p w:rsidR="00A81A6B" w:rsidRDefault="00A81A6B" w:rsidP="00A81A6B"/>
    <w:tbl>
      <w:tblPr>
        <w:tblStyle w:val="Mkatabulky"/>
        <w:tblpPr w:leftFromText="141" w:rightFromText="141" w:vertAnchor="text" w:tblpY="1"/>
        <w:tblOverlap w:val="never"/>
        <w:tblW w:w="0" w:type="auto"/>
        <w:tblLook w:val="04A0"/>
      </w:tblPr>
      <w:tblGrid>
        <w:gridCol w:w="1701"/>
        <w:gridCol w:w="1701"/>
        <w:gridCol w:w="1701"/>
      </w:tblGrid>
      <w:tr w:rsidR="00A81A6B" w:rsidTr="00010985">
        <w:trPr>
          <w:trHeight w:val="1701"/>
        </w:trPr>
        <w:tc>
          <w:tcPr>
            <w:tcW w:w="1701" w:type="dxa"/>
            <w:vAlign w:val="center"/>
          </w:tcPr>
          <w:p w:rsidR="00A81A6B" w:rsidRPr="006476DB" w:rsidRDefault="00A81A6B" w:rsidP="0001098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6476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OBEZITA</w:t>
            </w:r>
          </w:p>
          <w:p w:rsidR="00A81A6B" w:rsidRDefault="00A81A6B" w:rsidP="00010985">
            <w:pPr>
              <w:jc w:val="center"/>
              <w:rPr>
                <w:b/>
                <w:noProof/>
                <w:lang w:eastAsia="cs-CZ"/>
              </w:rPr>
            </w:pPr>
          </w:p>
          <w:p w:rsidR="00A81A6B" w:rsidRDefault="00A81A6B" w:rsidP="00010985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695325" cy="695325"/>
                  <wp:effectExtent l="19050" t="0" r="9525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81A6B" w:rsidRPr="006476DB" w:rsidRDefault="00A81A6B" w:rsidP="0001098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6476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ANOREXIE</w:t>
            </w:r>
          </w:p>
          <w:p w:rsidR="00A81A6B" w:rsidRDefault="00A81A6B" w:rsidP="00010985">
            <w:pPr>
              <w:jc w:val="center"/>
              <w:rPr>
                <w:b/>
                <w:noProof/>
                <w:lang w:eastAsia="cs-CZ"/>
              </w:rPr>
            </w:pPr>
          </w:p>
          <w:p w:rsidR="00A81A6B" w:rsidRDefault="00A81A6B" w:rsidP="00010985">
            <w:pPr>
              <w:jc w:val="center"/>
              <w:rPr>
                <w:b/>
                <w:noProof/>
                <w:lang w:eastAsia="cs-CZ"/>
              </w:rPr>
            </w:pPr>
          </w:p>
          <w:p w:rsidR="00A81A6B" w:rsidRDefault="00A81A6B" w:rsidP="00010985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723900" cy="540224"/>
                  <wp:effectExtent l="19050" t="0" r="0" b="0"/>
                  <wp:docPr id="3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0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81A6B" w:rsidRPr="006476DB" w:rsidRDefault="00A81A6B" w:rsidP="0001098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6476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BULIMIE</w:t>
            </w:r>
          </w:p>
          <w:p w:rsidR="00A81A6B" w:rsidRDefault="00A81A6B" w:rsidP="00010985">
            <w:pPr>
              <w:rPr>
                <w:b/>
                <w:noProof/>
                <w:lang w:eastAsia="cs-CZ"/>
              </w:rPr>
            </w:pPr>
          </w:p>
          <w:p w:rsidR="00A81A6B" w:rsidRDefault="00A81A6B" w:rsidP="00010985">
            <w:pPr>
              <w:rPr>
                <w:b/>
                <w:noProof/>
                <w:lang w:eastAsia="cs-CZ"/>
              </w:rPr>
            </w:pPr>
          </w:p>
          <w:p w:rsidR="00A81A6B" w:rsidRDefault="00A81A6B" w:rsidP="00010985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809625" cy="542118"/>
                  <wp:effectExtent l="19050" t="0" r="9525" b="0"/>
                  <wp:docPr id="5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A6B" w:rsidTr="00010985">
        <w:trPr>
          <w:trHeight w:val="1701"/>
        </w:trPr>
        <w:tc>
          <w:tcPr>
            <w:tcW w:w="1701" w:type="dxa"/>
            <w:vAlign w:val="center"/>
          </w:tcPr>
          <w:p w:rsidR="00A81A6B" w:rsidRPr="006476DB" w:rsidRDefault="00A81A6B" w:rsidP="00010985">
            <w:pPr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6476DB">
              <w:rPr>
                <w:rFonts w:ascii="Times New Roman" w:hAnsi="Times New Roman" w:cs="Times New Roman"/>
                <w:b/>
                <w:noProof/>
                <w:lang w:eastAsia="cs-CZ"/>
              </w:rPr>
              <w:t>NÁDORY</w:t>
            </w:r>
          </w:p>
          <w:p w:rsidR="00A81A6B" w:rsidRDefault="00A81A6B" w:rsidP="00010985">
            <w:pPr>
              <w:jc w:val="center"/>
              <w:rPr>
                <w:b/>
                <w:noProof/>
                <w:lang w:eastAsia="cs-CZ"/>
              </w:rPr>
            </w:pPr>
          </w:p>
          <w:p w:rsidR="00A81A6B" w:rsidRDefault="00A81A6B" w:rsidP="00010985">
            <w:pPr>
              <w:jc w:val="center"/>
              <w:rPr>
                <w:b/>
                <w:noProof/>
                <w:lang w:eastAsia="cs-CZ"/>
              </w:rPr>
            </w:pPr>
          </w:p>
          <w:p w:rsidR="00A81A6B" w:rsidRDefault="00A81A6B" w:rsidP="00010985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847725" cy="562942"/>
                  <wp:effectExtent l="19050" t="0" r="9525" b="0"/>
                  <wp:docPr id="6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62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A81A6B" w:rsidRPr="00FF0EBC" w:rsidRDefault="00A81A6B" w:rsidP="0001098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FF0EB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CUKROVKA</w:t>
            </w:r>
          </w:p>
          <w:p w:rsidR="00A81A6B" w:rsidRDefault="00A81A6B" w:rsidP="00010985">
            <w:pPr>
              <w:rPr>
                <w:b/>
                <w:noProof/>
                <w:lang w:eastAsia="cs-CZ"/>
              </w:rPr>
            </w:pPr>
          </w:p>
          <w:p w:rsidR="00A81A6B" w:rsidRDefault="00A81A6B" w:rsidP="00010985">
            <w:pPr>
              <w:jc w:val="center"/>
              <w:rPr>
                <w:b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781050" cy="634603"/>
                  <wp:effectExtent l="19050" t="0" r="0" b="0"/>
                  <wp:docPr id="8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08" cy="639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81A6B" w:rsidRDefault="00A81A6B" w:rsidP="0001098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SRDEČNĚ CÉVNÍ CHOROBY</w:t>
            </w:r>
          </w:p>
          <w:p w:rsidR="00A81A6B" w:rsidRDefault="00A81A6B" w:rsidP="0001098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</w:p>
          <w:p w:rsidR="00A81A6B" w:rsidRPr="00FF0EBC" w:rsidRDefault="00A81A6B" w:rsidP="00010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61950" cy="428978"/>
                  <wp:effectExtent l="19050" t="0" r="0" b="0"/>
                  <wp:docPr id="9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39" cy="430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A6B" w:rsidRDefault="00A81A6B" w:rsidP="00A81A6B">
      <w:pPr>
        <w:rPr>
          <w:rFonts w:ascii="Times New Roman" w:hAnsi="Times New Roman" w:cs="Times New Roman"/>
          <w:b/>
          <w:sz w:val="24"/>
          <w:szCs w:val="24"/>
        </w:rPr>
      </w:pPr>
      <w:r w:rsidRPr="00FF0EBC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81A6B" w:rsidRPr="005639CC" w:rsidRDefault="00A81A6B" w:rsidP="008C2286">
      <w:pPr>
        <w:rPr>
          <w:rFonts w:ascii="Times New Roman" w:hAnsi="Times New Roman" w:cs="Times New Roman"/>
          <w:sz w:val="24"/>
          <w:szCs w:val="24"/>
        </w:rPr>
      </w:pPr>
    </w:p>
    <w:sectPr w:rsidR="00A81A6B" w:rsidRPr="005639CC" w:rsidSect="0008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83C"/>
    <w:multiLevelType w:val="hybridMultilevel"/>
    <w:tmpl w:val="ADE23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678A"/>
    <w:multiLevelType w:val="hybridMultilevel"/>
    <w:tmpl w:val="CEF8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53AE"/>
    <w:multiLevelType w:val="multilevel"/>
    <w:tmpl w:val="F5B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9098D"/>
    <w:multiLevelType w:val="multilevel"/>
    <w:tmpl w:val="16BC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C1C0D"/>
    <w:multiLevelType w:val="hybridMultilevel"/>
    <w:tmpl w:val="9C0E4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E0A"/>
    <w:multiLevelType w:val="hybridMultilevel"/>
    <w:tmpl w:val="8712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D6F32"/>
    <w:multiLevelType w:val="multilevel"/>
    <w:tmpl w:val="F5B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45D52"/>
    <w:multiLevelType w:val="hybridMultilevel"/>
    <w:tmpl w:val="AC782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E1956"/>
    <w:multiLevelType w:val="hybridMultilevel"/>
    <w:tmpl w:val="66568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65136"/>
    <w:multiLevelType w:val="multilevel"/>
    <w:tmpl w:val="F5B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179E9"/>
    <w:multiLevelType w:val="multilevel"/>
    <w:tmpl w:val="F5B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F70DC"/>
    <w:multiLevelType w:val="hybridMultilevel"/>
    <w:tmpl w:val="DF2E67A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5E4027"/>
    <w:multiLevelType w:val="multilevel"/>
    <w:tmpl w:val="D078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D147E"/>
    <w:multiLevelType w:val="hybridMultilevel"/>
    <w:tmpl w:val="C4FED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7019C"/>
    <w:multiLevelType w:val="hybridMultilevel"/>
    <w:tmpl w:val="F7DC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C03EA"/>
    <w:multiLevelType w:val="hybridMultilevel"/>
    <w:tmpl w:val="9230D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B30EA"/>
    <w:multiLevelType w:val="multilevel"/>
    <w:tmpl w:val="F5B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42FC7"/>
    <w:multiLevelType w:val="hybridMultilevel"/>
    <w:tmpl w:val="51C08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21A09"/>
    <w:multiLevelType w:val="hybridMultilevel"/>
    <w:tmpl w:val="E93AE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572B9"/>
    <w:multiLevelType w:val="hybridMultilevel"/>
    <w:tmpl w:val="CAB2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152D8"/>
    <w:multiLevelType w:val="hybridMultilevel"/>
    <w:tmpl w:val="DF706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F1EB8"/>
    <w:multiLevelType w:val="hybridMultilevel"/>
    <w:tmpl w:val="4BC89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A59B7"/>
    <w:multiLevelType w:val="hybridMultilevel"/>
    <w:tmpl w:val="2410E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65A17"/>
    <w:multiLevelType w:val="hybridMultilevel"/>
    <w:tmpl w:val="FF2E2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1471E"/>
    <w:multiLevelType w:val="multilevel"/>
    <w:tmpl w:val="385C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1C34A1"/>
    <w:multiLevelType w:val="hybridMultilevel"/>
    <w:tmpl w:val="8D207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47377"/>
    <w:multiLevelType w:val="hybridMultilevel"/>
    <w:tmpl w:val="D06A0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3685D"/>
    <w:multiLevelType w:val="hybridMultilevel"/>
    <w:tmpl w:val="07D28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26"/>
  </w:num>
  <w:num w:numId="5">
    <w:abstractNumId w:val="20"/>
  </w:num>
  <w:num w:numId="6">
    <w:abstractNumId w:val="5"/>
  </w:num>
  <w:num w:numId="7">
    <w:abstractNumId w:val="19"/>
  </w:num>
  <w:num w:numId="8">
    <w:abstractNumId w:val="7"/>
  </w:num>
  <w:num w:numId="9">
    <w:abstractNumId w:val="1"/>
  </w:num>
  <w:num w:numId="10">
    <w:abstractNumId w:val="17"/>
  </w:num>
  <w:num w:numId="11">
    <w:abstractNumId w:val="4"/>
  </w:num>
  <w:num w:numId="12">
    <w:abstractNumId w:val="24"/>
  </w:num>
  <w:num w:numId="13">
    <w:abstractNumId w:val="12"/>
  </w:num>
  <w:num w:numId="14">
    <w:abstractNumId w:val="8"/>
  </w:num>
  <w:num w:numId="15">
    <w:abstractNumId w:val="14"/>
  </w:num>
  <w:num w:numId="16">
    <w:abstractNumId w:val="23"/>
  </w:num>
  <w:num w:numId="17">
    <w:abstractNumId w:val="18"/>
  </w:num>
  <w:num w:numId="18">
    <w:abstractNumId w:val="11"/>
  </w:num>
  <w:num w:numId="19">
    <w:abstractNumId w:val="0"/>
  </w:num>
  <w:num w:numId="20">
    <w:abstractNumId w:val="15"/>
  </w:num>
  <w:num w:numId="21">
    <w:abstractNumId w:val="22"/>
  </w:num>
  <w:num w:numId="22">
    <w:abstractNumId w:val="2"/>
  </w:num>
  <w:num w:numId="23">
    <w:abstractNumId w:val="3"/>
  </w:num>
  <w:num w:numId="24">
    <w:abstractNumId w:val="13"/>
  </w:num>
  <w:num w:numId="25">
    <w:abstractNumId w:val="10"/>
  </w:num>
  <w:num w:numId="26">
    <w:abstractNumId w:val="6"/>
  </w:num>
  <w:num w:numId="27">
    <w:abstractNumId w:val="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27C"/>
    <w:rsid w:val="0008606A"/>
    <w:rsid w:val="0010454B"/>
    <w:rsid w:val="00133359"/>
    <w:rsid w:val="001467BE"/>
    <w:rsid w:val="00246C05"/>
    <w:rsid w:val="002959A0"/>
    <w:rsid w:val="002D298B"/>
    <w:rsid w:val="00355CF1"/>
    <w:rsid w:val="0049353C"/>
    <w:rsid w:val="00532BF0"/>
    <w:rsid w:val="005639CC"/>
    <w:rsid w:val="005F5123"/>
    <w:rsid w:val="007C3F19"/>
    <w:rsid w:val="007F427C"/>
    <w:rsid w:val="008C2286"/>
    <w:rsid w:val="00A81A6B"/>
    <w:rsid w:val="00AD6D3F"/>
    <w:rsid w:val="00AE1CEF"/>
    <w:rsid w:val="00D86F69"/>
    <w:rsid w:val="00D9301F"/>
    <w:rsid w:val="00DB30A3"/>
    <w:rsid w:val="00E93884"/>
    <w:rsid w:val="00EE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06A"/>
  </w:style>
  <w:style w:type="paragraph" w:styleId="Nadpis2">
    <w:name w:val="heading 2"/>
    <w:basedOn w:val="Normln"/>
    <w:link w:val="Nadpis2Char"/>
    <w:uiPriority w:val="9"/>
    <w:qFormat/>
    <w:rsid w:val="00532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27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32B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32BF0"/>
    <w:rPr>
      <w:b/>
      <w:bCs/>
    </w:rPr>
  </w:style>
  <w:style w:type="paragraph" w:customStyle="1" w:styleId="title-04">
    <w:name w:val="title-04"/>
    <w:basedOn w:val="Normln"/>
    <w:rsid w:val="0053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39CC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53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A81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12</Pages>
  <Words>2499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Lucinka</cp:lastModifiedBy>
  <cp:revision>7</cp:revision>
  <dcterms:created xsi:type="dcterms:W3CDTF">2010-12-03T09:51:00Z</dcterms:created>
  <dcterms:modified xsi:type="dcterms:W3CDTF">2010-12-05T07:47:00Z</dcterms:modified>
</cp:coreProperties>
</file>