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4C" w:rsidRPr="00A54530" w:rsidRDefault="000A5FA6">
      <w:pPr>
        <w:rPr>
          <w:b/>
        </w:rPr>
      </w:pPr>
      <w:r w:rsidRPr="00A54530">
        <w:rPr>
          <w:b/>
        </w:rPr>
        <w:t xml:space="preserve">Téma: </w:t>
      </w:r>
      <w:r w:rsidRPr="00F25465">
        <w:rPr>
          <w:b/>
          <w:color w:val="FF0000"/>
          <w:sz w:val="28"/>
          <w:szCs w:val="28"/>
        </w:rPr>
        <w:t>Abeceda zdravé výživy</w:t>
      </w:r>
    </w:p>
    <w:p w:rsidR="000A5FA6" w:rsidRDefault="000A5FA6">
      <w:r w:rsidRPr="00A54530">
        <w:rPr>
          <w:b/>
        </w:rPr>
        <w:t>Ročník:</w:t>
      </w:r>
      <w:r>
        <w:t xml:space="preserve"> 7</w:t>
      </w:r>
    </w:p>
    <w:p w:rsidR="000A5FA6" w:rsidRDefault="000A5FA6">
      <w:r w:rsidRPr="00A54530">
        <w:rPr>
          <w:b/>
        </w:rPr>
        <w:t>Hodinová dotace</w:t>
      </w:r>
      <w:r>
        <w:t>: 2</w:t>
      </w:r>
    </w:p>
    <w:p w:rsidR="00800685" w:rsidRDefault="000A5FA6">
      <w:pPr>
        <w:rPr>
          <w:b/>
        </w:rPr>
      </w:pPr>
      <w:r w:rsidRPr="00A54530">
        <w:rPr>
          <w:b/>
        </w:rPr>
        <w:t>RVP:</w:t>
      </w:r>
      <w:r w:rsidR="00800685">
        <w:rPr>
          <w:b/>
        </w:rPr>
        <w:t xml:space="preserve"> </w:t>
      </w:r>
    </w:p>
    <w:p w:rsidR="000A5FA6" w:rsidRDefault="00BB7035">
      <w:r>
        <w:t xml:space="preserve">1. </w:t>
      </w:r>
      <w:r w:rsidR="00800685">
        <w:t>Základní vzdělávání -</w:t>
      </w:r>
      <w:r w:rsidR="00800685">
        <w:rPr>
          <w:b/>
        </w:rPr>
        <w:t xml:space="preserve"> </w:t>
      </w:r>
      <w:r w:rsidR="000F7EBD">
        <w:rPr>
          <w:b/>
        </w:rPr>
        <w:t xml:space="preserve"> </w:t>
      </w:r>
      <w:r w:rsidR="00800685">
        <w:t>Člověk a zdraví</w:t>
      </w:r>
      <w:r w:rsidR="00800685" w:rsidRPr="00800685">
        <w:t xml:space="preserve"> -</w:t>
      </w:r>
      <w:r w:rsidR="00800685">
        <w:rPr>
          <w:b/>
        </w:rPr>
        <w:t xml:space="preserve"> </w:t>
      </w:r>
      <w:r w:rsidR="000F7EBD">
        <w:rPr>
          <w:b/>
        </w:rPr>
        <w:t>Zdravý životní styl</w:t>
      </w:r>
      <w:r w:rsidR="00800685">
        <w:rPr>
          <w:b/>
        </w:rPr>
        <w:t xml:space="preserve"> </w:t>
      </w:r>
      <w:r w:rsidR="00800685">
        <w:t xml:space="preserve"> - 2. stupeň -&gt; Výchova ke zdraví -&gt; projevuje odpovědný vztah k sobě samému, k vlastnímu dospívání a pravidlům zdravého životního stylu; dobrovolně se podílí na programech podpory zdraví v rámci školy a obce</w:t>
      </w:r>
    </w:p>
    <w:p w:rsidR="00800685" w:rsidRDefault="00800685">
      <w:r>
        <w:t xml:space="preserve"> </w:t>
      </w:r>
      <w:r w:rsidR="00BB7035">
        <w:t xml:space="preserve">2. </w:t>
      </w:r>
      <w:r>
        <w:t>Základní vzdělávání -&gt; Kompetence komunikativní -&gt; formuluje a vyjadřuje své myšlenky a názory v logickém sledu, vyjadřuje se výstižně, souvisle a kultivovaně v písemném i ústním projevu</w:t>
      </w:r>
    </w:p>
    <w:p w:rsidR="00800685" w:rsidRPr="00A54530" w:rsidRDefault="00BB7035">
      <w:pPr>
        <w:rPr>
          <w:b/>
        </w:rPr>
      </w:pPr>
      <w:r>
        <w:t xml:space="preserve">3. </w:t>
      </w:r>
      <w:r w:rsidR="00800685">
        <w:t>Základní vzdělávání -&gt; Kompetence k učení -&gt; vybírá a využívá pro efektivní učení vhodné způsoby, metody a strategie, plánuje, organizuje a řídí vlastní učení, projevuje ochotu věnovat se dalšímu studiu a celoživotnímu učení</w:t>
      </w:r>
    </w:p>
    <w:p w:rsidR="000A5FA6" w:rsidRDefault="000A5FA6">
      <w:r w:rsidRPr="00A54530">
        <w:rPr>
          <w:b/>
        </w:rPr>
        <w:t>Mezipředmětové vztahy</w:t>
      </w:r>
      <w:r>
        <w:t>: Tělesný pohyb - tělesná výchova</w:t>
      </w:r>
    </w:p>
    <w:p w:rsidR="000A5FA6" w:rsidRDefault="000A5FA6">
      <w:r>
        <w:tab/>
      </w:r>
      <w:r>
        <w:tab/>
      </w:r>
      <w:r>
        <w:tab/>
        <w:t xml:space="preserve">   Sůl, cukr - Chemie</w:t>
      </w:r>
    </w:p>
    <w:p w:rsidR="000A5FA6" w:rsidRDefault="000A5FA6">
      <w:r>
        <w:tab/>
      </w:r>
      <w:r>
        <w:tab/>
      </w:r>
      <w:r>
        <w:tab/>
        <w:t xml:space="preserve">   Ovoce, zelenina - biologie</w:t>
      </w:r>
    </w:p>
    <w:p w:rsidR="000A5FA6" w:rsidRDefault="000A5FA6"/>
    <w:p w:rsidR="000A5FA6" w:rsidRDefault="000A5FA6">
      <w:r w:rsidRPr="00A54530">
        <w:rPr>
          <w:b/>
          <w:u w:val="single"/>
        </w:rPr>
        <w:t>Úvod</w:t>
      </w:r>
      <w:r>
        <w:t>: Žáci si přiblíží správné zásady stravování, pitného režimu a správného pohybu, které je povedou ke zdravému způsobu životního stylu. Naučí se rozlišit co je a co není správné pro zdravý životní styl.</w:t>
      </w:r>
    </w:p>
    <w:p w:rsidR="000A5FA6" w:rsidRDefault="000A5FA6">
      <w:r w:rsidRPr="00A54530">
        <w:rPr>
          <w:b/>
          <w:u w:val="single"/>
        </w:rPr>
        <w:t>Expozice učiva</w:t>
      </w:r>
      <w:r>
        <w:t xml:space="preserve">:  Naučím </w:t>
      </w:r>
      <w:proofErr w:type="gramStart"/>
      <w:r>
        <w:t>je :</w:t>
      </w:r>
      <w:proofErr w:type="gramEnd"/>
    </w:p>
    <w:p w:rsidR="000A5FA6" w:rsidRDefault="000A5FA6" w:rsidP="000A5FA6">
      <w:pPr>
        <w:pStyle w:val="Odstavecseseznamem"/>
        <w:numPr>
          <w:ilvl w:val="0"/>
          <w:numId w:val="1"/>
        </w:numPr>
      </w:pPr>
      <w:r>
        <w:t>zásady správného pitného režimu (Pít 2-3l tekutin</w:t>
      </w:r>
      <w:r w:rsidR="00555645">
        <w:t>, upřednostňovat vodu</w:t>
      </w:r>
      <w:r>
        <w:t>, vynechat kávu, silný černý čaj, alkohol a sladké limonády)</w:t>
      </w:r>
    </w:p>
    <w:p w:rsidR="00C64531" w:rsidRDefault="000A5FA6" w:rsidP="00C64531">
      <w:pPr>
        <w:pStyle w:val="Odstavecseseznamem"/>
        <w:numPr>
          <w:ilvl w:val="0"/>
          <w:numId w:val="1"/>
        </w:numPr>
      </w:pPr>
      <w:r>
        <w:t xml:space="preserve">zásady složení potravy </w:t>
      </w:r>
      <w:r w:rsidR="00F93CC7">
        <w:t>(dostatečný a vyvážený příjem živin, vitaminů a minerálů, potravinová pyramida, že moučník mohou nahradit ovocem a ořechy, že do stravy se mají zařazovat celozrnné výrobky</w:t>
      </w:r>
      <w:r w:rsidR="00555645">
        <w:t xml:space="preserve">, ovoce 0,5kg denně, konzumace mléčných výrobků, maso jíst libové - bez viditelného tuku, vybírat potraviny se sníženým množstvím sodíku, </w:t>
      </w:r>
      <w:proofErr w:type="spellStart"/>
      <w:r w:rsidR="00555645">
        <w:t>konzervantů</w:t>
      </w:r>
      <w:proofErr w:type="spellEnd"/>
      <w:r w:rsidR="00555645">
        <w:t xml:space="preserve"> a barviv</w:t>
      </w:r>
      <w:r w:rsidR="00F93CC7">
        <w:t>)</w:t>
      </w:r>
    </w:p>
    <w:p w:rsidR="00C64531" w:rsidRDefault="00C64531" w:rsidP="00C64531">
      <w:r w:rsidRPr="00C64531">
        <w:rPr>
          <w:noProof/>
          <w:lang w:eastAsia="cs-CZ"/>
        </w:rPr>
        <w:lastRenderedPageBreak/>
        <w:drawing>
          <wp:inline distT="0" distB="0" distL="0" distR="0">
            <wp:extent cx="4594555" cy="4619625"/>
            <wp:effectExtent l="1905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601965" cy="4627076"/>
                    </a:xfrm>
                    <a:prstGeom prst="rect">
                      <a:avLst/>
                    </a:prstGeom>
                    <a:noFill/>
                    <a:ln w="9525">
                      <a:noFill/>
                      <a:miter lim="800000"/>
                      <a:headEnd/>
                      <a:tailEnd/>
                    </a:ln>
                  </pic:spPr>
                </pic:pic>
              </a:graphicData>
            </a:graphic>
          </wp:inline>
        </w:drawing>
      </w:r>
    </w:p>
    <w:p w:rsidR="00F93CC7" w:rsidRDefault="00F93CC7" w:rsidP="000A5FA6">
      <w:pPr>
        <w:pStyle w:val="Odstavecseseznamem"/>
        <w:numPr>
          <w:ilvl w:val="0"/>
          <w:numId w:val="1"/>
        </w:numPr>
      </w:pPr>
      <w:r>
        <w:t>aby si udržovali tělesnou váhu, nejlépe cvičením (+zvýšený příjem zeleniny a snížený příjem tuků a cukrů)</w:t>
      </w:r>
    </w:p>
    <w:p w:rsidR="00F93CC7" w:rsidRDefault="00F93CC7" w:rsidP="000A5FA6">
      <w:pPr>
        <w:pStyle w:val="Odstavecseseznamem"/>
        <w:numPr>
          <w:ilvl w:val="0"/>
          <w:numId w:val="1"/>
        </w:numPr>
      </w:pPr>
      <w:r>
        <w:t>že se jídlo nehltá, člověk by měl být u jídla v klidu, pomalu kousat</w:t>
      </w:r>
    </w:p>
    <w:p w:rsidR="00F93CC7" w:rsidRDefault="00A54530" w:rsidP="000A5FA6">
      <w:pPr>
        <w:pStyle w:val="Odstavecseseznamem"/>
        <w:numPr>
          <w:ilvl w:val="0"/>
          <w:numId w:val="1"/>
        </w:numPr>
      </w:pPr>
      <w:r>
        <w:t>zásady zdrav</w:t>
      </w:r>
      <w:r w:rsidR="00F93CC7">
        <w:t>ého vaření (sůl nahradit kořením, nepřipravovat jídlo na přepáleném tuku, nevařit potraviny zbytečně dlouho</w:t>
      </w:r>
      <w:r w:rsidR="00555645">
        <w:t>, do pomazánek rostlinné tuky, do salátů rostlinné oleje</w:t>
      </w:r>
      <w:r w:rsidR="00F93CC7">
        <w:t>)</w:t>
      </w:r>
    </w:p>
    <w:p w:rsidR="00F93CC7" w:rsidRDefault="00F93CC7" w:rsidP="000A5FA6">
      <w:pPr>
        <w:pStyle w:val="Odstavecseseznamem"/>
        <w:numPr>
          <w:ilvl w:val="0"/>
          <w:numId w:val="1"/>
        </w:numPr>
      </w:pPr>
      <w:r>
        <w:t>že strava má být pravidelná</w:t>
      </w:r>
      <w:r w:rsidR="00555645">
        <w:t xml:space="preserve"> (</w:t>
      </w:r>
      <w:r w:rsidR="00555645">
        <w:rPr>
          <w:rFonts w:ascii="DINCE-Bold" w:hAnsi="DINCE-Bold" w:cs="DINCE-Bold"/>
          <w:b/>
          <w:bCs/>
          <w:color w:val="231F20"/>
          <w:sz w:val="20"/>
          <w:szCs w:val="20"/>
        </w:rPr>
        <w:t>zásadně jezte pestrou stravu rozloženou do celého dne)</w:t>
      </w:r>
    </w:p>
    <w:p w:rsidR="00F93CC7" w:rsidRDefault="00A54530" w:rsidP="000A5FA6">
      <w:pPr>
        <w:pStyle w:val="Odstavecseseznamem"/>
        <w:numPr>
          <w:ilvl w:val="0"/>
          <w:numId w:val="1"/>
        </w:numPr>
      </w:pPr>
      <w:r>
        <w:t xml:space="preserve">že porce mají být </w:t>
      </w:r>
      <w:r w:rsidR="00F93CC7">
        <w:t>častěji a menší</w:t>
      </w:r>
    </w:p>
    <w:p w:rsidR="00F93CC7" w:rsidRDefault="00F93CC7" w:rsidP="00F93CC7">
      <w:pPr>
        <w:pStyle w:val="Odstavecseseznamem"/>
      </w:pPr>
    </w:p>
    <w:p w:rsidR="00F93CC7" w:rsidRPr="00A54530" w:rsidRDefault="00F93CC7" w:rsidP="00F93CC7">
      <w:r w:rsidRPr="00A54530">
        <w:rPr>
          <w:b/>
          <w:u w:val="single"/>
        </w:rPr>
        <w:t>Fixace, opakování učiva:</w:t>
      </w:r>
      <w:r w:rsidRPr="00A54530">
        <w:t xml:space="preserve"> </w:t>
      </w:r>
      <w:r w:rsidR="00A54530" w:rsidRPr="00A54530">
        <w:t>Jaké jsou zásady správného pitného režimu? Abychom zhubli, je lepší pít jen vodu a jíst zeleninu, nebo jíst pestrou stravu v malých porcích, dodržovat pitný režim a občas si jít zasportovat? Jaké by mělo být složení potravy? Jaké jsou zásady zdravého vaření?</w:t>
      </w:r>
    </w:p>
    <w:p w:rsidR="00A54530" w:rsidRDefault="00A54530" w:rsidP="006F3A2F">
      <w:pPr>
        <w:autoSpaceDE w:val="0"/>
        <w:autoSpaceDN w:val="0"/>
        <w:adjustRightInd w:val="0"/>
        <w:spacing w:after="0" w:line="240" w:lineRule="auto"/>
        <w:rPr>
          <w:b/>
          <w:u w:val="single"/>
        </w:rPr>
      </w:pPr>
      <w:r w:rsidRPr="00A54530">
        <w:rPr>
          <w:b/>
          <w:u w:val="single"/>
        </w:rPr>
        <w:t>Pracovní listy:</w:t>
      </w:r>
      <w:r w:rsidR="00555645">
        <w:rPr>
          <w:b/>
          <w:u w:val="single"/>
        </w:rPr>
        <w:t xml:space="preserve"> </w:t>
      </w:r>
    </w:p>
    <w:p w:rsidR="006F3A2F" w:rsidRDefault="00C64531" w:rsidP="006F3A2F">
      <w:pPr>
        <w:rPr>
          <w:i/>
          <w:sz w:val="28"/>
          <w:szCs w:val="28"/>
        </w:rPr>
      </w:pPr>
      <w:r>
        <w:rPr>
          <w:b/>
          <w:sz w:val="28"/>
          <w:szCs w:val="28"/>
        </w:rPr>
        <w:t>Úkol</w:t>
      </w:r>
      <w:r w:rsidR="00F77A2C">
        <w:rPr>
          <w:b/>
          <w:sz w:val="28"/>
          <w:szCs w:val="28"/>
        </w:rPr>
        <w:t xml:space="preserve"> </w:t>
      </w:r>
      <w:proofErr w:type="gramStart"/>
      <w:r w:rsidR="00F77A2C">
        <w:rPr>
          <w:b/>
          <w:sz w:val="28"/>
          <w:szCs w:val="28"/>
        </w:rPr>
        <w:t>č.1</w:t>
      </w:r>
      <w:r w:rsidR="006F3A2F" w:rsidRPr="006F3A2F">
        <w:rPr>
          <w:b/>
          <w:sz w:val="28"/>
          <w:szCs w:val="28"/>
        </w:rPr>
        <w:t>:</w:t>
      </w:r>
      <w:proofErr w:type="gramEnd"/>
      <w:r w:rsidR="006F3A2F" w:rsidRPr="006F3A2F">
        <w:rPr>
          <w:sz w:val="28"/>
          <w:szCs w:val="28"/>
        </w:rPr>
        <w:t xml:space="preserve"> </w:t>
      </w:r>
      <w:r w:rsidR="006F3A2F" w:rsidRPr="006F3A2F">
        <w:rPr>
          <w:i/>
          <w:sz w:val="28"/>
          <w:szCs w:val="28"/>
        </w:rPr>
        <w:t xml:space="preserve">Nakreslete </w:t>
      </w:r>
      <w:r w:rsidR="00F77A2C">
        <w:rPr>
          <w:i/>
          <w:sz w:val="28"/>
          <w:szCs w:val="28"/>
        </w:rPr>
        <w:t>vedle sebe 2 pyramidy, rozdělte je na 4 patra a podle toho, co jít</w:t>
      </w:r>
      <w:r w:rsidR="006F3A2F" w:rsidRPr="006F3A2F">
        <w:rPr>
          <w:i/>
          <w:sz w:val="28"/>
          <w:szCs w:val="28"/>
        </w:rPr>
        <w:t xml:space="preserve">e </w:t>
      </w:r>
      <w:proofErr w:type="gramStart"/>
      <w:r w:rsidR="006F3A2F" w:rsidRPr="006F3A2F">
        <w:rPr>
          <w:i/>
          <w:sz w:val="28"/>
          <w:szCs w:val="28"/>
        </w:rPr>
        <w:t xml:space="preserve">do </w:t>
      </w:r>
      <w:r w:rsidR="00F77A2C">
        <w:rPr>
          <w:i/>
          <w:sz w:val="28"/>
          <w:szCs w:val="28"/>
        </w:rPr>
        <w:t>1.pyramidy</w:t>
      </w:r>
      <w:proofErr w:type="gramEnd"/>
      <w:r w:rsidR="00F77A2C">
        <w:rPr>
          <w:i/>
          <w:sz w:val="28"/>
          <w:szCs w:val="28"/>
        </w:rPr>
        <w:t xml:space="preserve"> vepiš</w:t>
      </w:r>
      <w:r w:rsidR="006F3A2F" w:rsidRPr="006F3A2F">
        <w:rPr>
          <w:i/>
          <w:sz w:val="28"/>
          <w:szCs w:val="28"/>
        </w:rPr>
        <w:t>t</w:t>
      </w:r>
      <w:r w:rsidR="00F77A2C">
        <w:rPr>
          <w:i/>
          <w:sz w:val="28"/>
          <w:szCs w:val="28"/>
        </w:rPr>
        <w:t>e nebo vkresle</w:t>
      </w:r>
      <w:r w:rsidR="006F3A2F" w:rsidRPr="006F3A2F">
        <w:rPr>
          <w:i/>
          <w:sz w:val="28"/>
          <w:szCs w:val="28"/>
        </w:rPr>
        <w:t>t</w:t>
      </w:r>
      <w:r w:rsidR="00F77A2C">
        <w:rPr>
          <w:i/>
          <w:sz w:val="28"/>
          <w:szCs w:val="28"/>
        </w:rPr>
        <w:t>e</w:t>
      </w:r>
      <w:r w:rsidR="006F3A2F" w:rsidRPr="006F3A2F">
        <w:rPr>
          <w:i/>
          <w:sz w:val="28"/>
          <w:szCs w:val="28"/>
        </w:rPr>
        <w:t xml:space="preserve"> co d</w:t>
      </w:r>
      <w:r w:rsidR="00F77A2C">
        <w:rPr>
          <w:i/>
          <w:sz w:val="28"/>
          <w:szCs w:val="28"/>
        </w:rPr>
        <w:t>o ní patří, dole bude to, co jíte nejčastěji, nahoře co jít</w:t>
      </w:r>
      <w:r w:rsidR="006F3A2F" w:rsidRPr="006F3A2F">
        <w:rPr>
          <w:i/>
          <w:sz w:val="28"/>
          <w:szCs w:val="28"/>
        </w:rPr>
        <w:t>e méně</w:t>
      </w:r>
      <w:r w:rsidR="00F77A2C">
        <w:rPr>
          <w:i/>
          <w:sz w:val="28"/>
          <w:szCs w:val="28"/>
        </w:rPr>
        <w:t>, druhou pyramidu zatím ponechte prázdnou</w:t>
      </w:r>
      <w:r w:rsidR="006F3A2F" w:rsidRPr="006F3A2F">
        <w:rPr>
          <w:i/>
          <w:sz w:val="28"/>
          <w:szCs w:val="28"/>
        </w:rPr>
        <w:t>.</w:t>
      </w:r>
    </w:p>
    <w:p w:rsidR="006F3A2F" w:rsidRDefault="006F3A2F" w:rsidP="006F3A2F">
      <w:r>
        <w:lastRenderedPageBreak/>
        <w:t>Následně ukázat správnou pyramidu, kterou si žáci obkreslí/opíšou.</w:t>
      </w:r>
      <w:r w:rsidR="00F77A2C" w:rsidRPr="00F77A2C">
        <w:rPr>
          <w:noProof/>
          <w:lang w:eastAsia="cs-CZ"/>
        </w:rPr>
        <w:t xml:space="preserve"> </w:t>
      </w:r>
      <w:r w:rsidR="00F77A2C" w:rsidRPr="00F77A2C">
        <w:rPr>
          <w:noProof/>
          <w:lang w:eastAsia="cs-CZ"/>
        </w:rPr>
        <w:drawing>
          <wp:inline distT="0" distB="0" distL="0" distR="0">
            <wp:extent cx="3448050" cy="4698872"/>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454155" cy="4707191"/>
                    </a:xfrm>
                    <a:prstGeom prst="rect">
                      <a:avLst/>
                    </a:prstGeom>
                    <a:noFill/>
                    <a:ln w="9525">
                      <a:noFill/>
                      <a:miter lim="800000"/>
                      <a:headEnd/>
                      <a:tailEnd/>
                    </a:ln>
                  </pic:spPr>
                </pic:pic>
              </a:graphicData>
            </a:graphic>
          </wp:inline>
        </w:drawing>
      </w:r>
    </w:p>
    <w:p w:rsidR="00F77A2C" w:rsidRDefault="00C64531" w:rsidP="006F3A2F">
      <w:pPr>
        <w:rPr>
          <w:sz w:val="28"/>
          <w:szCs w:val="28"/>
        </w:rPr>
      </w:pPr>
      <w:r>
        <w:rPr>
          <w:b/>
          <w:sz w:val="28"/>
          <w:szCs w:val="28"/>
        </w:rPr>
        <w:t>Úkol</w:t>
      </w:r>
      <w:r w:rsidR="00F77A2C">
        <w:rPr>
          <w:b/>
          <w:sz w:val="28"/>
          <w:szCs w:val="28"/>
        </w:rPr>
        <w:t xml:space="preserve"> </w:t>
      </w:r>
      <w:proofErr w:type="gramStart"/>
      <w:r w:rsidR="00F77A2C">
        <w:rPr>
          <w:b/>
          <w:sz w:val="28"/>
          <w:szCs w:val="28"/>
        </w:rPr>
        <w:t>č.2</w:t>
      </w:r>
      <w:r w:rsidR="00F77A2C" w:rsidRPr="006F3A2F">
        <w:rPr>
          <w:b/>
          <w:sz w:val="28"/>
          <w:szCs w:val="28"/>
        </w:rPr>
        <w:t>:</w:t>
      </w:r>
      <w:proofErr w:type="gramEnd"/>
      <w:r w:rsidR="00F77A2C">
        <w:rPr>
          <w:b/>
          <w:sz w:val="28"/>
          <w:szCs w:val="28"/>
        </w:rPr>
        <w:t xml:space="preserve"> </w:t>
      </w:r>
      <w:r w:rsidR="00F77A2C" w:rsidRPr="00F77A2C">
        <w:rPr>
          <w:sz w:val="28"/>
          <w:szCs w:val="28"/>
        </w:rPr>
        <w:t>Do druhé pyramidy si obkreslete/opište tuto správnou pyramidu</w:t>
      </w:r>
      <w:r w:rsidR="00F77A2C">
        <w:rPr>
          <w:sz w:val="28"/>
          <w:szCs w:val="28"/>
        </w:rPr>
        <w:t>.</w:t>
      </w:r>
    </w:p>
    <w:p w:rsidR="006F3A2F" w:rsidRPr="00555645" w:rsidRDefault="00C64531" w:rsidP="00F93CC7">
      <w:r>
        <w:rPr>
          <w:b/>
          <w:sz w:val="28"/>
          <w:szCs w:val="28"/>
        </w:rPr>
        <w:t>Úkol</w:t>
      </w:r>
      <w:r w:rsidR="00F77A2C">
        <w:rPr>
          <w:b/>
          <w:sz w:val="28"/>
          <w:szCs w:val="28"/>
        </w:rPr>
        <w:t xml:space="preserve"> </w:t>
      </w:r>
      <w:proofErr w:type="gramStart"/>
      <w:r w:rsidR="00F77A2C">
        <w:rPr>
          <w:b/>
          <w:sz w:val="28"/>
          <w:szCs w:val="28"/>
        </w:rPr>
        <w:t>č.3</w:t>
      </w:r>
      <w:r w:rsidR="00F77A2C" w:rsidRPr="006F3A2F">
        <w:rPr>
          <w:b/>
          <w:sz w:val="28"/>
          <w:szCs w:val="28"/>
        </w:rPr>
        <w:t>:</w:t>
      </w:r>
      <w:proofErr w:type="gramEnd"/>
      <w:r w:rsidR="00F77A2C">
        <w:rPr>
          <w:b/>
          <w:sz w:val="28"/>
          <w:szCs w:val="28"/>
        </w:rPr>
        <w:t xml:space="preserve"> </w:t>
      </w:r>
      <w:r w:rsidR="00F77A2C" w:rsidRPr="00C64531">
        <w:rPr>
          <w:i/>
          <w:sz w:val="28"/>
          <w:szCs w:val="28"/>
        </w:rPr>
        <w:t>Pod pyramidami vypište</w:t>
      </w:r>
      <w:r w:rsidRPr="00C64531">
        <w:rPr>
          <w:i/>
          <w:sz w:val="28"/>
          <w:szCs w:val="28"/>
        </w:rPr>
        <w:t>,</w:t>
      </w:r>
      <w:r w:rsidR="00F77A2C" w:rsidRPr="00C64531">
        <w:rPr>
          <w:i/>
          <w:sz w:val="28"/>
          <w:szCs w:val="28"/>
        </w:rPr>
        <w:t xml:space="preserve"> které potr</w:t>
      </w:r>
      <w:r>
        <w:rPr>
          <w:i/>
          <w:sz w:val="28"/>
          <w:szCs w:val="28"/>
        </w:rPr>
        <w:t xml:space="preserve">aviny ve vaší první pyramidě ve </w:t>
      </w:r>
      <w:r w:rsidR="00F77A2C" w:rsidRPr="00C64531">
        <w:rPr>
          <w:i/>
          <w:sz w:val="28"/>
          <w:szCs w:val="28"/>
        </w:rPr>
        <w:t>srovnání s druhou chybí</w:t>
      </w:r>
      <w:r w:rsidR="006F3A2F" w:rsidRPr="006F3A2F">
        <w:rPr>
          <w:i/>
        </w:rPr>
        <w:t>.</w:t>
      </w:r>
    </w:p>
    <w:p w:rsidR="00C64531" w:rsidRDefault="00C64531" w:rsidP="00F93CC7">
      <w:pPr>
        <w:rPr>
          <w:i/>
          <w:sz w:val="28"/>
          <w:szCs w:val="28"/>
        </w:rPr>
      </w:pPr>
      <w:r>
        <w:rPr>
          <w:b/>
          <w:sz w:val="28"/>
          <w:szCs w:val="28"/>
        </w:rPr>
        <w:t xml:space="preserve">Úkol </w:t>
      </w:r>
      <w:proofErr w:type="gramStart"/>
      <w:r>
        <w:rPr>
          <w:b/>
          <w:sz w:val="28"/>
          <w:szCs w:val="28"/>
        </w:rPr>
        <w:t>č.4</w:t>
      </w:r>
      <w:r w:rsidRPr="006F3A2F">
        <w:rPr>
          <w:b/>
          <w:sz w:val="28"/>
          <w:szCs w:val="28"/>
        </w:rPr>
        <w:t>:</w:t>
      </w:r>
      <w:proofErr w:type="gramEnd"/>
      <w:r>
        <w:rPr>
          <w:b/>
          <w:sz w:val="28"/>
          <w:szCs w:val="28"/>
        </w:rPr>
        <w:t xml:space="preserve"> </w:t>
      </w:r>
      <w:r w:rsidRPr="00C64531">
        <w:rPr>
          <w:i/>
          <w:sz w:val="28"/>
          <w:szCs w:val="28"/>
        </w:rPr>
        <w:t xml:space="preserve">Z každé dvojice vyberte a podtrhněte tu potravinu, kterou </w:t>
      </w:r>
      <w:proofErr w:type="spellStart"/>
      <w:r w:rsidRPr="00C64531">
        <w:rPr>
          <w:i/>
          <w:sz w:val="28"/>
          <w:szCs w:val="28"/>
        </w:rPr>
        <w:t>byjste</w:t>
      </w:r>
      <w:proofErr w:type="spellEnd"/>
      <w:r w:rsidRPr="00C64531">
        <w:rPr>
          <w:i/>
          <w:sz w:val="28"/>
          <w:szCs w:val="28"/>
        </w:rPr>
        <w:t xml:space="preserve"> měli konzumovat ve větší míře než tu druhou potravinu.</w:t>
      </w:r>
    </w:p>
    <w:p w:rsidR="00C64531" w:rsidRDefault="00C64531" w:rsidP="00F93CC7">
      <w:pPr>
        <w:rPr>
          <w:i/>
          <w:sz w:val="28"/>
          <w:szCs w:val="28"/>
          <w:u w:val="single"/>
        </w:rPr>
      </w:pPr>
      <w:r>
        <w:rPr>
          <w:i/>
          <w:sz w:val="28"/>
          <w:szCs w:val="28"/>
        </w:rPr>
        <w:t>Např</w:t>
      </w:r>
      <w:r w:rsidR="00DF38AC">
        <w:rPr>
          <w:i/>
          <w:sz w:val="28"/>
          <w:szCs w:val="28"/>
        </w:rPr>
        <w:t xml:space="preserve">. čokoláda - </w:t>
      </w:r>
      <w:r w:rsidR="00DF38AC" w:rsidRPr="00DF38AC">
        <w:rPr>
          <w:i/>
          <w:sz w:val="28"/>
          <w:szCs w:val="28"/>
          <w:u w:val="single"/>
        </w:rPr>
        <w:t>zelenina</w:t>
      </w:r>
    </w:p>
    <w:p w:rsidR="00DF38AC" w:rsidRDefault="00DF38AC" w:rsidP="00F93CC7">
      <w:pPr>
        <w:rPr>
          <w:sz w:val="28"/>
          <w:szCs w:val="28"/>
        </w:rPr>
        <w:sectPr w:rsidR="00DF38AC" w:rsidSect="00430C4C">
          <w:pgSz w:w="11906" w:h="16838"/>
          <w:pgMar w:top="1417" w:right="1417" w:bottom="1417" w:left="1417" w:header="708" w:footer="708" w:gutter="0"/>
          <w:cols w:space="708"/>
          <w:docGrid w:linePitch="360"/>
        </w:sectPr>
      </w:pPr>
    </w:p>
    <w:p w:rsidR="00DF38AC" w:rsidRDefault="00DF38AC" w:rsidP="00F93CC7">
      <w:pPr>
        <w:rPr>
          <w:sz w:val="28"/>
          <w:szCs w:val="28"/>
        </w:rPr>
      </w:pPr>
      <w:r w:rsidRPr="00DF38AC">
        <w:rPr>
          <w:sz w:val="28"/>
          <w:szCs w:val="28"/>
        </w:rPr>
        <w:lastRenderedPageBreak/>
        <w:t>rostlinný tuk - živočišný tuk</w:t>
      </w:r>
    </w:p>
    <w:p w:rsidR="00DF38AC" w:rsidRDefault="00DF38AC" w:rsidP="00F93CC7">
      <w:pPr>
        <w:rPr>
          <w:sz w:val="28"/>
          <w:szCs w:val="28"/>
        </w:rPr>
      </w:pPr>
      <w:r>
        <w:rPr>
          <w:sz w:val="28"/>
          <w:szCs w:val="28"/>
        </w:rPr>
        <w:t>ovoce - zelenina</w:t>
      </w:r>
    </w:p>
    <w:p w:rsidR="00DF38AC" w:rsidRDefault="00DF38AC" w:rsidP="00F93CC7">
      <w:pPr>
        <w:rPr>
          <w:sz w:val="28"/>
          <w:szCs w:val="28"/>
        </w:rPr>
      </w:pPr>
      <w:r>
        <w:rPr>
          <w:sz w:val="28"/>
          <w:szCs w:val="28"/>
        </w:rPr>
        <w:t>sušenky - mléko</w:t>
      </w:r>
    </w:p>
    <w:p w:rsidR="00DF38AC" w:rsidRDefault="00DF38AC" w:rsidP="00F93CC7">
      <w:pPr>
        <w:rPr>
          <w:sz w:val="28"/>
          <w:szCs w:val="28"/>
        </w:rPr>
      </w:pPr>
      <w:r>
        <w:rPr>
          <w:sz w:val="28"/>
          <w:szCs w:val="28"/>
        </w:rPr>
        <w:t>jogurt - celozrnné pečivo</w:t>
      </w:r>
    </w:p>
    <w:p w:rsidR="00DF38AC" w:rsidRDefault="00DF38AC" w:rsidP="00F93CC7">
      <w:pPr>
        <w:rPr>
          <w:sz w:val="28"/>
          <w:szCs w:val="28"/>
        </w:rPr>
      </w:pPr>
      <w:r>
        <w:rPr>
          <w:sz w:val="28"/>
          <w:szCs w:val="28"/>
        </w:rPr>
        <w:lastRenderedPageBreak/>
        <w:t>ovoce - salám</w:t>
      </w:r>
    </w:p>
    <w:p w:rsidR="00DF38AC" w:rsidRDefault="00DF38AC" w:rsidP="00F93CC7">
      <w:pPr>
        <w:rPr>
          <w:sz w:val="28"/>
          <w:szCs w:val="28"/>
        </w:rPr>
      </w:pPr>
      <w:r>
        <w:rPr>
          <w:sz w:val="28"/>
          <w:szCs w:val="28"/>
        </w:rPr>
        <w:t>ryby - kuřecí maso</w:t>
      </w:r>
    </w:p>
    <w:p w:rsidR="00DF38AC" w:rsidRDefault="00DF38AC" w:rsidP="00F93CC7">
      <w:pPr>
        <w:rPr>
          <w:sz w:val="28"/>
          <w:szCs w:val="28"/>
        </w:rPr>
      </w:pPr>
      <w:r>
        <w:rPr>
          <w:sz w:val="28"/>
          <w:szCs w:val="28"/>
        </w:rPr>
        <w:t>banán - mrkev</w:t>
      </w:r>
    </w:p>
    <w:p w:rsidR="00DF38AC" w:rsidRPr="00DF38AC" w:rsidRDefault="00DF38AC" w:rsidP="00F93CC7">
      <w:pPr>
        <w:rPr>
          <w:b/>
        </w:rPr>
      </w:pPr>
      <w:r>
        <w:rPr>
          <w:sz w:val="28"/>
          <w:szCs w:val="28"/>
        </w:rPr>
        <w:t>voda - limonáda</w:t>
      </w:r>
    </w:p>
    <w:p w:rsidR="00DF38AC" w:rsidRDefault="00DF38AC" w:rsidP="00F93CC7">
      <w:pPr>
        <w:rPr>
          <w:b/>
          <w:u w:val="single"/>
        </w:rPr>
        <w:sectPr w:rsidR="00DF38AC" w:rsidSect="00DF38AC">
          <w:type w:val="continuous"/>
          <w:pgSz w:w="11906" w:h="16838"/>
          <w:pgMar w:top="1417" w:right="1417" w:bottom="1417" w:left="1417" w:header="708" w:footer="708" w:gutter="0"/>
          <w:cols w:num="2" w:space="708"/>
          <w:docGrid w:linePitch="360"/>
        </w:sectPr>
      </w:pPr>
    </w:p>
    <w:p w:rsidR="00DF38AC" w:rsidRDefault="00DF38AC" w:rsidP="00F93CC7">
      <w:pPr>
        <w:rPr>
          <w:b/>
          <w:u w:val="single"/>
        </w:rPr>
      </w:pPr>
    </w:p>
    <w:p w:rsidR="00DF38AC" w:rsidRDefault="00DF38AC" w:rsidP="00F93CC7">
      <w:pPr>
        <w:rPr>
          <w:i/>
          <w:sz w:val="28"/>
          <w:szCs w:val="28"/>
        </w:rPr>
      </w:pPr>
      <w:r>
        <w:rPr>
          <w:b/>
          <w:sz w:val="28"/>
          <w:szCs w:val="28"/>
        </w:rPr>
        <w:lastRenderedPageBreak/>
        <w:t xml:space="preserve">Úkol </w:t>
      </w:r>
      <w:proofErr w:type="gramStart"/>
      <w:r>
        <w:rPr>
          <w:b/>
          <w:sz w:val="28"/>
          <w:szCs w:val="28"/>
        </w:rPr>
        <w:t>č.5</w:t>
      </w:r>
      <w:r w:rsidRPr="006F3A2F">
        <w:rPr>
          <w:b/>
          <w:sz w:val="28"/>
          <w:szCs w:val="28"/>
        </w:rPr>
        <w:t>:</w:t>
      </w:r>
      <w:proofErr w:type="gramEnd"/>
      <w:r>
        <w:rPr>
          <w:b/>
          <w:sz w:val="28"/>
          <w:szCs w:val="28"/>
        </w:rPr>
        <w:t xml:space="preserve"> </w:t>
      </w:r>
      <w:r w:rsidRPr="00DF38AC">
        <w:rPr>
          <w:i/>
          <w:sz w:val="28"/>
          <w:szCs w:val="28"/>
        </w:rPr>
        <w:t>Za každé písmenko v abecedě napiš nějakou zásadu zdravé výživy, u jakého písmenka skončíš?</w:t>
      </w:r>
    </w:p>
    <w:p w:rsidR="00DF38AC" w:rsidRDefault="00DF38AC" w:rsidP="00F93CC7">
      <w:pPr>
        <w:rPr>
          <w:i/>
          <w:sz w:val="28"/>
          <w:szCs w:val="28"/>
        </w:rPr>
      </w:pPr>
      <w:r>
        <w:rPr>
          <w:i/>
          <w:sz w:val="28"/>
          <w:szCs w:val="28"/>
        </w:rPr>
        <w:t>Např.: A dostatečný pitný režim</w:t>
      </w:r>
    </w:p>
    <w:p w:rsidR="0050007A" w:rsidRDefault="00DF38AC" w:rsidP="00F93CC7">
      <w:pPr>
        <w:rPr>
          <w:i/>
          <w:sz w:val="28"/>
          <w:szCs w:val="28"/>
        </w:rPr>
        <w:sectPr w:rsidR="0050007A" w:rsidSect="00DF38AC">
          <w:type w:val="continuous"/>
          <w:pgSz w:w="11906" w:h="16838"/>
          <w:pgMar w:top="1417" w:right="1417" w:bottom="1417" w:left="1417" w:header="708" w:footer="708" w:gutter="0"/>
          <w:cols w:space="708"/>
          <w:docGrid w:linePitch="360"/>
        </w:sectPr>
      </w:pPr>
      <w:r>
        <w:rPr>
          <w:i/>
          <w:sz w:val="28"/>
          <w:szCs w:val="28"/>
        </w:rPr>
        <w:tab/>
      </w:r>
    </w:p>
    <w:p w:rsidR="00DF38AC" w:rsidRDefault="00DF38AC" w:rsidP="00F93CC7">
      <w:pPr>
        <w:rPr>
          <w:i/>
          <w:sz w:val="28"/>
          <w:szCs w:val="28"/>
        </w:rPr>
      </w:pPr>
      <w:r>
        <w:rPr>
          <w:i/>
          <w:sz w:val="28"/>
          <w:szCs w:val="28"/>
        </w:rPr>
        <w:lastRenderedPageBreak/>
        <w:t>B</w:t>
      </w:r>
      <w:r w:rsidR="0050007A">
        <w:rPr>
          <w:i/>
          <w:sz w:val="28"/>
          <w:szCs w:val="28"/>
        </w:rPr>
        <w:t xml:space="preserve"> málo solit</w:t>
      </w:r>
    </w:p>
    <w:p w:rsidR="0050007A" w:rsidRDefault="0050007A" w:rsidP="00F93CC7">
      <w:pPr>
        <w:rPr>
          <w:i/>
          <w:sz w:val="28"/>
          <w:szCs w:val="28"/>
        </w:rPr>
      </w:pPr>
      <w:r>
        <w:rPr>
          <w:i/>
          <w:sz w:val="28"/>
          <w:szCs w:val="28"/>
        </w:rPr>
        <w:tab/>
        <w:t>C</w:t>
      </w:r>
    </w:p>
    <w:p w:rsidR="0050007A" w:rsidRDefault="0050007A" w:rsidP="00F93CC7">
      <w:pPr>
        <w:rPr>
          <w:i/>
          <w:sz w:val="28"/>
          <w:szCs w:val="28"/>
        </w:rPr>
      </w:pPr>
      <w:r>
        <w:rPr>
          <w:i/>
          <w:sz w:val="28"/>
          <w:szCs w:val="28"/>
        </w:rPr>
        <w:tab/>
        <w:t>D</w:t>
      </w:r>
    </w:p>
    <w:p w:rsidR="0050007A" w:rsidRDefault="0050007A" w:rsidP="00F93CC7">
      <w:pPr>
        <w:rPr>
          <w:i/>
          <w:sz w:val="28"/>
          <w:szCs w:val="28"/>
        </w:rPr>
      </w:pPr>
      <w:r>
        <w:rPr>
          <w:i/>
          <w:sz w:val="28"/>
          <w:szCs w:val="28"/>
        </w:rPr>
        <w:tab/>
        <w:t>E</w:t>
      </w:r>
    </w:p>
    <w:p w:rsidR="0050007A" w:rsidRDefault="0050007A" w:rsidP="00F93CC7">
      <w:pPr>
        <w:rPr>
          <w:i/>
          <w:sz w:val="28"/>
          <w:szCs w:val="28"/>
        </w:rPr>
      </w:pPr>
      <w:r>
        <w:rPr>
          <w:i/>
          <w:sz w:val="28"/>
          <w:szCs w:val="28"/>
        </w:rPr>
        <w:tab/>
        <w:t>F</w:t>
      </w:r>
    </w:p>
    <w:p w:rsidR="0050007A" w:rsidRDefault="0050007A" w:rsidP="00F93CC7">
      <w:pPr>
        <w:rPr>
          <w:i/>
          <w:sz w:val="28"/>
          <w:szCs w:val="28"/>
        </w:rPr>
      </w:pPr>
      <w:r>
        <w:rPr>
          <w:i/>
          <w:sz w:val="28"/>
          <w:szCs w:val="28"/>
        </w:rPr>
        <w:tab/>
        <w:t>G</w:t>
      </w:r>
    </w:p>
    <w:p w:rsidR="0050007A" w:rsidRDefault="0050007A" w:rsidP="00F93CC7">
      <w:pPr>
        <w:rPr>
          <w:i/>
          <w:sz w:val="28"/>
          <w:szCs w:val="28"/>
        </w:rPr>
      </w:pPr>
      <w:r>
        <w:rPr>
          <w:i/>
          <w:sz w:val="28"/>
          <w:szCs w:val="28"/>
        </w:rPr>
        <w:tab/>
        <w:t>H</w:t>
      </w:r>
    </w:p>
    <w:p w:rsidR="0050007A" w:rsidRDefault="0050007A" w:rsidP="00F93CC7">
      <w:pPr>
        <w:rPr>
          <w:i/>
          <w:sz w:val="28"/>
          <w:szCs w:val="28"/>
        </w:rPr>
      </w:pPr>
      <w:r>
        <w:rPr>
          <w:i/>
          <w:sz w:val="28"/>
          <w:szCs w:val="28"/>
        </w:rPr>
        <w:lastRenderedPageBreak/>
        <w:tab/>
        <w:t>I</w:t>
      </w:r>
    </w:p>
    <w:p w:rsidR="0050007A" w:rsidRDefault="0050007A" w:rsidP="00F93CC7">
      <w:pPr>
        <w:rPr>
          <w:i/>
          <w:sz w:val="28"/>
          <w:szCs w:val="28"/>
        </w:rPr>
      </w:pPr>
      <w:r>
        <w:rPr>
          <w:i/>
          <w:sz w:val="28"/>
          <w:szCs w:val="28"/>
        </w:rPr>
        <w:tab/>
        <w:t>J</w:t>
      </w:r>
    </w:p>
    <w:p w:rsidR="0050007A" w:rsidRDefault="0050007A" w:rsidP="00F93CC7">
      <w:pPr>
        <w:rPr>
          <w:i/>
          <w:sz w:val="28"/>
          <w:szCs w:val="28"/>
        </w:rPr>
      </w:pPr>
      <w:r>
        <w:rPr>
          <w:i/>
          <w:sz w:val="28"/>
          <w:szCs w:val="28"/>
        </w:rPr>
        <w:tab/>
        <w:t>K</w:t>
      </w:r>
    </w:p>
    <w:p w:rsidR="0050007A" w:rsidRDefault="0050007A" w:rsidP="00F93CC7">
      <w:pPr>
        <w:rPr>
          <w:i/>
          <w:sz w:val="28"/>
          <w:szCs w:val="28"/>
        </w:rPr>
      </w:pPr>
      <w:r>
        <w:rPr>
          <w:i/>
          <w:sz w:val="28"/>
          <w:szCs w:val="28"/>
        </w:rPr>
        <w:tab/>
        <w:t>L</w:t>
      </w:r>
    </w:p>
    <w:p w:rsidR="0050007A" w:rsidRDefault="0050007A" w:rsidP="00F93CC7">
      <w:pPr>
        <w:rPr>
          <w:i/>
          <w:sz w:val="28"/>
          <w:szCs w:val="28"/>
        </w:rPr>
      </w:pPr>
      <w:r>
        <w:rPr>
          <w:i/>
          <w:sz w:val="28"/>
          <w:szCs w:val="28"/>
        </w:rPr>
        <w:tab/>
        <w:t>M</w:t>
      </w:r>
    </w:p>
    <w:p w:rsidR="0050007A" w:rsidRPr="00DF38AC" w:rsidRDefault="0050007A" w:rsidP="00F93CC7">
      <w:pPr>
        <w:rPr>
          <w:i/>
          <w:sz w:val="28"/>
          <w:szCs w:val="28"/>
        </w:rPr>
      </w:pPr>
      <w:r>
        <w:rPr>
          <w:i/>
          <w:sz w:val="28"/>
          <w:szCs w:val="28"/>
        </w:rPr>
        <w:tab/>
        <w:t>N</w:t>
      </w:r>
    </w:p>
    <w:p w:rsidR="0050007A" w:rsidRDefault="0050007A" w:rsidP="00F93CC7">
      <w:pPr>
        <w:rPr>
          <w:b/>
          <w:u w:val="single"/>
        </w:rPr>
      </w:pPr>
    </w:p>
    <w:p w:rsidR="0050007A" w:rsidRPr="0050007A" w:rsidRDefault="0050007A" w:rsidP="00F93CC7">
      <w:pPr>
        <w:rPr>
          <w:b/>
        </w:rPr>
        <w:sectPr w:rsidR="0050007A" w:rsidRPr="0050007A" w:rsidSect="0050007A">
          <w:type w:val="continuous"/>
          <w:pgSz w:w="11906" w:h="16838"/>
          <w:pgMar w:top="1417" w:right="1417" w:bottom="1417" w:left="1417" w:header="708" w:footer="708" w:gutter="0"/>
          <w:cols w:num="2" w:space="708"/>
          <w:docGrid w:linePitch="360"/>
        </w:sectPr>
      </w:pPr>
      <w:proofErr w:type="gramStart"/>
      <w:r w:rsidRPr="0050007A">
        <w:rPr>
          <w:b/>
        </w:rPr>
        <w:t>...dostaneš</w:t>
      </w:r>
      <w:proofErr w:type="gramEnd"/>
      <w:r w:rsidRPr="0050007A">
        <w:rPr>
          <w:b/>
        </w:rPr>
        <w:t xml:space="preserve"> se dál?</w:t>
      </w:r>
    </w:p>
    <w:p w:rsidR="00F93CC7" w:rsidRDefault="00A54530" w:rsidP="0050007A">
      <w:r w:rsidRPr="00A54530">
        <w:rPr>
          <w:b/>
          <w:u w:val="single"/>
        </w:rPr>
        <w:lastRenderedPageBreak/>
        <w:t xml:space="preserve">Literatura, el. </w:t>
      </w:r>
      <w:proofErr w:type="gramStart"/>
      <w:r w:rsidRPr="00A54530">
        <w:rPr>
          <w:b/>
          <w:u w:val="single"/>
        </w:rPr>
        <w:t>zdroje</w:t>
      </w:r>
      <w:proofErr w:type="gramEnd"/>
      <w:r w:rsidRPr="00A54530">
        <w:rPr>
          <w:b/>
          <w:u w:val="single"/>
        </w:rPr>
        <w:t>:</w:t>
      </w:r>
      <w:r w:rsidRPr="00A54530">
        <w:t xml:space="preserve"> Občanská </w:t>
      </w:r>
      <w:r w:rsidRPr="00A54530">
        <w:rPr>
          <w:i/>
        </w:rPr>
        <w:t>výchova, Rodinná výchova učebnice pro ZŠ a víceletá gymnázia pro 7. třídu</w:t>
      </w:r>
      <w:r w:rsidRPr="00A54530">
        <w:t>, FRAUS,Plzeň 2004, 1. vydání, ISBN:80-7238-325-6</w:t>
      </w:r>
    </w:p>
    <w:p w:rsidR="0050007A" w:rsidRDefault="0050007A" w:rsidP="0050007A">
      <w:r w:rsidRPr="0050007A">
        <w:t>http://www.fzv.cz/pro-media/publikace/informacni-materialy/pyramida-zdrave-vyzivy/115-pyramida-zdrave-vyzivy.aspx</w:t>
      </w:r>
    </w:p>
    <w:p w:rsidR="00BB7035" w:rsidRDefault="00BB7035" w:rsidP="0050007A">
      <w:r>
        <w:t>www.rvp.cz</w:t>
      </w:r>
    </w:p>
    <w:p w:rsidR="00BB7035" w:rsidRPr="001473DC" w:rsidRDefault="00871933" w:rsidP="0050007A">
      <w:hyperlink r:id="rId8" w:history="1">
        <w:r w:rsidRPr="001473DC">
          <w:rPr>
            <w:rStyle w:val="Hypertextovodkaz"/>
            <w:color w:val="auto"/>
            <w:u w:val="none"/>
          </w:rPr>
          <w:t>http://clanky.rvp.cz/clanek/c/Z/2860/zdravy-zivotni-styl.html/</w:t>
        </w:r>
      </w:hyperlink>
    </w:p>
    <w:p w:rsidR="00871933" w:rsidRDefault="00871933" w:rsidP="0050007A"/>
    <w:p w:rsidR="00871933" w:rsidRDefault="00871933" w:rsidP="0050007A"/>
    <w:p w:rsidR="00871933" w:rsidRDefault="00871933" w:rsidP="0050007A"/>
    <w:p w:rsidR="00871933" w:rsidRDefault="00871933" w:rsidP="0050007A"/>
    <w:p w:rsidR="00871933" w:rsidRDefault="00871933" w:rsidP="0050007A"/>
    <w:p w:rsidR="00871933" w:rsidRDefault="00871933" w:rsidP="0050007A"/>
    <w:p w:rsidR="00871933" w:rsidRDefault="00871933" w:rsidP="0050007A"/>
    <w:p w:rsidR="00871933" w:rsidRDefault="00871933" w:rsidP="0050007A"/>
    <w:p w:rsidR="00871933" w:rsidRDefault="00871933" w:rsidP="0050007A"/>
    <w:p w:rsidR="00871933" w:rsidRPr="00A54530" w:rsidRDefault="00871933" w:rsidP="00871933">
      <w:pPr>
        <w:rPr>
          <w:b/>
        </w:rPr>
      </w:pPr>
      <w:r w:rsidRPr="00A54530">
        <w:rPr>
          <w:b/>
        </w:rPr>
        <w:lastRenderedPageBreak/>
        <w:t xml:space="preserve">Téma: </w:t>
      </w:r>
      <w:r w:rsidRPr="00F25465">
        <w:rPr>
          <w:b/>
          <w:color w:val="FF0000"/>
          <w:sz w:val="28"/>
          <w:szCs w:val="28"/>
        </w:rPr>
        <w:t>Manželství je smlouva, slib a přísaha</w:t>
      </w:r>
    </w:p>
    <w:p w:rsidR="00871933" w:rsidRDefault="00871933" w:rsidP="00871933">
      <w:r w:rsidRPr="00F25465">
        <w:rPr>
          <w:b/>
          <w:u w:val="single"/>
        </w:rPr>
        <w:t>Ročník:</w:t>
      </w:r>
      <w:r w:rsidR="00F25465">
        <w:t xml:space="preserve"> 6</w:t>
      </w:r>
    </w:p>
    <w:p w:rsidR="00871933" w:rsidRDefault="00871933" w:rsidP="00871933">
      <w:r w:rsidRPr="00F25465">
        <w:rPr>
          <w:b/>
          <w:u w:val="single"/>
        </w:rPr>
        <w:t>Hodinová dotace</w:t>
      </w:r>
      <w:r w:rsidRPr="00F25465">
        <w:rPr>
          <w:u w:val="single"/>
        </w:rPr>
        <w:t>:</w:t>
      </w:r>
      <w:r>
        <w:t xml:space="preserve"> 1</w:t>
      </w:r>
    </w:p>
    <w:p w:rsidR="00871933" w:rsidRPr="00F25465" w:rsidRDefault="00871933" w:rsidP="00871933">
      <w:pPr>
        <w:rPr>
          <w:b/>
          <w:u w:val="single"/>
        </w:rPr>
      </w:pPr>
      <w:r w:rsidRPr="00F25465">
        <w:rPr>
          <w:b/>
          <w:u w:val="single"/>
        </w:rPr>
        <w:t xml:space="preserve">RVP: </w:t>
      </w:r>
    </w:p>
    <w:p w:rsidR="00871933" w:rsidRDefault="00871933" w:rsidP="00871933">
      <w:r>
        <w:t>1. Základní vzdělávání -&gt; Kompetence komunikativní -&gt; formuluje a vyjadřuje své myšlenky a názory v logickém sledu, vyjadřuje se výstižně, souvisle a kultivovaně v písemném i ústním projevu</w:t>
      </w:r>
    </w:p>
    <w:p w:rsidR="00871933" w:rsidRDefault="00871933" w:rsidP="00871933">
      <w:r>
        <w:t>2. Základní vzdělávání -&gt; Kompetence k učení -&gt; vybírá a využívá pro efektivní učení vhodné způsoby, metody a strategie, plánuje, organizuje a řídí vlastní učení, projevuje ochotu věnovat se dalšímu studiu a celoživotnímu učení</w:t>
      </w:r>
    </w:p>
    <w:p w:rsidR="00871933" w:rsidRDefault="00871933" w:rsidP="00871933">
      <w:r w:rsidRPr="00F25465">
        <w:rPr>
          <w:b/>
          <w:u w:val="single"/>
        </w:rPr>
        <w:t>Mezipředmětové vztahy</w:t>
      </w:r>
      <w:r w:rsidRPr="00F25465">
        <w:rPr>
          <w:u w:val="single"/>
        </w:rPr>
        <w:t>:</w:t>
      </w:r>
      <w:r>
        <w:t xml:space="preserve"> Občanská výchova: manželství</w:t>
      </w:r>
    </w:p>
    <w:p w:rsidR="00871933" w:rsidRPr="00A54530" w:rsidRDefault="00871933" w:rsidP="00871933">
      <w:pPr>
        <w:rPr>
          <w:b/>
        </w:rPr>
      </w:pPr>
      <w:r>
        <w:t xml:space="preserve">                                               Dějepis: Vývoj manželství</w:t>
      </w:r>
    </w:p>
    <w:p w:rsidR="00871933" w:rsidRDefault="00871933" w:rsidP="00871933">
      <w:r w:rsidRPr="00A54530">
        <w:rPr>
          <w:b/>
          <w:u w:val="single"/>
        </w:rPr>
        <w:t>Expozice učiva</w:t>
      </w:r>
      <w:r>
        <w:t xml:space="preserve">:  Naučím </w:t>
      </w:r>
      <w:proofErr w:type="gramStart"/>
      <w:r>
        <w:t>je :</w:t>
      </w:r>
      <w:proofErr w:type="gramEnd"/>
    </w:p>
    <w:p w:rsidR="00871933" w:rsidRDefault="006B546A" w:rsidP="00871933">
      <w:r w:rsidRPr="006B546A">
        <w:rPr>
          <w:b/>
          <w:bCs/>
        </w:rPr>
        <w:t>Manželství</w:t>
      </w:r>
      <w:r w:rsidRPr="006B546A">
        <w:t xml:space="preserve"> je právní a společenská instituce, která tvoří legislativní základ pro </w:t>
      </w:r>
      <w:hyperlink r:id="rId9" w:tooltip="Rodina" w:history="1">
        <w:r w:rsidRPr="006B546A">
          <w:rPr>
            <w:rStyle w:val="Hypertextovodkaz"/>
            <w:color w:val="auto"/>
            <w:u w:val="none"/>
          </w:rPr>
          <w:t>rodiny</w:t>
        </w:r>
      </w:hyperlink>
      <w:r w:rsidRPr="006B546A">
        <w:t xml:space="preserve">. Tradice manželského obřadu, práva a povinnosti v manželství, způsob výběru partnera, počet a pohlaví partnerů i právo vstoupit do manželství se mohou lišit v závislosti na </w:t>
      </w:r>
      <w:hyperlink r:id="rId10" w:tooltip="Kultura" w:history="1">
        <w:r w:rsidRPr="006B546A">
          <w:rPr>
            <w:rStyle w:val="Hypertextovodkaz"/>
            <w:color w:val="auto"/>
            <w:u w:val="none"/>
          </w:rPr>
          <w:t>kultuře</w:t>
        </w:r>
      </w:hyperlink>
      <w:r w:rsidRPr="006B546A">
        <w:t>. Dlouhodobě je manželství ekonomicky, právně, nábožensky a sociálně uznáváno jako primární společenská instituce pro výchovu dětí.</w:t>
      </w:r>
    </w:p>
    <w:p w:rsidR="006B546A" w:rsidRPr="006B546A" w:rsidRDefault="006B546A" w:rsidP="00871933">
      <w:r w:rsidRPr="006B546A">
        <w:t xml:space="preserve">V České republice je manželství dobrovolným, v zásadě trvalým soužitím dvou osob různého </w:t>
      </w:r>
      <w:hyperlink r:id="rId11" w:tooltip="Pohlaví" w:history="1">
        <w:r w:rsidRPr="006B546A">
          <w:rPr>
            <w:rStyle w:val="Hypertextovodkaz"/>
            <w:color w:val="auto"/>
            <w:u w:val="none"/>
          </w:rPr>
          <w:t>pohlaví</w:t>
        </w:r>
      </w:hyperlink>
      <w:r w:rsidRPr="006B546A">
        <w:t xml:space="preserve">, které je založeno zákonem stanoveným způsobem – sňatkem. Jeho hlavním účelem je dle zákona založení rodiny a řádná výchova </w:t>
      </w:r>
      <w:proofErr w:type="gramStart"/>
      <w:r w:rsidRPr="006B546A">
        <w:t>dětí,</w:t>
      </w:r>
      <w:r>
        <w:rPr>
          <w:vertAlign w:val="superscript"/>
        </w:rPr>
        <w:t xml:space="preserve"> </w:t>
      </w:r>
      <w:r w:rsidRPr="006B546A">
        <w:t xml:space="preserve"> tedy</w:t>
      </w:r>
      <w:proofErr w:type="gramEnd"/>
      <w:r w:rsidRPr="006B546A">
        <w:t xml:space="preserve"> biologická a výchovná funkce. Jde o institut veřejného práva.</w:t>
      </w:r>
    </w:p>
    <w:p w:rsidR="006B546A" w:rsidRPr="006B546A" w:rsidRDefault="006B546A" w:rsidP="006B546A">
      <w:pPr>
        <w:pStyle w:val="Normlnweb"/>
        <w:rPr>
          <w:b/>
        </w:rPr>
      </w:pPr>
      <w:r w:rsidRPr="006B546A">
        <w:rPr>
          <w:b/>
        </w:rPr>
        <w:t>Formy manželství:</w:t>
      </w:r>
    </w:p>
    <w:p w:rsidR="006B546A" w:rsidRPr="006B546A" w:rsidRDefault="006B546A" w:rsidP="006B546A">
      <w:pPr>
        <w:pStyle w:val="Normlnweb"/>
        <w:rPr>
          <w:rFonts w:asciiTheme="minorHAnsi" w:hAnsiTheme="minorHAnsi" w:cstheme="minorHAnsi"/>
          <w:sz w:val="22"/>
          <w:szCs w:val="22"/>
        </w:rPr>
      </w:pPr>
      <w:r w:rsidRPr="006B546A">
        <w:rPr>
          <w:rFonts w:asciiTheme="minorHAnsi" w:hAnsiTheme="minorHAnsi" w:cstheme="minorHAnsi"/>
          <w:sz w:val="22"/>
          <w:szCs w:val="22"/>
        </w:rPr>
        <w:t xml:space="preserve">V závislosti na struktuře se rodinné svazky dělí </w:t>
      </w:r>
      <w:proofErr w:type="gramStart"/>
      <w:r w:rsidRPr="006B546A">
        <w:rPr>
          <w:rFonts w:asciiTheme="minorHAnsi" w:hAnsiTheme="minorHAnsi" w:cstheme="minorHAnsi"/>
          <w:sz w:val="22"/>
          <w:szCs w:val="22"/>
        </w:rPr>
        <w:t>na</w:t>
      </w:r>
      <w:proofErr w:type="gramEnd"/>
      <w:r w:rsidRPr="006B546A">
        <w:rPr>
          <w:rFonts w:asciiTheme="minorHAnsi" w:hAnsiTheme="minorHAnsi" w:cstheme="minorHAnsi"/>
          <w:sz w:val="22"/>
          <w:szCs w:val="22"/>
        </w:rPr>
        <w:t>:</w:t>
      </w:r>
    </w:p>
    <w:p w:rsidR="006B546A" w:rsidRPr="006B546A" w:rsidRDefault="006B546A" w:rsidP="006B546A">
      <w:pPr>
        <w:numPr>
          <w:ilvl w:val="0"/>
          <w:numId w:val="2"/>
        </w:numPr>
        <w:spacing w:before="100" w:beforeAutospacing="1" w:after="100" w:afterAutospacing="1" w:line="240" w:lineRule="auto"/>
        <w:rPr>
          <w:rFonts w:cstheme="minorHAnsi"/>
        </w:rPr>
      </w:pPr>
      <w:hyperlink r:id="rId12" w:tooltip="Monogamie" w:history="1">
        <w:r w:rsidRPr="006B546A">
          <w:rPr>
            <w:rStyle w:val="Hypertextovodkaz"/>
            <w:rFonts w:cstheme="minorHAnsi"/>
            <w:color w:val="auto"/>
            <w:u w:val="none"/>
          </w:rPr>
          <w:t>monogamické</w:t>
        </w:r>
      </w:hyperlink>
      <w:r w:rsidRPr="006B546A">
        <w:rPr>
          <w:rFonts w:cstheme="minorHAnsi"/>
        </w:rPr>
        <w:t xml:space="preserve"> – soužití 2 partnerů, obvykle 1 muže a 1 ženy</w:t>
      </w:r>
    </w:p>
    <w:p w:rsidR="006B546A" w:rsidRPr="006B546A" w:rsidRDefault="006B546A" w:rsidP="006B546A">
      <w:pPr>
        <w:numPr>
          <w:ilvl w:val="0"/>
          <w:numId w:val="2"/>
        </w:numPr>
        <w:spacing w:before="100" w:beforeAutospacing="1" w:after="100" w:afterAutospacing="1" w:line="240" w:lineRule="auto"/>
        <w:rPr>
          <w:rFonts w:cstheme="minorHAnsi"/>
        </w:rPr>
      </w:pPr>
      <w:hyperlink r:id="rId13" w:tooltip="Polygamie" w:history="1">
        <w:r w:rsidRPr="006B546A">
          <w:rPr>
            <w:rStyle w:val="Hypertextovodkaz"/>
            <w:rFonts w:cstheme="minorHAnsi"/>
            <w:color w:val="auto"/>
            <w:u w:val="none"/>
          </w:rPr>
          <w:t>polygamické</w:t>
        </w:r>
      </w:hyperlink>
      <w:r w:rsidRPr="006B546A">
        <w:rPr>
          <w:rFonts w:cstheme="minorHAnsi"/>
        </w:rPr>
        <w:t xml:space="preserve"> – soužití s více než jedním partnerem (tento termín se často používá i ve smyslu polygynie), </w:t>
      </w:r>
      <w:hyperlink r:id="rId14" w:tooltip="Bigamie" w:history="1">
        <w:r w:rsidRPr="006B546A">
          <w:rPr>
            <w:rStyle w:val="Hypertextovodkaz"/>
            <w:rFonts w:cstheme="minorHAnsi"/>
            <w:color w:val="auto"/>
            <w:u w:val="none"/>
          </w:rPr>
          <w:t>bigamie</w:t>
        </w:r>
      </w:hyperlink>
      <w:r w:rsidRPr="006B546A">
        <w:rPr>
          <w:rFonts w:cstheme="minorHAnsi"/>
        </w:rPr>
        <w:t xml:space="preserve"> </w:t>
      </w:r>
    </w:p>
    <w:p w:rsidR="006B546A" w:rsidRPr="006B546A" w:rsidRDefault="006B546A" w:rsidP="006B546A">
      <w:pPr>
        <w:numPr>
          <w:ilvl w:val="1"/>
          <w:numId w:val="2"/>
        </w:numPr>
        <w:spacing w:before="100" w:beforeAutospacing="1" w:after="100" w:afterAutospacing="1" w:line="240" w:lineRule="auto"/>
        <w:rPr>
          <w:rFonts w:cstheme="minorHAnsi"/>
        </w:rPr>
      </w:pPr>
      <w:hyperlink r:id="rId15" w:tooltip="Polygynie (stránka neexistuje)" w:history="1">
        <w:r w:rsidRPr="006B546A">
          <w:rPr>
            <w:rStyle w:val="Hypertextovodkaz"/>
            <w:rFonts w:cstheme="minorHAnsi"/>
            <w:color w:val="auto"/>
            <w:u w:val="none"/>
          </w:rPr>
          <w:t>polygynické</w:t>
        </w:r>
      </w:hyperlink>
      <w:r w:rsidRPr="006B546A">
        <w:rPr>
          <w:rFonts w:cstheme="minorHAnsi"/>
        </w:rPr>
        <w:t xml:space="preserve"> – soužití 1 muže a více žen, </w:t>
      </w:r>
      <w:proofErr w:type="gramStart"/>
      <w:r w:rsidRPr="006B546A">
        <w:rPr>
          <w:rFonts w:cstheme="minorHAnsi"/>
        </w:rPr>
        <w:t>t. j. jeden</w:t>
      </w:r>
      <w:proofErr w:type="gramEnd"/>
      <w:r w:rsidRPr="006B546A">
        <w:rPr>
          <w:rFonts w:cstheme="minorHAnsi"/>
        </w:rPr>
        <w:t xml:space="preserve"> muž může mít zároveň účast ve více manželstvích</w:t>
      </w:r>
    </w:p>
    <w:p w:rsidR="006B546A" w:rsidRPr="006B546A" w:rsidRDefault="006B546A" w:rsidP="006B546A">
      <w:pPr>
        <w:numPr>
          <w:ilvl w:val="1"/>
          <w:numId w:val="2"/>
        </w:numPr>
        <w:spacing w:before="100" w:beforeAutospacing="1" w:after="100" w:afterAutospacing="1" w:line="240" w:lineRule="auto"/>
        <w:rPr>
          <w:rFonts w:cstheme="minorHAnsi"/>
        </w:rPr>
      </w:pPr>
      <w:hyperlink r:id="rId16" w:tooltip="Polyandrie (stránka neexistuje)" w:history="1">
        <w:r w:rsidRPr="006B546A">
          <w:rPr>
            <w:rStyle w:val="Hypertextovodkaz"/>
            <w:rFonts w:cstheme="minorHAnsi"/>
            <w:color w:val="auto"/>
            <w:u w:val="none"/>
          </w:rPr>
          <w:t>polyandrické</w:t>
        </w:r>
      </w:hyperlink>
      <w:r w:rsidRPr="006B546A">
        <w:rPr>
          <w:rFonts w:cstheme="minorHAnsi"/>
        </w:rPr>
        <w:t xml:space="preserve"> – soužití 1 ženy a více mužů.</w:t>
      </w:r>
    </w:p>
    <w:p w:rsidR="006B546A" w:rsidRPr="006B546A" w:rsidRDefault="006B546A" w:rsidP="006B546A">
      <w:pPr>
        <w:numPr>
          <w:ilvl w:val="1"/>
          <w:numId w:val="2"/>
        </w:numPr>
        <w:spacing w:before="100" w:beforeAutospacing="1" w:after="100" w:afterAutospacing="1" w:line="240" w:lineRule="auto"/>
        <w:rPr>
          <w:rFonts w:cstheme="minorHAnsi"/>
        </w:rPr>
      </w:pPr>
      <w:r w:rsidRPr="006B546A">
        <w:rPr>
          <w:rFonts w:cstheme="minorHAnsi"/>
        </w:rPr>
        <w:t xml:space="preserve">pokud spolu žije větší počet mužů a žen, lze to nazvat například </w:t>
      </w:r>
      <w:r w:rsidRPr="006B546A">
        <w:rPr>
          <w:rFonts w:cstheme="minorHAnsi"/>
          <w:i/>
          <w:iCs/>
        </w:rPr>
        <w:t>polygamní skupinové manželství</w:t>
      </w:r>
      <w:r w:rsidRPr="006B546A">
        <w:rPr>
          <w:rFonts w:cstheme="minorHAnsi"/>
        </w:rPr>
        <w:t>.</w:t>
      </w:r>
    </w:p>
    <w:p w:rsidR="006B546A" w:rsidRPr="006B546A" w:rsidRDefault="006B546A" w:rsidP="006B546A">
      <w:pPr>
        <w:numPr>
          <w:ilvl w:val="0"/>
          <w:numId w:val="2"/>
        </w:numPr>
        <w:spacing w:before="100" w:beforeAutospacing="1" w:after="100" w:afterAutospacing="1" w:line="240" w:lineRule="auto"/>
        <w:rPr>
          <w:rFonts w:cstheme="minorHAnsi"/>
        </w:rPr>
      </w:pPr>
      <w:r w:rsidRPr="006B546A">
        <w:rPr>
          <w:rFonts w:cstheme="minorHAnsi"/>
        </w:rPr>
        <w:t xml:space="preserve">nově se můžeme setkat též s pojmem </w:t>
      </w:r>
      <w:hyperlink r:id="rId17" w:tooltip="Stejnopohlavní manželství (stránka neexistuje)" w:history="1">
        <w:r w:rsidRPr="006B546A">
          <w:rPr>
            <w:rStyle w:val="Hypertextovodkaz"/>
            <w:rFonts w:cstheme="minorHAnsi"/>
            <w:color w:val="auto"/>
            <w:u w:val="none"/>
          </w:rPr>
          <w:t>stejnopohlavní manželství</w:t>
        </w:r>
      </w:hyperlink>
      <w:r w:rsidRPr="006B546A">
        <w:rPr>
          <w:rFonts w:cstheme="minorHAnsi"/>
        </w:rPr>
        <w:t>.</w:t>
      </w:r>
    </w:p>
    <w:p w:rsidR="006B546A" w:rsidRDefault="006B546A" w:rsidP="006B546A">
      <w:pPr>
        <w:pStyle w:val="Normlnweb"/>
        <w:rPr>
          <w:rFonts w:asciiTheme="minorHAnsi" w:hAnsiTheme="minorHAnsi" w:cstheme="minorHAnsi"/>
          <w:sz w:val="22"/>
          <w:szCs w:val="22"/>
        </w:rPr>
      </w:pPr>
      <w:r w:rsidRPr="006B546A">
        <w:rPr>
          <w:rFonts w:asciiTheme="minorHAnsi" w:hAnsiTheme="minorHAnsi" w:cstheme="minorHAnsi"/>
          <w:sz w:val="22"/>
          <w:szCs w:val="22"/>
        </w:rPr>
        <w:t>Zásada monogamie je historicky poměrně novou, nedlouho uplatňovanou zásadou, na českém území dle zákona od poloviny 11. Století</w:t>
      </w:r>
    </w:p>
    <w:p w:rsidR="006B546A" w:rsidRDefault="006B546A" w:rsidP="006B546A">
      <w:pPr>
        <w:pStyle w:val="Normlnweb"/>
        <w:rPr>
          <w:rFonts w:asciiTheme="minorHAnsi" w:hAnsiTheme="minorHAnsi" w:cstheme="minorHAnsi"/>
          <w:sz w:val="22"/>
          <w:szCs w:val="22"/>
        </w:rPr>
      </w:pPr>
    </w:p>
    <w:p w:rsidR="006B546A" w:rsidRDefault="006B546A" w:rsidP="006B546A">
      <w:pPr>
        <w:pStyle w:val="Normlnweb"/>
        <w:rPr>
          <w:rFonts w:asciiTheme="minorHAnsi" w:hAnsiTheme="minorHAnsi" w:cstheme="minorHAnsi"/>
          <w:b/>
          <w:sz w:val="22"/>
          <w:szCs w:val="22"/>
        </w:rPr>
      </w:pPr>
      <w:r w:rsidRPr="006B546A">
        <w:rPr>
          <w:rFonts w:asciiTheme="minorHAnsi" w:hAnsiTheme="minorHAnsi" w:cstheme="minorHAnsi"/>
          <w:b/>
          <w:sz w:val="22"/>
          <w:szCs w:val="22"/>
        </w:rPr>
        <w:lastRenderedPageBreak/>
        <w:t>Způsoby uzavření manželství: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Manželství lze podle stávajícího českého práva uzavřít dvěma způsoby:</w:t>
      </w:r>
    </w:p>
    <w:p w:rsidR="006B546A" w:rsidRPr="00DC17D7" w:rsidRDefault="006B546A" w:rsidP="006B546A">
      <w:pPr>
        <w:numPr>
          <w:ilvl w:val="0"/>
          <w:numId w:val="3"/>
        </w:numPr>
        <w:spacing w:before="100" w:beforeAutospacing="1" w:after="100" w:afterAutospacing="1" w:line="240" w:lineRule="auto"/>
        <w:rPr>
          <w:rFonts w:cstheme="minorHAnsi"/>
        </w:rPr>
      </w:pPr>
      <w:r w:rsidRPr="00DC17D7">
        <w:rPr>
          <w:rFonts w:cstheme="minorHAnsi"/>
          <w:b/>
          <w:bCs/>
        </w:rPr>
        <w:t>Občanský (civilní) sňatek</w:t>
      </w:r>
      <w:r w:rsidRPr="00DC17D7">
        <w:rPr>
          <w:rFonts w:cstheme="minorHAnsi"/>
        </w:rPr>
        <w:t xml:space="preserve"> je prohlášením o uzavření manželství </w:t>
      </w:r>
      <w:hyperlink r:id="rId18" w:tooltip="Před orgán státu (stránka neexistuje)" w:history="1">
        <w:r w:rsidRPr="00DC17D7">
          <w:rPr>
            <w:rStyle w:val="Hypertextovodkaz"/>
            <w:rFonts w:cstheme="minorHAnsi"/>
            <w:color w:val="auto"/>
            <w:u w:val="none"/>
          </w:rPr>
          <w:t>orgánem státu</w:t>
        </w:r>
      </w:hyperlink>
      <w:r w:rsidRPr="00DC17D7">
        <w:rPr>
          <w:rFonts w:cstheme="minorHAnsi"/>
        </w:rPr>
        <w:t xml:space="preserve">. Orgánem státu v tomto případě může být </w:t>
      </w:r>
      <w:hyperlink r:id="rId19" w:tooltip="Obecní úřad" w:history="1">
        <w:r w:rsidRPr="00DC17D7">
          <w:rPr>
            <w:rStyle w:val="Hypertextovodkaz"/>
            <w:rFonts w:cstheme="minorHAnsi"/>
            <w:color w:val="auto"/>
            <w:u w:val="none"/>
          </w:rPr>
          <w:t>obecní úřad</w:t>
        </w:r>
      </w:hyperlink>
      <w:r w:rsidRPr="00DC17D7">
        <w:rPr>
          <w:rFonts w:cstheme="minorHAnsi"/>
        </w:rPr>
        <w:t xml:space="preserve"> pověřený vést </w:t>
      </w:r>
      <w:hyperlink r:id="rId20" w:tooltip="Matrika" w:history="1">
        <w:r w:rsidRPr="00DC17D7">
          <w:rPr>
            <w:rStyle w:val="Hypertextovodkaz"/>
            <w:rFonts w:cstheme="minorHAnsi"/>
            <w:color w:val="auto"/>
            <w:u w:val="none"/>
          </w:rPr>
          <w:t>matriky</w:t>
        </w:r>
      </w:hyperlink>
      <w:r w:rsidRPr="00DC17D7">
        <w:rPr>
          <w:rFonts w:cstheme="minorHAnsi"/>
        </w:rPr>
        <w:t xml:space="preserve">; úřad, který plní jeho funkci (matriční úřad), případně i nematriční obecní úřad, pokud je jeden ze snoubenců přihlášen k </w:t>
      </w:r>
      <w:hyperlink r:id="rId21" w:tooltip="Trvalý pobyt" w:history="1">
        <w:r w:rsidRPr="00DC17D7">
          <w:rPr>
            <w:rStyle w:val="Hypertextovodkaz"/>
            <w:rFonts w:cstheme="minorHAnsi"/>
            <w:color w:val="auto"/>
            <w:u w:val="none"/>
          </w:rPr>
          <w:t>trvalému pobytu</w:t>
        </w:r>
      </w:hyperlink>
      <w:r w:rsidRPr="00DC17D7">
        <w:rPr>
          <w:rFonts w:cstheme="minorHAnsi"/>
        </w:rPr>
        <w:t xml:space="preserve"> v jeho správním obvodu. Manželství se uzavírá v místě určeném úřadem pro konání slavnostních obřadů. Uzavřít manželství na kterémkoli vhodném místě může povolit matriční úřad, do jehož správního obvodu toto místo spadá. Takovým místem může být i například stanice metra či dno rybníka. V případě manželství uzavíraného v cizině může být orgánem </w:t>
      </w:r>
      <w:hyperlink r:id="rId22" w:tooltip="Zastupitelský úřad (stránka neexistuje)" w:history="1">
        <w:r w:rsidRPr="00DC17D7">
          <w:rPr>
            <w:rStyle w:val="Hypertextovodkaz"/>
            <w:rFonts w:cstheme="minorHAnsi"/>
            <w:color w:val="auto"/>
            <w:u w:val="none"/>
          </w:rPr>
          <w:t>zastupitelský úřad</w:t>
        </w:r>
      </w:hyperlink>
      <w:r w:rsidRPr="00DC17D7">
        <w:rPr>
          <w:rFonts w:cstheme="minorHAnsi"/>
        </w:rPr>
        <w:t xml:space="preserve"> České republiky. Pokud je život jednoho se snoubenců přímo ohrožen, může prohlášení snoubenců přijmout i kapitán lodi plující pod vlajkou České republiky, kapitán letadla registrovaného v České republice a velitel vojenské jednotky České republiky v zahraničí.</w:t>
      </w:r>
    </w:p>
    <w:p w:rsidR="006B546A" w:rsidRPr="00DC17D7" w:rsidRDefault="006B546A" w:rsidP="006B546A">
      <w:pPr>
        <w:numPr>
          <w:ilvl w:val="0"/>
          <w:numId w:val="4"/>
        </w:numPr>
        <w:spacing w:before="100" w:beforeAutospacing="1" w:after="100" w:afterAutospacing="1" w:line="240" w:lineRule="auto"/>
        <w:rPr>
          <w:rFonts w:cstheme="minorHAnsi"/>
        </w:rPr>
      </w:pPr>
      <w:r w:rsidRPr="00DC17D7">
        <w:rPr>
          <w:rFonts w:cstheme="minorHAnsi"/>
          <w:b/>
          <w:bCs/>
        </w:rPr>
        <w:t>Církevní sňatek</w:t>
      </w:r>
      <w:r w:rsidRPr="00DC17D7">
        <w:rPr>
          <w:rFonts w:cstheme="minorHAnsi"/>
        </w:rPr>
        <w:t xml:space="preserve"> je prohlášením o uzavření manželství před orgánem </w:t>
      </w:r>
      <w:hyperlink r:id="rId23" w:tooltip="Registrovaná církev" w:history="1">
        <w:r w:rsidRPr="00DC17D7">
          <w:rPr>
            <w:rStyle w:val="Hypertextovodkaz"/>
            <w:rFonts w:cstheme="minorHAnsi"/>
            <w:color w:val="auto"/>
            <w:u w:val="none"/>
          </w:rPr>
          <w:t>registrované církve</w:t>
        </w:r>
      </w:hyperlink>
      <w:r w:rsidRPr="00DC17D7">
        <w:rPr>
          <w:rFonts w:cstheme="minorHAnsi"/>
        </w:rPr>
        <w:t xml:space="preserve"> či náboženské společnosti. Manželství se uzavírá v místě určeném předpisy církve nebo náboženské společnosti pro náboženské obřady nebo náboženské úkony. Církevní orgán je povinen do tří pracovních dnů doručit protokol o uzavření manželství s uvedením skutečností dle matričního zákona příslušnému matričnímu úřadu, v jehož obvodu bylo uzavřeno.</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Po uzavření občanského sňatku lze podstoupit i obřad církevní (ovšem bez účinků uzavření manželství). Naopak po uzavření církevního sňatku nelze uzavřít sňatek občanský, neboť takový svazek již nabyl práv a povinností daných zákonem.</w:t>
      </w:r>
    </w:p>
    <w:p w:rsidR="006B546A" w:rsidRPr="00DC17D7" w:rsidRDefault="006B546A" w:rsidP="00DC17D7">
      <w:pPr>
        <w:spacing w:before="100" w:beforeAutospacing="1" w:after="100" w:afterAutospacing="1" w:line="240" w:lineRule="auto"/>
        <w:outlineLvl w:val="1"/>
        <w:rPr>
          <w:rFonts w:eastAsia="Times New Roman" w:cstheme="minorHAnsi"/>
          <w:b/>
          <w:bCs/>
          <w:lang w:eastAsia="cs-CZ"/>
        </w:rPr>
      </w:pPr>
      <w:r w:rsidRPr="00DC17D7">
        <w:rPr>
          <w:rFonts w:eastAsia="Times New Roman" w:cstheme="minorHAnsi"/>
          <w:b/>
          <w:bCs/>
          <w:lang w:eastAsia="cs-CZ"/>
        </w:rPr>
        <w:t>Předpoklady vzniku platné</w:t>
      </w:r>
      <w:r w:rsidR="00DC17D7">
        <w:rPr>
          <w:rFonts w:eastAsia="Times New Roman" w:cstheme="minorHAnsi"/>
          <w:b/>
          <w:bCs/>
          <w:lang w:eastAsia="cs-CZ"/>
        </w:rPr>
        <w:t>ho manželství v České republice:</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Musí být splněny předpoklady osobní, předpoklady </w:t>
      </w:r>
      <w:proofErr w:type="spellStart"/>
      <w:r w:rsidRPr="00DC17D7">
        <w:rPr>
          <w:rFonts w:asciiTheme="minorHAnsi" w:hAnsiTheme="minorHAnsi" w:cstheme="minorHAnsi"/>
          <w:sz w:val="22"/>
          <w:szCs w:val="22"/>
        </w:rPr>
        <w:t>sňatečního</w:t>
      </w:r>
      <w:proofErr w:type="spellEnd"/>
      <w:r w:rsidRPr="00DC17D7">
        <w:rPr>
          <w:rFonts w:asciiTheme="minorHAnsi" w:hAnsiTheme="minorHAnsi" w:cstheme="minorHAnsi"/>
          <w:sz w:val="22"/>
          <w:szCs w:val="22"/>
        </w:rPr>
        <w:t xml:space="preserve"> prohlášení a předpoklady formální – procedurální.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V osobních předpokladech může být překážka absolutní (týkající se konkrétní osoby snoubence) či relativní (týkající se </w:t>
      </w:r>
      <w:proofErr w:type="gramStart"/>
      <w:r w:rsidRPr="00DC17D7">
        <w:rPr>
          <w:rFonts w:asciiTheme="minorHAnsi" w:hAnsiTheme="minorHAnsi" w:cstheme="minorHAnsi"/>
          <w:sz w:val="22"/>
          <w:szCs w:val="22"/>
        </w:rPr>
        <w:t>vztahu</w:t>
      </w:r>
      <w:proofErr w:type="gramEnd"/>
      <w:r w:rsidRPr="00DC17D7">
        <w:rPr>
          <w:rFonts w:asciiTheme="minorHAnsi" w:hAnsiTheme="minorHAnsi" w:cstheme="minorHAnsi"/>
          <w:sz w:val="22"/>
          <w:szCs w:val="22"/>
        </w:rPr>
        <w:t xml:space="preserve"> mezi snoubenci). Mezi relativní překážky patří </w:t>
      </w:r>
      <w:hyperlink r:id="rId24" w:tooltip="Příbuzenství" w:history="1">
        <w:r w:rsidRPr="00DC17D7">
          <w:rPr>
            <w:rStyle w:val="Hypertextovodkaz"/>
            <w:rFonts w:asciiTheme="minorHAnsi" w:hAnsiTheme="minorHAnsi" w:cstheme="minorHAnsi"/>
            <w:color w:val="auto"/>
            <w:sz w:val="22"/>
            <w:szCs w:val="22"/>
            <w:u w:val="none"/>
          </w:rPr>
          <w:t>příbuzenství</w:t>
        </w:r>
      </w:hyperlink>
      <w:r w:rsidRPr="00DC17D7">
        <w:rPr>
          <w:rFonts w:asciiTheme="minorHAnsi" w:hAnsiTheme="minorHAnsi" w:cstheme="minorHAnsi"/>
          <w:sz w:val="22"/>
          <w:szCs w:val="22"/>
        </w:rPr>
        <w:t xml:space="preserve"> v přímé linii a u linie pobočné do 2. stupně (hrozí mj. </w:t>
      </w:r>
      <w:hyperlink r:id="rId25" w:tooltip="Incest" w:history="1">
        <w:r w:rsidRPr="00DC17D7">
          <w:rPr>
            <w:rStyle w:val="Hypertextovodkaz"/>
            <w:rFonts w:asciiTheme="minorHAnsi" w:hAnsiTheme="minorHAnsi" w:cstheme="minorHAnsi"/>
            <w:color w:val="auto"/>
            <w:sz w:val="22"/>
            <w:szCs w:val="22"/>
            <w:u w:val="none"/>
          </w:rPr>
          <w:t>incest</w:t>
        </w:r>
      </w:hyperlink>
      <w:r w:rsidRPr="00DC17D7">
        <w:rPr>
          <w:rFonts w:asciiTheme="minorHAnsi" w:hAnsiTheme="minorHAnsi" w:cstheme="minorHAnsi"/>
          <w:sz w:val="22"/>
          <w:szCs w:val="22"/>
        </w:rPr>
        <w:t>). Mezi absolutní překážky patří:</w:t>
      </w:r>
    </w:p>
    <w:p w:rsidR="006B546A" w:rsidRPr="00DC17D7" w:rsidRDefault="006B546A" w:rsidP="006B546A">
      <w:pPr>
        <w:numPr>
          <w:ilvl w:val="0"/>
          <w:numId w:val="5"/>
        </w:numPr>
        <w:spacing w:before="100" w:beforeAutospacing="1" w:after="100" w:afterAutospacing="1" w:line="240" w:lineRule="auto"/>
        <w:rPr>
          <w:rFonts w:cstheme="minorHAnsi"/>
        </w:rPr>
      </w:pPr>
      <w:hyperlink r:id="rId26" w:tooltip="Nezpůsobilost k právním úkonům (stránka neexistuje)" w:history="1">
        <w:r w:rsidRPr="00DC17D7">
          <w:rPr>
            <w:rStyle w:val="Hypertextovodkaz"/>
            <w:rFonts w:cstheme="minorHAnsi"/>
            <w:color w:val="auto"/>
            <w:u w:val="none"/>
          </w:rPr>
          <w:t>nezpůsobilost k právním úkonům</w:t>
        </w:r>
      </w:hyperlink>
    </w:p>
    <w:p w:rsidR="006B546A" w:rsidRPr="00DC17D7" w:rsidRDefault="006B546A" w:rsidP="006B546A">
      <w:pPr>
        <w:numPr>
          <w:ilvl w:val="0"/>
          <w:numId w:val="5"/>
        </w:numPr>
        <w:spacing w:before="100" w:beforeAutospacing="1" w:after="100" w:afterAutospacing="1" w:line="240" w:lineRule="auto"/>
        <w:rPr>
          <w:rFonts w:cstheme="minorHAnsi"/>
        </w:rPr>
      </w:pPr>
      <w:r w:rsidRPr="00DC17D7">
        <w:rPr>
          <w:rFonts w:cstheme="minorHAnsi"/>
        </w:rPr>
        <w:t>omezená způsobilost k právním úkonům (soud může povolit)</w:t>
      </w:r>
    </w:p>
    <w:p w:rsidR="006B546A" w:rsidRPr="00DC17D7" w:rsidRDefault="006B546A" w:rsidP="006B546A">
      <w:pPr>
        <w:numPr>
          <w:ilvl w:val="0"/>
          <w:numId w:val="5"/>
        </w:numPr>
        <w:spacing w:before="100" w:beforeAutospacing="1" w:after="100" w:afterAutospacing="1" w:line="240" w:lineRule="auto"/>
        <w:rPr>
          <w:rFonts w:cstheme="minorHAnsi"/>
        </w:rPr>
      </w:pPr>
      <w:r w:rsidRPr="00DC17D7">
        <w:rPr>
          <w:rFonts w:cstheme="minorHAnsi"/>
        </w:rPr>
        <w:t>duševní porucha, která by měla za následek omezení nebo zbavení způsobilosti k právním úkonům (soud může povolit)</w:t>
      </w:r>
    </w:p>
    <w:p w:rsidR="006B546A" w:rsidRPr="00DC17D7" w:rsidRDefault="006B546A" w:rsidP="006B546A">
      <w:pPr>
        <w:numPr>
          <w:ilvl w:val="0"/>
          <w:numId w:val="5"/>
        </w:numPr>
        <w:spacing w:before="100" w:beforeAutospacing="1" w:after="100" w:afterAutospacing="1" w:line="240" w:lineRule="auto"/>
        <w:rPr>
          <w:rFonts w:cstheme="minorHAnsi"/>
        </w:rPr>
      </w:pPr>
      <w:hyperlink r:id="rId27" w:tooltip="Nezletilost (stránka neexistuje)" w:history="1">
        <w:r w:rsidRPr="00DC17D7">
          <w:rPr>
            <w:rStyle w:val="Hypertextovodkaz"/>
            <w:rFonts w:cstheme="minorHAnsi"/>
            <w:color w:val="auto"/>
            <w:u w:val="none"/>
          </w:rPr>
          <w:t>nezletilost</w:t>
        </w:r>
      </w:hyperlink>
      <w:r w:rsidRPr="00DC17D7">
        <w:rPr>
          <w:rFonts w:cstheme="minorHAnsi"/>
        </w:rPr>
        <w:t xml:space="preserve"> (soud může výjimečných důvodů povolit u osoby starší 16 let)</w:t>
      </w:r>
    </w:p>
    <w:p w:rsidR="006B546A" w:rsidRPr="00DC17D7" w:rsidRDefault="006B546A" w:rsidP="006B546A">
      <w:pPr>
        <w:numPr>
          <w:ilvl w:val="0"/>
          <w:numId w:val="5"/>
        </w:numPr>
        <w:spacing w:before="100" w:beforeAutospacing="1" w:after="100" w:afterAutospacing="1" w:line="240" w:lineRule="auto"/>
        <w:rPr>
          <w:rFonts w:cstheme="minorHAnsi"/>
        </w:rPr>
      </w:pPr>
      <w:r w:rsidRPr="00DC17D7">
        <w:rPr>
          <w:rFonts w:cstheme="minorHAnsi"/>
        </w:rPr>
        <w:t>manželství uzavře osoba, která již je manželem nebo registrovaným partnerem (viz polygamie)</w:t>
      </w:r>
    </w:p>
    <w:p w:rsidR="006B546A" w:rsidRPr="00DC17D7" w:rsidRDefault="006B546A" w:rsidP="006B546A">
      <w:pPr>
        <w:numPr>
          <w:ilvl w:val="0"/>
          <w:numId w:val="5"/>
        </w:numPr>
        <w:spacing w:before="100" w:beforeAutospacing="1" w:after="100" w:afterAutospacing="1" w:line="240" w:lineRule="auto"/>
        <w:rPr>
          <w:rFonts w:cstheme="minorHAnsi"/>
        </w:rPr>
      </w:pPr>
      <w:r w:rsidRPr="00DC17D7">
        <w:rPr>
          <w:rFonts w:cstheme="minorHAnsi"/>
        </w:rPr>
        <w:t>nedobrovolnost, nevědomost - jeden z manželů nebyl informován o skutečnostech rozhodných nebo bylo prohlášení učiněno pod fyzickým či psychickým nátlakem</w:t>
      </w:r>
    </w:p>
    <w:p w:rsidR="006B546A" w:rsidRPr="00DC17D7" w:rsidRDefault="006B546A" w:rsidP="006B546A">
      <w:pPr>
        <w:spacing w:before="100" w:beforeAutospacing="1" w:after="100" w:afterAutospacing="1" w:line="240" w:lineRule="auto"/>
        <w:ind w:left="720"/>
        <w:rPr>
          <w:rFonts w:cstheme="minorHAnsi"/>
        </w:rPr>
      </w:pPr>
    </w:p>
    <w:p w:rsidR="006B546A" w:rsidRPr="00DC17D7" w:rsidRDefault="006B546A" w:rsidP="006B546A">
      <w:pPr>
        <w:pStyle w:val="Normlnweb"/>
        <w:rPr>
          <w:rFonts w:asciiTheme="minorHAnsi" w:hAnsiTheme="minorHAnsi" w:cstheme="minorHAnsi"/>
          <w:b/>
          <w:sz w:val="22"/>
          <w:szCs w:val="22"/>
        </w:rPr>
      </w:pPr>
      <w:r w:rsidRPr="00DC17D7">
        <w:rPr>
          <w:rFonts w:asciiTheme="minorHAnsi" w:hAnsiTheme="minorHAnsi" w:cstheme="minorHAnsi"/>
          <w:b/>
          <w:sz w:val="22"/>
          <w:szCs w:val="22"/>
        </w:rPr>
        <w:t>Práva a povinnosti manželů:</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Manželství obvykle přináší práva a povinnosti manželům, které se týkají výchovy dětí, společného vlastnictví, sexuálního chování, příbuzenských vazeb, členství v kmeni, vztahu ke společnosti, </w:t>
      </w:r>
      <w:hyperlink r:id="rId28" w:tooltip="Dědictví" w:history="1">
        <w:r w:rsidRPr="00DC17D7">
          <w:rPr>
            <w:rStyle w:val="Hypertextovodkaz"/>
            <w:rFonts w:asciiTheme="minorHAnsi" w:hAnsiTheme="minorHAnsi" w:cstheme="minorHAnsi"/>
            <w:color w:val="auto"/>
            <w:sz w:val="22"/>
            <w:szCs w:val="22"/>
            <w:u w:val="none"/>
          </w:rPr>
          <w:t>dědictví</w:t>
        </w:r>
      </w:hyperlink>
      <w:r w:rsidRPr="00DC17D7">
        <w:rPr>
          <w:rFonts w:asciiTheme="minorHAnsi" w:hAnsiTheme="minorHAnsi" w:cstheme="minorHAnsi"/>
          <w:sz w:val="22"/>
          <w:szCs w:val="22"/>
        </w:rPr>
        <w:t xml:space="preserve"> </w:t>
      </w:r>
      <w:r w:rsidRPr="00DC17D7">
        <w:rPr>
          <w:rFonts w:asciiTheme="minorHAnsi" w:hAnsiTheme="minorHAnsi" w:cstheme="minorHAnsi"/>
          <w:sz w:val="22"/>
          <w:szCs w:val="22"/>
        </w:rPr>
        <w:lastRenderedPageBreak/>
        <w:t>a lásce. Ve specifických případech manželství též ustanovuje právní otcovství dítěte ženy nebo právní mateřství dítěte otce. Manželství je tradičně jedním z požadavků na založení rodiny, o což se opírá i fungování společnosti. Manželství tedy neslouží pouze manželskému páru, ale též zájmům dětí a společnosti, jíž jsou součástí.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V </w:t>
      </w:r>
      <w:hyperlink r:id="rId29" w:tooltip="Judaismus" w:history="1">
        <w:r w:rsidRPr="00DC17D7">
          <w:rPr>
            <w:rStyle w:val="Hypertextovodkaz"/>
            <w:rFonts w:asciiTheme="minorHAnsi" w:hAnsiTheme="minorHAnsi" w:cstheme="minorHAnsi"/>
            <w:color w:val="auto"/>
            <w:sz w:val="22"/>
            <w:szCs w:val="22"/>
            <w:u w:val="none"/>
          </w:rPr>
          <w:t>židovství</w:t>
        </w:r>
      </w:hyperlink>
      <w:r w:rsidRPr="00DC17D7">
        <w:rPr>
          <w:rFonts w:asciiTheme="minorHAnsi" w:hAnsiTheme="minorHAnsi" w:cstheme="minorHAnsi"/>
          <w:sz w:val="22"/>
          <w:szCs w:val="22"/>
        </w:rPr>
        <w:t xml:space="preserve">, </w:t>
      </w:r>
      <w:hyperlink r:id="rId30" w:tooltip="Islám" w:history="1">
        <w:r w:rsidRPr="00DC17D7">
          <w:rPr>
            <w:rStyle w:val="Hypertextovodkaz"/>
            <w:rFonts w:asciiTheme="minorHAnsi" w:hAnsiTheme="minorHAnsi" w:cstheme="minorHAnsi"/>
            <w:color w:val="auto"/>
            <w:sz w:val="22"/>
            <w:szCs w:val="22"/>
            <w:u w:val="none"/>
          </w:rPr>
          <w:t>islámu</w:t>
        </w:r>
      </w:hyperlink>
      <w:r w:rsidRPr="00DC17D7">
        <w:rPr>
          <w:rFonts w:asciiTheme="minorHAnsi" w:hAnsiTheme="minorHAnsi" w:cstheme="minorHAnsi"/>
          <w:sz w:val="22"/>
          <w:szCs w:val="22"/>
        </w:rPr>
        <w:t xml:space="preserve"> a </w:t>
      </w:r>
      <w:hyperlink r:id="rId31" w:tooltip="Křesťanství" w:history="1">
        <w:r w:rsidRPr="00DC17D7">
          <w:rPr>
            <w:rStyle w:val="Hypertextovodkaz"/>
            <w:rFonts w:asciiTheme="minorHAnsi" w:hAnsiTheme="minorHAnsi" w:cstheme="minorHAnsi"/>
            <w:color w:val="auto"/>
            <w:sz w:val="22"/>
            <w:szCs w:val="22"/>
            <w:u w:val="none"/>
          </w:rPr>
          <w:t>křesťanství</w:t>
        </w:r>
      </w:hyperlink>
      <w:r w:rsidRPr="00DC17D7">
        <w:rPr>
          <w:rFonts w:asciiTheme="minorHAnsi" w:hAnsiTheme="minorHAnsi" w:cstheme="minorHAnsi"/>
          <w:sz w:val="22"/>
          <w:szCs w:val="22"/>
        </w:rPr>
        <w:t xml:space="preserve"> je manželství tradičně nezbytným požadavkem pro </w:t>
      </w:r>
      <w:hyperlink r:id="rId32" w:tooltip="Pohlavní styk" w:history="1">
        <w:r w:rsidRPr="00DC17D7">
          <w:rPr>
            <w:rStyle w:val="Hypertextovodkaz"/>
            <w:rFonts w:asciiTheme="minorHAnsi" w:hAnsiTheme="minorHAnsi" w:cstheme="minorHAnsi"/>
            <w:color w:val="auto"/>
            <w:sz w:val="22"/>
            <w:szCs w:val="22"/>
            <w:u w:val="none"/>
          </w:rPr>
          <w:t>pohlavní styk</w:t>
        </w:r>
      </w:hyperlink>
      <w:r w:rsidRPr="00DC17D7">
        <w:rPr>
          <w:rFonts w:asciiTheme="minorHAnsi" w:hAnsiTheme="minorHAnsi" w:cstheme="minorHAnsi"/>
          <w:sz w:val="22"/>
          <w:szCs w:val="22"/>
        </w:rPr>
        <w:t xml:space="preserve">. Sexuální vztahy před manželstvím tedy nejsou těmito náboženstvími podporovány, neboť jsou považovány za </w:t>
      </w:r>
      <w:hyperlink r:id="rId33" w:tooltip="Smilstvo" w:history="1">
        <w:r w:rsidRPr="00DC17D7">
          <w:rPr>
            <w:rStyle w:val="Hypertextovodkaz"/>
            <w:rFonts w:asciiTheme="minorHAnsi" w:hAnsiTheme="minorHAnsi" w:cstheme="minorHAnsi"/>
            <w:color w:val="auto"/>
            <w:sz w:val="22"/>
            <w:szCs w:val="22"/>
            <w:u w:val="none"/>
          </w:rPr>
          <w:t>smilstvo</w:t>
        </w:r>
      </w:hyperlink>
      <w:r w:rsidRPr="00DC17D7">
        <w:rPr>
          <w:rFonts w:asciiTheme="minorHAnsi" w:hAnsiTheme="minorHAnsi" w:cstheme="minorHAnsi"/>
          <w:sz w:val="22"/>
          <w:szCs w:val="22"/>
        </w:rPr>
        <w:t>. Ještě menší přízni se těší sexuální vztahy mimo manželství (</w:t>
      </w:r>
      <w:hyperlink r:id="rId34" w:tooltip="Cizoložství" w:history="1">
        <w:r w:rsidRPr="00DC17D7">
          <w:rPr>
            <w:rStyle w:val="Hypertextovodkaz"/>
            <w:rFonts w:asciiTheme="minorHAnsi" w:hAnsiTheme="minorHAnsi" w:cstheme="minorHAnsi"/>
            <w:color w:val="auto"/>
            <w:sz w:val="22"/>
            <w:szCs w:val="22"/>
            <w:u w:val="none"/>
          </w:rPr>
          <w:t>cizoložství</w:t>
        </w:r>
      </w:hyperlink>
      <w:r w:rsidRPr="00DC17D7">
        <w:rPr>
          <w:rFonts w:asciiTheme="minorHAnsi" w:hAnsiTheme="minorHAnsi" w:cstheme="minorHAnsi"/>
          <w:sz w:val="22"/>
          <w:szCs w:val="22"/>
        </w:rPr>
        <w:t xml:space="preserve">, </w:t>
      </w:r>
      <w:hyperlink r:id="rId35" w:tooltip="Nevěra" w:history="1">
        <w:r w:rsidRPr="00DC17D7">
          <w:rPr>
            <w:rStyle w:val="Hypertextovodkaz"/>
            <w:rFonts w:asciiTheme="minorHAnsi" w:hAnsiTheme="minorHAnsi" w:cstheme="minorHAnsi"/>
            <w:color w:val="auto"/>
            <w:sz w:val="22"/>
            <w:szCs w:val="22"/>
            <w:u w:val="none"/>
          </w:rPr>
          <w:t>nevěra</w:t>
        </w:r>
      </w:hyperlink>
      <w:r w:rsidRPr="00DC17D7">
        <w:rPr>
          <w:rFonts w:asciiTheme="minorHAnsi" w:hAnsiTheme="minorHAnsi" w:cstheme="minorHAnsi"/>
          <w:sz w:val="22"/>
          <w:szCs w:val="22"/>
        </w:rPr>
        <w:t>) jakožto porušení manželské věrnosti.</w:t>
      </w:r>
    </w:p>
    <w:p w:rsidR="006B546A" w:rsidRPr="00DC17D7" w:rsidRDefault="006B546A" w:rsidP="006B546A">
      <w:pPr>
        <w:pStyle w:val="Normlnweb"/>
        <w:rPr>
          <w:rFonts w:asciiTheme="minorHAnsi" w:hAnsiTheme="minorHAnsi" w:cstheme="minorHAnsi"/>
          <w:sz w:val="22"/>
          <w:szCs w:val="22"/>
        </w:rPr>
      </w:pPr>
    </w:p>
    <w:p w:rsidR="006B546A" w:rsidRPr="00DC17D7" w:rsidRDefault="006B546A" w:rsidP="006B546A">
      <w:pPr>
        <w:pStyle w:val="Normlnweb"/>
        <w:rPr>
          <w:rFonts w:asciiTheme="minorHAnsi" w:hAnsiTheme="minorHAnsi" w:cstheme="minorHAnsi"/>
          <w:b/>
          <w:sz w:val="22"/>
          <w:szCs w:val="22"/>
        </w:rPr>
      </w:pPr>
      <w:r w:rsidRPr="00DC17D7">
        <w:rPr>
          <w:rFonts w:asciiTheme="minorHAnsi" w:hAnsiTheme="minorHAnsi" w:cstheme="minorHAnsi"/>
          <w:b/>
          <w:sz w:val="22"/>
          <w:szCs w:val="22"/>
        </w:rPr>
        <w:t>Zánik manželství: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Manželství končí smrtí jednoho z manželů, pokud </w:t>
      </w:r>
      <w:hyperlink r:id="rId36" w:tooltip="Soud" w:history="1">
        <w:r w:rsidRPr="00DC17D7">
          <w:rPr>
            <w:rStyle w:val="Hypertextovodkaz"/>
            <w:rFonts w:asciiTheme="minorHAnsi" w:hAnsiTheme="minorHAnsi" w:cstheme="minorHAnsi"/>
            <w:color w:val="auto"/>
            <w:sz w:val="22"/>
            <w:szCs w:val="22"/>
            <w:u w:val="none"/>
          </w:rPr>
          <w:t>soud</w:t>
        </w:r>
      </w:hyperlink>
      <w:r w:rsidRPr="00DC17D7">
        <w:rPr>
          <w:rFonts w:asciiTheme="minorHAnsi" w:hAnsiTheme="minorHAnsi" w:cstheme="minorHAnsi"/>
          <w:sz w:val="22"/>
          <w:szCs w:val="22"/>
        </w:rPr>
        <w:t xml:space="preserve"> manžela </w:t>
      </w:r>
      <w:hyperlink r:id="rId37" w:tooltip="Prohlášení za mrtvého" w:history="1">
        <w:r w:rsidRPr="00DC17D7">
          <w:rPr>
            <w:rStyle w:val="Hypertextovodkaz"/>
            <w:rFonts w:asciiTheme="minorHAnsi" w:hAnsiTheme="minorHAnsi" w:cstheme="minorHAnsi"/>
            <w:color w:val="auto"/>
            <w:sz w:val="22"/>
            <w:szCs w:val="22"/>
            <w:u w:val="none"/>
          </w:rPr>
          <w:t>prohlásí za mrtvého</w:t>
        </w:r>
      </w:hyperlink>
      <w:r w:rsidRPr="00DC17D7">
        <w:rPr>
          <w:rFonts w:asciiTheme="minorHAnsi" w:hAnsiTheme="minorHAnsi" w:cstheme="minorHAnsi"/>
          <w:sz w:val="22"/>
          <w:szCs w:val="22"/>
        </w:rPr>
        <w:t xml:space="preserve"> nebo </w:t>
      </w:r>
      <w:hyperlink r:id="rId38" w:tooltip="Rozvod" w:history="1">
        <w:r w:rsidRPr="00DC17D7">
          <w:rPr>
            <w:rStyle w:val="Hypertextovodkaz"/>
            <w:rFonts w:asciiTheme="minorHAnsi" w:hAnsiTheme="minorHAnsi" w:cstheme="minorHAnsi"/>
            <w:color w:val="auto"/>
            <w:sz w:val="22"/>
            <w:szCs w:val="22"/>
            <w:u w:val="none"/>
          </w:rPr>
          <w:t>rozvodem</w:t>
        </w:r>
      </w:hyperlink>
      <w:r w:rsidRPr="00DC17D7">
        <w:rPr>
          <w:rFonts w:asciiTheme="minorHAnsi" w:hAnsiTheme="minorHAnsi" w:cstheme="minorHAnsi"/>
          <w:sz w:val="22"/>
          <w:szCs w:val="22"/>
        </w:rPr>
        <w:t xml:space="preserve">. Dalším způsobem je </w:t>
      </w:r>
      <w:hyperlink r:id="rId39" w:tooltip="Anulace (stránka neexistuje)" w:history="1">
        <w:r w:rsidRPr="00DC17D7">
          <w:rPr>
            <w:rStyle w:val="Hypertextovodkaz"/>
            <w:rFonts w:asciiTheme="minorHAnsi" w:hAnsiTheme="minorHAnsi" w:cstheme="minorHAnsi"/>
            <w:color w:val="auto"/>
            <w:sz w:val="22"/>
            <w:szCs w:val="22"/>
            <w:u w:val="none"/>
          </w:rPr>
          <w:t>anulace</w:t>
        </w:r>
      </w:hyperlink>
      <w:r w:rsidRPr="00DC17D7">
        <w:rPr>
          <w:rFonts w:asciiTheme="minorHAnsi" w:hAnsiTheme="minorHAnsi" w:cstheme="minorHAnsi"/>
          <w:sz w:val="22"/>
          <w:szCs w:val="22"/>
        </w:rPr>
        <w:t xml:space="preserve"> manželství, jíž se domnělé manželství prohlásí za neplatné od počátku.</w:t>
      </w:r>
    </w:p>
    <w:p w:rsidR="006B546A" w:rsidRPr="00DC17D7" w:rsidRDefault="006B546A" w:rsidP="006B546A">
      <w:pPr>
        <w:pStyle w:val="Normlnweb"/>
        <w:rPr>
          <w:rFonts w:asciiTheme="minorHAnsi" w:hAnsiTheme="minorHAnsi" w:cstheme="minorHAnsi"/>
          <w:sz w:val="22"/>
          <w:szCs w:val="22"/>
        </w:rPr>
      </w:pPr>
    </w:p>
    <w:p w:rsidR="006B546A" w:rsidRPr="00DC17D7" w:rsidRDefault="006B546A" w:rsidP="006B546A">
      <w:pPr>
        <w:pStyle w:val="Normlnweb"/>
        <w:rPr>
          <w:rFonts w:asciiTheme="minorHAnsi" w:hAnsiTheme="minorHAnsi" w:cstheme="minorHAnsi"/>
          <w:b/>
          <w:sz w:val="22"/>
          <w:szCs w:val="22"/>
        </w:rPr>
      </w:pPr>
      <w:r w:rsidRPr="00DC17D7">
        <w:rPr>
          <w:rFonts w:asciiTheme="minorHAnsi" w:hAnsiTheme="minorHAnsi" w:cstheme="minorHAnsi"/>
          <w:b/>
          <w:sz w:val="22"/>
          <w:szCs w:val="22"/>
        </w:rPr>
        <w:t>Stejnopohlavní manželství = Registrované partnerství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Ve většině států euroatlantického prostředí platí zákonná výlučnost různopohlavnosti manželství (manželi se mohou stát jen muž se ženou). V posledních letech rostl počet států umožňujících uzavírat manželství i dvěma osobám stejného pohlaví.</w:t>
      </w:r>
      <w:r w:rsidR="00DC17D7" w:rsidRPr="00DC17D7">
        <w:rPr>
          <w:rFonts w:asciiTheme="minorHAnsi" w:hAnsiTheme="minorHAnsi" w:cstheme="minorHAnsi"/>
          <w:sz w:val="22"/>
          <w:szCs w:val="22"/>
          <w:vertAlign w:val="superscript"/>
        </w:rPr>
        <w:t xml:space="preserve"> </w:t>
      </w:r>
      <w:r w:rsidRPr="00DC17D7">
        <w:rPr>
          <w:rFonts w:asciiTheme="minorHAnsi" w:hAnsiTheme="minorHAnsi" w:cstheme="minorHAnsi"/>
          <w:sz w:val="22"/>
          <w:szCs w:val="22"/>
        </w:rPr>
        <w:t>Slovinská vláda příslušný zákon předala do parlamentu a finská ministryně spravedlnosti očekává, že většina hlavních stran podporujících zákon jej schválí v roce 2011.</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Od roku 1998 více než 30 států USA přijalo ústavní dodatky, které v různé míře stejnopohlavní svazky zakazují. Ústavní dodatek známý jako „</w:t>
      </w:r>
      <w:proofErr w:type="spellStart"/>
      <w:r w:rsidRPr="00DC17D7">
        <w:rPr>
          <w:rFonts w:asciiTheme="minorHAnsi" w:hAnsiTheme="minorHAnsi" w:cstheme="minorHAnsi"/>
          <w:sz w:val="22"/>
          <w:szCs w:val="22"/>
        </w:rPr>
        <w:t>Proposition</w:t>
      </w:r>
      <w:proofErr w:type="spellEnd"/>
      <w:r w:rsidRPr="00DC17D7">
        <w:rPr>
          <w:rFonts w:asciiTheme="minorHAnsi" w:hAnsiTheme="minorHAnsi" w:cstheme="minorHAnsi"/>
          <w:sz w:val="22"/>
          <w:szCs w:val="22"/>
        </w:rPr>
        <w:t xml:space="preserve"> 8“, který od roku 2008 zakazoval stejnopohlavní manželství, byl v Kalifornii v srpnu 2010 federálním soudem shledán neústavním jak podle principu respektování všech práv náležejícím občanům tak podle součásti 14. dodatku americké ústavy o ochraně rovného zacházení, což žalobci doložili zdrcující převahou důkazů s odůvodněním, že Kalifornie nemá žádný zájem diskriminovat gaye a lesby a protože </w:t>
      </w:r>
      <w:proofErr w:type="spellStart"/>
      <w:r w:rsidRPr="00DC17D7">
        <w:rPr>
          <w:rFonts w:asciiTheme="minorHAnsi" w:hAnsiTheme="minorHAnsi" w:cstheme="minorHAnsi"/>
          <w:sz w:val="22"/>
          <w:szCs w:val="22"/>
        </w:rPr>
        <w:t>Proposition</w:t>
      </w:r>
      <w:proofErr w:type="spellEnd"/>
      <w:r w:rsidRPr="00DC17D7">
        <w:rPr>
          <w:rFonts w:asciiTheme="minorHAnsi" w:hAnsiTheme="minorHAnsi" w:cstheme="minorHAnsi"/>
          <w:sz w:val="22"/>
          <w:szCs w:val="22"/>
        </w:rPr>
        <w:t xml:space="preserve"> 8 neumožňuje Kalifornii naplnit její ústavní povinnost poskytovat manželství na rovném principu, přičemž nenaplňuje žádný racionální základ pro odejmutí manželství gayům a lesbám. Ve skutečnosti důkazy ukazují, že pouze do kalifornské ústavy zakotvuje představu, že různopohlavní páry jsou nadřazené stejnopohlavním. Důkazy přednesené u soudu fatálně podkopávají základní premisy předložené pro </w:t>
      </w:r>
      <w:proofErr w:type="spellStart"/>
      <w:r w:rsidRPr="00DC17D7">
        <w:rPr>
          <w:rFonts w:asciiTheme="minorHAnsi" w:hAnsiTheme="minorHAnsi" w:cstheme="minorHAnsi"/>
          <w:sz w:val="22"/>
          <w:szCs w:val="22"/>
        </w:rPr>
        <w:t>Proposition</w:t>
      </w:r>
      <w:proofErr w:type="spellEnd"/>
      <w:r w:rsidRPr="00DC17D7">
        <w:rPr>
          <w:rFonts w:asciiTheme="minorHAnsi" w:hAnsiTheme="minorHAnsi" w:cstheme="minorHAnsi"/>
          <w:sz w:val="22"/>
          <w:szCs w:val="22"/>
        </w:rPr>
        <w:t xml:space="preserve"> 8. Při zpochybnění výsledku referenda odhodlání voličů musí najít aspoň nějakou podporu v důkazech. </w:t>
      </w:r>
      <w:proofErr w:type="gramStart"/>
      <w:r w:rsidRPr="00DC17D7">
        <w:rPr>
          <w:rFonts w:asciiTheme="minorHAnsi" w:hAnsiTheme="minorHAnsi" w:cstheme="minorHAnsi"/>
          <w:sz w:val="22"/>
          <w:szCs w:val="22"/>
        </w:rPr>
        <w:t>Domněnky</w:t>
      </w:r>
      <w:proofErr w:type="gramEnd"/>
      <w:r w:rsidRPr="00DC17D7">
        <w:rPr>
          <w:rFonts w:asciiTheme="minorHAnsi" w:hAnsiTheme="minorHAnsi" w:cstheme="minorHAnsi"/>
          <w:sz w:val="22"/>
          <w:szCs w:val="22"/>
        </w:rPr>
        <w:t xml:space="preserve">, spekulace a strach </w:t>
      </w:r>
      <w:proofErr w:type="spellStart"/>
      <w:r w:rsidRPr="00DC17D7">
        <w:rPr>
          <w:rFonts w:asciiTheme="minorHAnsi" w:hAnsiTheme="minorHAnsi" w:cstheme="minorHAnsi"/>
          <w:sz w:val="22"/>
          <w:szCs w:val="22"/>
        </w:rPr>
        <w:t>nestačí.Federální</w:t>
      </w:r>
      <w:proofErr w:type="spellEnd"/>
      <w:r w:rsidRPr="00DC17D7">
        <w:rPr>
          <w:rFonts w:asciiTheme="minorHAnsi" w:hAnsiTheme="minorHAnsi" w:cstheme="minorHAnsi"/>
          <w:sz w:val="22"/>
          <w:szCs w:val="22"/>
        </w:rPr>
        <w:t xml:space="preserve"> soud v </w:t>
      </w:r>
      <w:hyperlink r:id="rId40" w:tooltip="Massachusetts" w:history="1">
        <w:r w:rsidRPr="00DC17D7">
          <w:rPr>
            <w:rStyle w:val="Hypertextovodkaz"/>
            <w:rFonts w:asciiTheme="minorHAnsi" w:hAnsiTheme="minorHAnsi" w:cstheme="minorHAnsi"/>
            <w:color w:val="auto"/>
            <w:sz w:val="22"/>
            <w:szCs w:val="22"/>
            <w:u w:val="none"/>
          </w:rPr>
          <w:t>Massachusetts</w:t>
        </w:r>
      </w:hyperlink>
      <w:r w:rsidRPr="00DC17D7">
        <w:rPr>
          <w:rFonts w:asciiTheme="minorHAnsi" w:hAnsiTheme="minorHAnsi" w:cstheme="minorHAnsi"/>
          <w:sz w:val="22"/>
          <w:szCs w:val="22"/>
        </w:rPr>
        <w:t xml:space="preserve"> v červenci 2010 </w:t>
      </w:r>
      <w:proofErr w:type="gramStart"/>
      <w:r w:rsidRPr="00DC17D7">
        <w:rPr>
          <w:rFonts w:asciiTheme="minorHAnsi" w:hAnsiTheme="minorHAnsi" w:cstheme="minorHAnsi"/>
          <w:sz w:val="22"/>
          <w:szCs w:val="22"/>
        </w:rPr>
        <w:t>konstatoval, že</w:t>
      </w:r>
      <w:proofErr w:type="gramEnd"/>
      <w:r w:rsidRPr="00DC17D7">
        <w:rPr>
          <w:rFonts w:asciiTheme="minorHAnsi" w:hAnsiTheme="minorHAnsi" w:cstheme="minorHAnsi"/>
          <w:sz w:val="22"/>
          <w:szCs w:val="22"/>
        </w:rPr>
        <w:t xml:space="preserve"> „iracionální předsudky prostě nikdy nepředstavují legitimní státní zájem“ a že federální zákon Defense </w:t>
      </w:r>
      <w:proofErr w:type="spellStart"/>
      <w:r w:rsidRPr="00DC17D7">
        <w:rPr>
          <w:rFonts w:asciiTheme="minorHAnsi" w:hAnsiTheme="minorHAnsi" w:cstheme="minorHAnsi"/>
          <w:sz w:val="22"/>
          <w:szCs w:val="22"/>
        </w:rPr>
        <w:t>of</w:t>
      </w:r>
      <w:proofErr w:type="spellEnd"/>
      <w:r w:rsidRPr="00DC17D7">
        <w:rPr>
          <w:rFonts w:asciiTheme="minorHAnsi" w:hAnsiTheme="minorHAnsi" w:cstheme="minorHAnsi"/>
          <w:sz w:val="22"/>
          <w:szCs w:val="22"/>
        </w:rPr>
        <w:t xml:space="preserve"> </w:t>
      </w:r>
      <w:proofErr w:type="spellStart"/>
      <w:r w:rsidRPr="00DC17D7">
        <w:rPr>
          <w:rFonts w:asciiTheme="minorHAnsi" w:hAnsiTheme="minorHAnsi" w:cstheme="minorHAnsi"/>
          <w:sz w:val="22"/>
          <w:szCs w:val="22"/>
        </w:rPr>
        <w:t>Marriage</w:t>
      </w:r>
      <w:proofErr w:type="spellEnd"/>
      <w:r w:rsidRPr="00DC17D7">
        <w:rPr>
          <w:rFonts w:asciiTheme="minorHAnsi" w:hAnsiTheme="minorHAnsi" w:cstheme="minorHAnsi"/>
          <w:sz w:val="22"/>
          <w:szCs w:val="22"/>
        </w:rPr>
        <w:t xml:space="preserve"> </w:t>
      </w:r>
      <w:proofErr w:type="spellStart"/>
      <w:r w:rsidRPr="00DC17D7">
        <w:rPr>
          <w:rFonts w:asciiTheme="minorHAnsi" w:hAnsiTheme="minorHAnsi" w:cstheme="minorHAnsi"/>
          <w:sz w:val="22"/>
          <w:szCs w:val="22"/>
        </w:rPr>
        <w:t>Act</w:t>
      </w:r>
      <w:proofErr w:type="spellEnd"/>
      <w:r w:rsidRPr="00DC17D7">
        <w:rPr>
          <w:rFonts w:asciiTheme="minorHAnsi" w:hAnsiTheme="minorHAnsi" w:cstheme="minorHAnsi"/>
          <w:sz w:val="22"/>
          <w:szCs w:val="22"/>
        </w:rPr>
        <w:t xml:space="preserve"> zakazující stejnopohlavní manželství odporuje ochraně podle pátého dodatku </w:t>
      </w:r>
      <w:hyperlink r:id="rId41" w:tooltip="Ústava Spojených států amerických" w:history="1">
        <w:r w:rsidRPr="00DC17D7">
          <w:rPr>
            <w:rStyle w:val="Hypertextovodkaz"/>
            <w:rFonts w:asciiTheme="minorHAnsi" w:hAnsiTheme="minorHAnsi" w:cstheme="minorHAnsi"/>
            <w:color w:val="auto"/>
            <w:sz w:val="22"/>
            <w:szCs w:val="22"/>
            <w:u w:val="none"/>
          </w:rPr>
          <w:t>ústavy</w:t>
        </w:r>
      </w:hyperlink>
      <w:r w:rsidRPr="00DC17D7">
        <w:rPr>
          <w:rFonts w:asciiTheme="minorHAnsi" w:hAnsiTheme="minorHAnsi" w:cstheme="minorHAnsi"/>
          <w:sz w:val="22"/>
          <w:szCs w:val="22"/>
        </w:rPr>
        <w:t>, neboť zasahuje do práv jednotlivých států definovat manželství.</w:t>
      </w:r>
    </w:p>
    <w:p w:rsidR="006B546A" w:rsidRPr="00DC17D7" w:rsidRDefault="006B546A" w:rsidP="006B546A">
      <w:pPr>
        <w:pStyle w:val="Normlnweb"/>
        <w:rPr>
          <w:rFonts w:asciiTheme="minorHAnsi" w:hAnsiTheme="minorHAnsi" w:cstheme="minorHAnsi"/>
          <w:sz w:val="22"/>
          <w:szCs w:val="22"/>
        </w:rPr>
      </w:pPr>
      <w:hyperlink r:id="rId42" w:tooltip="Evropský soud pro lidská práva" w:history="1">
        <w:r w:rsidRPr="00DC17D7">
          <w:rPr>
            <w:rStyle w:val="Hypertextovodkaz"/>
            <w:rFonts w:asciiTheme="minorHAnsi" w:hAnsiTheme="minorHAnsi" w:cstheme="minorHAnsi"/>
            <w:color w:val="auto"/>
            <w:sz w:val="22"/>
            <w:szCs w:val="22"/>
            <w:u w:val="none"/>
          </w:rPr>
          <w:t>Evropský soud pro lidská práva</w:t>
        </w:r>
      </w:hyperlink>
      <w:r w:rsidRPr="00DC17D7">
        <w:rPr>
          <w:rFonts w:asciiTheme="minorHAnsi" w:hAnsiTheme="minorHAnsi" w:cstheme="minorHAnsi"/>
          <w:sz w:val="22"/>
          <w:szCs w:val="22"/>
        </w:rPr>
        <w:t xml:space="preserve"> v roce 2010 jednomyslně konstatoval, že stejnopohlavní manželství není žádné univerzální lidské právo a smluvní státy </w:t>
      </w:r>
      <w:hyperlink r:id="rId43" w:tooltip="Úmluva o ochraně lidských práv a základních svobod" w:history="1">
        <w:r w:rsidRPr="00DC17D7">
          <w:rPr>
            <w:rStyle w:val="Hypertextovodkaz"/>
            <w:rFonts w:asciiTheme="minorHAnsi" w:hAnsiTheme="minorHAnsi" w:cstheme="minorHAnsi"/>
            <w:color w:val="auto"/>
            <w:sz w:val="22"/>
            <w:szCs w:val="22"/>
            <w:u w:val="none"/>
          </w:rPr>
          <w:t>Úmluvy o ochraně lidských práv a základních svobod</w:t>
        </w:r>
      </w:hyperlink>
      <w:r w:rsidRPr="00DC17D7">
        <w:rPr>
          <w:rFonts w:asciiTheme="minorHAnsi" w:hAnsiTheme="minorHAnsi" w:cstheme="minorHAnsi"/>
          <w:sz w:val="22"/>
          <w:szCs w:val="22"/>
        </w:rPr>
        <w:t xml:space="preserve"> nemají povinnost jej umožňovat uzavřít. Zavedení či nezavedení stejnopohlavního manželství je věcí svobodného uvážení konkrétních států. Úmluvou chráněné lidské právo uzavřít manželství se týká dvojic různého pohlaví, v případě neumožnění ze strany státu nejde o diskriminaci ani o nerespektování rodinného a soukromého života.</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b/>
          <w:bCs/>
          <w:sz w:val="22"/>
          <w:szCs w:val="22"/>
        </w:rPr>
        <w:lastRenderedPageBreak/>
        <w:t>Registrované partnerství</w:t>
      </w:r>
      <w:r w:rsidRPr="00DC17D7">
        <w:rPr>
          <w:rFonts w:asciiTheme="minorHAnsi" w:hAnsiTheme="minorHAnsi" w:cstheme="minorHAnsi"/>
          <w:sz w:val="22"/>
          <w:szCs w:val="22"/>
        </w:rPr>
        <w:t xml:space="preserve"> je veřejnoprávní institut platný v českém právním systému od roku 2006, který upravuje soužití dvojic stejného pohlaví. Při schvalování byl všeobecně považován za krok vyhovující potřebám </w:t>
      </w:r>
      <w:hyperlink r:id="rId44" w:tooltip="Homosexualita" w:history="1">
        <w:r w:rsidRPr="00DC17D7">
          <w:rPr>
            <w:rStyle w:val="Hypertextovodkaz"/>
            <w:rFonts w:asciiTheme="minorHAnsi" w:hAnsiTheme="minorHAnsi" w:cstheme="minorHAnsi"/>
            <w:color w:val="auto"/>
            <w:sz w:val="22"/>
            <w:szCs w:val="22"/>
            <w:u w:val="none"/>
          </w:rPr>
          <w:t>homosexuálně orientovaných</w:t>
        </w:r>
      </w:hyperlink>
      <w:r w:rsidRPr="00DC17D7">
        <w:rPr>
          <w:rFonts w:asciiTheme="minorHAnsi" w:hAnsiTheme="minorHAnsi" w:cstheme="minorHAnsi"/>
          <w:sz w:val="22"/>
          <w:szCs w:val="22"/>
        </w:rPr>
        <w:t xml:space="preserve"> osob a označován předkladateli též jako krok k jejich zrovnoprávnění, zastánci tradiční rodiny naopak za ohrožení konzervativních hodnot.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Jde o úředně uzavřený svazek, který má některé rysy obdobné </w:t>
      </w:r>
      <w:hyperlink r:id="rId45" w:tooltip="Manželství" w:history="1">
        <w:r w:rsidRPr="00DC17D7">
          <w:rPr>
            <w:rStyle w:val="Hypertextovodkaz"/>
            <w:rFonts w:asciiTheme="minorHAnsi" w:hAnsiTheme="minorHAnsi" w:cstheme="minorHAnsi"/>
            <w:color w:val="auto"/>
            <w:sz w:val="22"/>
            <w:szCs w:val="22"/>
            <w:u w:val="none"/>
          </w:rPr>
          <w:t>manželství</w:t>
        </w:r>
      </w:hyperlink>
      <w:r w:rsidRPr="00DC17D7">
        <w:rPr>
          <w:rFonts w:asciiTheme="minorHAnsi" w:hAnsiTheme="minorHAnsi" w:cstheme="minorHAnsi"/>
          <w:sz w:val="22"/>
          <w:szCs w:val="22"/>
        </w:rPr>
        <w:t xml:space="preserve">, obsahem práv a povinností však spíše blížící se úrovni neinstitucionalizovaného vztahu </w:t>
      </w:r>
      <w:hyperlink r:id="rId46" w:tooltip="Konkubinát" w:history="1">
        <w:r w:rsidRPr="00DC17D7">
          <w:rPr>
            <w:rStyle w:val="Hypertextovodkaz"/>
            <w:rFonts w:asciiTheme="minorHAnsi" w:hAnsiTheme="minorHAnsi" w:cstheme="minorHAnsi"/>
            <w:color w:val="auto"/>
            <w:sz w:val="22"/>
            <w:szCs w:val="22"/>
            <w:u w:val="none"/>
          </w:rPr>
          <w:t>druh-družka</w:t>
        </w:r>
      </w:hyperlink>
      <w:r w:rsidRPr="00DC17D7">
        <w:rPr>
          <w:rFonts w:asciiTheme="minorHAnsi" w:hAnsiTheme="minorHAnsi" w:cstheme="minorHAnsi"/>
          <w:sz w:val="22"/>
          <w:szCs w:val="22"/>
        </w:rPr>
        <w:t xml:space="preserve">. Z některých hledisek je stavěn na roveň obdobným, byť někdy odlišně pojmenovaným zahraničním institutům. Např. takový svazek uzavřený v jiném státě je překážkou pro uzavření registrovaného partnerství v České republice; stejně tak jako uzavření </w:t>
      </w:r>
      <w:hyperlink r:id="rId47" w:tooltip="Manželství" w:history="1">
        <w:r w:rsidRPr="00DC17D7">
          <w:rPr>
            <w:rStyle w:val="Hypertextovodkaz"/>
            <w:rFonts w:asciiTheme="minorHAnsi" w:hAnsiTheme="minorHAnsi" w:cstheme="minorHAnsi"/>
            <w:color w:val="auto"/>
            <w:sz w:val="22"/>
            <w:szCs w:val="22"/>
            <w:u w:val="none"/>
          </w:rPr>
          <w:t>manželství</w:t>
        </w:r>
      </w:hyperlink>
      <w:r w:rsidRPr="00DC17D7">
        <w:rPr>
          <w:rFonts w:asciiTheme="minorHAnsi" w:hAnsiTheme="minorHAnsi" w:cstheme="minorHAnsi"/>
          <w:sz w:val="22"/>
          <w:szCs w:val="22"/>
        </w:rPr>
        <w:t>. Naopak zákonem zavedené registrované partnerství z formálního hlediska nebrání žádné z dosud běžných neregistrovaných forem soužití.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Manželství vylepšuje finanční, psychologický a fyzický prospěch a </w:t>
      </w:r>
      <w:hyperlink r:id="rId48" w:tooltip="Homoparentalita" w:history="1">
        <w:r w:rsidRPr="00DC17D7">
          <w:rPr>
            <w:rStyle w:val="Hypertextovodkaz"/>
            <w:rFonts w:asciiTheme="minorHAnsi" w:hAnsiTheme="minorHAnsi" w:cstheme="minorHAnsi"/>
            <w:color w:val="auto"/>
            <w:sz w:val="22"/>
            <w:szCs w:val="22"/>
            <w:u w:val="none"/>
          </w:rPr>
          <w:t>děti stejnopohlavních párů</w:t>
        </w:r>
      </w:hyperlink>
      <w:r w:rsidRPr="00DC17D7">
        <w:rPr>
          <w:rFonts w:asciiTheme="minorHAnsi" w:hAnsiTheme="minorHAnsi" w:cstheme="minorHAnsi"/>
          <w:sz w:val="22"/>
          <w:szCs w:val="22"/>
        </w:rPr>
        <w:t xml:space="preserve"> mají užitek z výchovy u dvou rodičů v rámci legálně uznávaného svazku podporovaného společenskými institucemi. Státní politika znemožňující stejnopohlavním párům uzavřít manželství je založena výhradně na </w:t>
      </w:r>
      <w:hyperlink r:id="rId49" w:tooltip="Sexuální orientace" w:history="1">
        <w:r w:rsidRPr="00DC17D7">
          <w:rPr>
            <w:rStyle w:val="Hypertextovodkaz"/>
            <w:rFonts w:asciiTheme="minorHAnsi" w:hAnsiTheme="minorHAnsi" w:cstheme="minorHAnsi"/>
            <w:color w:val="auto"/>
            <w:sz w:val="22"/>
            <w:szCs w:val="22"/>
            <w:u w:val="none"/>
          </w:rPr>
          <w:t>sexuální orientaci</w:t>
        </w:r>
      </w:hyperlink>
      <w:r w:rsidRPr="00DC17D7">
        <w:rPr>
          <w:rFonts w:asciiTheme="minorHAnsi" w:hAnsiTheme="minorHAnsi" w:cstheme="minorHAnsi"/>
          <w:sz w:val="22"/>
          <w:szCs w:val="22"/>
        </w:rPr>
        <w:t xml:space="preserve">, což bývá vnímáno jako důsledek </w:t>
      </w:r>
      <w:hyperlink r:id="rId50" w:tooltip="Stigma" w:history="1">
        <w:r w:rsidRPr="00DC17D7">
          <w:rPr>
            <w:rStyle w:val="Hypertextovodkaz"/>
            <w:rFonts w:asciiTheme="minorHAnsi" w:hAnsiTheme="minorHAnsi" w:cstheme="minorHAnsi"/>
            <w:color w:val="auto"/>
            <w:sz w:val="22"/>
            <w:szCs w:val="22"/>
            <w:u w:val="none"/>
          </w:rPr>
          <w:t>stigmatu</w:t>
        </w:r>
      </w:hyperlink>
      <w:r w:rsidRPr="00DC17D7">
        <w:rPr>
          <w:rFonts w:asciiTheme="minorHAnsi" w:hAnsiTheme="minorHAnsi" w:cstheme="minorHAnsi"/>
          <w:sz w:val="22"/>
          <w:szCs w:val="22"/>
        </w:rPr>
        <w:t xml:space="preserve"> historicky spjatého s </w:t>
      </w:r>
      <w:hyperlink r:id="rId51" w:tooltip="Homosexualita" w:history="1">
        <w:r w:rsidRPr="00DC17D7">
          <w:rPr>
            <w:rStyle w:val="Hypertextovodkaz"/>
            <w:rFonts w:asciiTheme="minorHAnsi" w:hAnsiTheme="minorHAnsi" w:cstheme="minorHAnsi"/>
            <w:color w:val="auto"/>
            <w:sz w:val="22"/>
            <w:szCs w:val="22"/>
            <w:u w:val="none"/>
          </w:rPr>
          <w:t>homosexualitou</w:t>
        </w:r>
      </w:hyperlink>
      <w:r w:rsidRPr="00DC17D7">
        <w:rPr>
          <w:rFonts w:asciiTheme="minorHAnsi" w:hAnsiTheme="minorHAnsi" w:cstheme="minorHAnsi"/>
          <w:sz w:val="22"/>
          <w:szCs w:val="22"/>
        </w:rPr>
        <w:t xml:space="preserve"> a strukturální manifestace tohoto stigmatu.</w:t>
      </w:r>
    </w:p>
    <w:p w:rsidR="006B546A" w:rsidRPr="00DC17D7" w:rsidRDefault="006B546A" w:rsidP="006B546A">
      <w:pPr>
        <w:pStyle w:val="Normlnweb"/>
        <w:rPr>
          <w:rFonts w:asciiTheme="minorHAnsi" w:hAnsiTheme="minorHAnsi" w:cstheme="minorHAnsi"/>
          <w:sz w:val="22"/>
          <w:szCs w:val="22"/>
        </w:rPr>
      </w:pPr>
    </w:p>
    <w:p w:rsidR="006B546A" w:rsidRPr="00DC17D7" w:rsidRDefault="006B546A" w:rsidP="006B546A">
      <w:pPr>
        <w:pStyle w:val="Nadpis3"/>
        <w:rPr>
          <w:rFonts w:asciiTheme="minorHAnsi" w:hAnsiTheme="minorHAnsi" w:cstheme="minorHAnsi"/>
          <w:color w:val="auto"/>
        </w:rPr>
      </w:pPr>
      <w:r w:rsidRPr="00DC17D7">
        <w:rPr>
          <w:rStyle w:val="mw-headline"/>
          <w:rFonts w:asciiTheme="minorHAnsi" w:hAnsiTheme="minorHAnsi" w:cstheme="minorHAnsi"/>
          <w:color w:val="auto"/>
        </w:rPr>
        <w:t>Historie zákona</w:t>
      </w:r>
      <w:r w:rsidR="00DC17D7">
        <w:rPr>
          <w:rStyle w:val="mw-headline"/>
          <w:rFonts w:asciiTheme="minorHAnsi" w:hAnsiTheme="minorHAnsi" w:cstheme="minorHAnsi"/>
          <w:color w:val="auto"/>
        </w:rPr>
        <w: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V </w:t>
      </w:r>
      <w:hyperlink r:id="rId52" w:tooltip="Česko" w:history="1">
        <w:r w:rsidRPr="00DC17D7">
          <w:rPr>
            <w:rStyle w:val="Hypertextovodkaz"/>
            <w:rFonts w:asciiTheme="minorHAnsi" w:hAnsiTheme="minorHAnsi" w:cstheme="minorHAnsi"/>
            <w:color w:val="auto"/>
            <w:sz w:val="22"/>
            <w:szCs w:val="22"/>
            <w:u w:val="none"/>
          </w:rPr>
          <w:t>ČR</w:t>
        </w:r>
      </w:hyperlink>
      <w:r w:rsidRPr="00DC17D7">
        <w:rPr>
          <w:rFonts w:asciiTheme="minorHAnsi" w:hAnsiTheme="minorHAnsi" w:cstheme="minorHAnsi"/>
          <w:sz w:val="22"/>
          <w:szCs w:val="22"/>
        </w:rPr>
        <w:t xml:space="preserve"> byl zákon o registrovaném partnerství v parlamentu navrhován v různých podobách už od 90. let 20. století. V roce </w:t>
      </w:r>
      <w:hyperlink r:id="rId53" w:tooltip="1998" w:history="1">
        <w:r w:rsidRPr="00DC17D7">
          <w:rPr>
            <w:rStyle w:val="Hypertextovodkaz"/>
            <w:rFonts w:asciiTheme="minorHAnsi" w:hAnsiTheme="minorHAnsi" w:cstheme="minorHAnsi"/>
            <w:color w:val="auto"/>
            <w:sz w:val="22"/>
            <w:szCs w:val="22"/>
            <w:u w:val="none"/>
          </w:rPr>
          <w:t>1998</w:t>
        </w:r>
      </w:hyperlink>
      <w:r w:rsidRPr="00DC17D7">
        <w:rPr>
          <w:rFonts w:asciiTheme="minorHAnsi" w:hAnsiTheme="minorHAnsi" w:cstheme="minorHAnsi"/>
          <w:sz w:val="22"/>
          <w:szCs w:val="22"/>
        </w:rPr>
        <w:t xml:space="preserve"> </w:t>
      </w:r>
      <w:hyperlink r:id="rId54" w:tooltip="Poslanecká sněmovna Parlamentu České republiky" w:history="1">
        <w:r w:rsidRPr="00DC17D7">
          <w:rPr>
            <w:rStyle w:val="Hypertextovodkaz"/>
            <w:rFonts w:asciiTheme="minorHAnsi" w:hAnsiTheme="minorHAnsi" w:cstheme="minorHAnsi"/>
            <w:color w:val="auto"/>
            <w:sz w:val="22"/>
            <w:szCs w:val="22"/>
            <w:u w:val="none"/>
          </w:rPr>
          <w:t>poslanecká sněmovna</w:t>
        </w:r>
      </w:hyperlink>
      <w:r w:rsidRPr="00DC17D7">
        <w:rPr>
          <w:rFonts w:asciiTheme="minorHAnsi" w:hAnsiTheme="minorHAnsi" w:cstheme="minorHAnsi"/>
          <w:sz w:val="22"/>
          <w:szCs w:val="22"/>
        </w:rPr>
        <w:t xml:space="preserve"> zamítla v prvním čtení první ucelený poslanecký návrh zákona o registrovaném partnerství osob téhož pohlaví. Návrh zákona obsahoval paušální odkaz na zákon o rodině a oproti manželství vyjímal jen společnou výchovu dětí a adopci. V roce </w:t>
      </w:r>
      <w:hyperlink r:id="rId55" w:tooltip="1999" w:history="1">
        <w:r w:rsidRPr="00DC17D7">
          <w:rPr>
            <w:rStyle w:val="Hypertextovodkaz"/>
            <w:rFonts w:asciiTheme="minorHAnsi" w:hAnsiTheme="minorHAnsi" w:cstheme="minorHAnsi"/>
            <w:color w:val="auto"/>
            <w:sz w:val="22"/>
            <w:szCs w:val="22"/>
            <w:u w:val="none"/>
          </w:rPr>
          <w:t>1999</w:t>
        </w:r>
      </w:hyperlink>
      <w:r w:rsidRPr="00DC17D7">
        <w:rPr>
          <w:rFonts w:asciiTheme="minorHAnsi" w:hAnsiTheme="minorHAnsi" w:cstheme="minorHAnsi"/>
          <w:sz w:val="22"/>
          <w:szCs w:val="22"/>
        </w:rPr>
        <w:t xml:space="preserve"> </w:t>
      </w:r>
      <w:hyperlink r:id="rId56" w:tooltip="Poslanecká sněmovna Parlamentu České republiky" w:history="1">
        <w:r w:rsidRPr="00DC17D7">
          <w:rPr>
            <w:rStyle w:val="Hypertextovodkaz"/>
            <w:rFonts w:asciiTheme="minorHAnsi" w:hAnsiTheme="minorHAnsi" w:cstheme="minorHAnsi"/>
            <w:color w:val="auto"/>
            <w:sz w:val="22"/>
            <w:szCs w:val="22"/>
            <w:u w:val="none"/>
          </w:rPr>
          <w:t>sněmovna</w:t>
        </w:r>
      </w:hyperlink>
      <w:r w:rsidRPr="00DC17D7">
        <w:rPr>
          <w:rFonts w:asciiTheme="minorHAnsi" w:hAnsiTheme="minorHAnsi" w:cstheme="minorHAnsi"/>
          <w:sz w:val="22"/>
          <w:szCs w:val="22"/>
        </w:rPr>
        <w:t xml:space="preserve"> zamítla další poslanecký návrh zákona o partnerském soužití osob téhož pohlaví.</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V roce </w:t>
      </w:r>
      <w:hyperlink r:id="rId57" w:tooltip="2001" w:history="1">
        <w:r w:rsidRPr="00DC17D7">
          <w:rPr>
            <w:rStyle w:val="Hypertextovodkaz"/>
            <w:rFonts w:asciiTheme="minorHAnsi" w:hAnsiTheme="minorHAnsi" w:cstheme="minorHAnsi"/>
            <w:color w:val="auto"/>
            <w:sz w:val="22"/>
            <w:szCs w:val="22"/>
            <w:u w:val="none"/>
          </w:rPr>
          <w:t>2001</w:t>
        </w:r>
      </w:hyperlink>
      <w:r w:rsidRPr="00DC17D7">
        <w:rPr>
          <w:rFonts w:asciiTheme="minorHAnsi" w:hAnsiTheme="minorHAnsi" w:cstheme="minorHAnsi"/>
          <w:sz w:val="22"/>
          <w:szCs w:val="22"/>
        </w:rPr>
        <w:t xml:space="preserve"> </w:t>
      </w:r>
      <w:hyperlink r:id="rId58" w:tooltip="Vláda České republiky" w:history="1">
        <w:r w:rsidRPr="00DC17D7">
          <w:rPr>
            <w:rStyle w:val="Hypertextovodkaz"/>
            <w:rFonts w:asciiTheme="minorHAnsi" w:hAnsiTheme="minorHAnsi" w:cstheme="minorHAnsi"/>
            <w:color w:val="auto"/>
            <w:sz w:val="22"/>
            <w:szCs w:val="22"/>
            <w:u w:val="none"/>
          </w:rPr>
          <w:t>vláda</w:t>
        </w:r>
      </w:hyperlink>
      <w:r w:rsidRPr="00DC17D7">
        <w:rPr>
          <w:rFonts w:asciiTheme="minorHAnsi" w:hAnsiTheme="minorHAnsi" w:cstheme="minorHAnsi"/>
          <w:sz w:val="22"/>
          <w:szCs w:val="22"/>
        </w:rPr>
        <w:t xml:space="preserve"> </w:t>
      </w:r>
      <w:hyperlink r:id="rId59" w:tooltip="Miloš Zeman" w:history="1">
        <w:r w:rsidRPr="00DC17D7">
          <w:rPr>
            <w:rStyle w:val="Hypertextovodkaz"/>
            <w:rFonts w:asciiTheme="minorHAnsi" w:hAnsiTheme="minorHAnsi" w:cstheme="minorHAnsi"/>
            <w:color w:val="auto"/>
            <w:sz w:val="22"/>
            <w:szCs w:val="22"/>
            <w:u w:val="none"/>
          </w:rPr>
          <w:t>Miloše Zemana</w:t>
        </w:r>
      </w:hyperlink>
      <w:r w:rsidRPr="00DC17D7">
        <w:rPr>
          <w:rFonts w:asciiTheme="minorHAnsi" w:hAnsiTheme="minorHAnsi" w:cstheme="minorHAnsi"/>
          <w:sz w:val="22"/>
          <w:szCs w:val="22"/>
        </w:rPr>
        <w:t xml:space="preserve"> předložila vlastní návrh zákona o partnerském soužití osob stejného pohlaví, avšak </w:t>
      </w:r>
      <w:hyperlink r:id="rId60" w:tooltip="Poslanecká sněmovna Parlamentu České republiky" w:history="1">
        <w:r w:rsidRPr="00DC17D7">
          <w:rPr>
            <w:rStyle w:val="Hypertextovodkaz"/>
            <w:rFonts w:asciiTheme="minorHAnsi" w:hAnsiTheme="minorHAnsi" w:cstheme="minorHAnsi"/>
            <w:color w:val="auto"/>
            <w:sz w:val="22"/>
            <w:szCs w:val="22"/>
            <w:u w:val="none"/>
          </w:rPr>
          <w:t>poslanecká sněmovna</w:t>
        </w:r>
      </w:hyperlink>
      <w:r w:rsidRPr="00DC17D7">
        <w:rPr>
          <w:rFonts w:asciiTheme="minorHAnsi" w:hAnsiTheme="minorHAnsi" w:cstheme="minorHAnsi"/>
          <w:sz w:val="22"/>
          <w:szCs w:val="22"/>
        </w:rPr>
        <w:t xml:space="preserve"> jej vrátila vládě k dopracování, k čemuž pak už kvůli parlamentním volbám nedošlo. Nový návrh zákona o registrovaném partnerství upravila až v roce </w:t>
      </w:r>
      <w:hyperlink r:id="rId61" w:tooltip="2004" w:history="1">
        <w:r w:rsidRPr="00DC17D7">
          <w:rPr>
            <w:rStyle w:val="Hypertextovodkaz"/>
            <w:rFonts w:asciiTheme="minorHAnsi" w:hAnsiTheme="minorHAnsi" w:cstheme="minorHAnsi"/>
            <w:color w:val="auto"/>
            <w:sz w:val="22"/>
            <w:szCs w:val="22"/>
            <w:u w:val="none"/>
          </w:rPr>
          <w:t>2004</w:t>
        </w:r>
      </w:hyperlink>
      <w:r w:rsidRPr="00DC17D7">
        <w:rPr>
          <w:rFonts w:asciiTheme="minorHAnsi" w:hAnsiTheme="minorHAnsi" w:cstheme="minorHAnsi"/>
          <w:sz w:val="22"/>
          <w:szCs w:val="22"/>
        </w:rPr>
        <w:t xml:space="preserve"> vláda </w:t>
      </w:r>
      <w:hyperlink r:id="rId62" w:tooltip="Vladimír Špidla" w:history="1">
        <w:r w:rsidRPr="00DC17D7">
          <w:rPr>
            <w:rStyle w:val="Hypertextovodkaz"/>
            <w:rFonts w:asciiTheme="minorHAnsi" w:hAnsiTheme="minorHAnsi" w:cstheme="minorHAnsi"/>
            <w:color w:val="auto"/>
            <w:sz w:val="22"/>
            <w:szCs w:val="22"/>
            <w:u w:val="none"/>
          </w:rPr>
          <w:t>Vladimíra Špidly</w:t>
        </w:r>
      </w:hyperlink>
      <w:r w:rsidRPr="00DC17D7">
        <w:rPr>
          <w:rFonts w:asciiTheme="minorHAnsi" w:hAnsiTheme="minorHAnsi" w:cstheme="minorHAnsi"/>
          <w:sz w:val="22"/>
          <w:szCs w:val="22"/>
        </w:rPr>
        <w:t xml:space="preserve">, ale k projednání do </w:t>
      </w:r>
      <w:hyperlink r:id="rId63" w:tooltip="Parlament České republiky" w:history="1">
        <w:r w:rsidRPr="00DC17D7">
          <w:rPr>
            <w:rStyle w:val="Hypertextovodkaz"/>
            <w:rFonts w:asciiTheme="minorHAnsi" w:hAnsiTheme="minorHAnsi" w:cstheme="minorHAnsi"/>
            <w:color w:val="auto"/>
            <w:sz w:val="22"/>
            <w:szCs w:val="22"/>
            <w:u w:val="none"/>
          </w:rPr>
          <w:t>parlamentu</w:t>
        </w:r>
      </w:hyperlink>
      <w:r w:rsidRPr="00DC17D7">
        <w:rPr>
          <w:rFonts w:asciiTheme="minorHAnsi" w:hAnsiTheme="minorHAnsi" w:cstheme="minorHAnsi"/>
          <w:sz w:val="22"/>
          <w:szCs w:val="22"/>
        </w:rPr>
        <w:t xml:space="preserve"> jej nepředložila. Mírně upravenou verzi vládního návrhu předložila ještě téhož roku skupina poslanců, ten však byl v únoru </w:t>
      </w:r>
      <w:hyperlink r:id="rId64" w:tooltip="2005" w:history="1">
        <w:r w:rsidRPr="00DC17D7">
          <w:rPr>
            <w:rStyle w:val="Hypertextovodkaz"/>
            <w:rFonts w:asciiTheme="minorHAnsi" w:hAnsiTheme="minorHAnsi" w:cstheme="minorHAnsi"/>
            <w:color w:val="auto"/>
            <w:sz w:val="22"/>
            <w:szCs w:val="22"/>
            <w:u w:val="none"/>
          </w:rPr>
          <w:t>2005</w:t>
        </w:r>
      </w:hyperlink>
      <w:r w:rsidRPr="00DC17D7">
        <w:rPr>
          <w:rFonts w:asciiTheme="minorHAnsi" w:hAnsiTheme="minorHAnsi" w:cstheme="minorHAnsi"/>
          <w:sz w:val="22"/>
          <w:szCs w:val="22"/>
        </w:rPr>
        <w:t xml:space="preserve"> </w:t>
      </w:r>
      <w:hyperlink r:id="rId65" w:tooltip="Poslanecká sněmovna Parlamentu České republiky" w:history="1">
        <w:r w:rsidRPr="00DC17D7">
          <w:rPr>
            <w:rStyle w:val="Hypertextovodkaz"/>
            <w:rFonts w:asciiTheme="minorHAnsi" w:hAnsiTheme="minorHAnsi" w:cstheme="minorHAnsi"/>
            <w:color w:val="auto"/>
            <w:sz w:val="22"/>
            <w:szCs w:val="22"/>
            <w:u w:val="none"/>
          </w:rPr>
          <w:t>sněmovnou</w:t>
        </w:r>
      </w:hyperlink>
      <w:r w:rsidRPr="00DC17D7">
        <w:rPr>
          <w:rFonts w:asciiTheme="minorHAnsi" w:hAnsiTheme="minorHAnsi" w:cstheme="minorHAnsi"/>
          <w:sz w:val="22"/>
          <w:szCs w:val="22"/>
        </w:rPr>
        <w:t xml:space="preserve"> zamítnut.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Až další poslanecký návrh z dubna </w:t>
      </w:r>
      <w:hyperlink r:id="rId66" w:tooltip="2005" w:history="1">
        <w:r w:rsidRPr="00DC17D7">
          <w:rPr>
            <w:rStyle w:val="Hypertextovodkaz"/>
            <w:rFonts w:asciiTheme="minorHAnsi" w:hAnsiTheme="minorHAnsi" w:cstheme="minorHAnsi"/>
            <w:color w:val="auto"/>
            <w:sz w:val="22"/>
            <w:szCs w:val="22"/>
            <w:u w:val="none"/>
          </w:rPr>
          <w:t>2005</w:t>
        </w:r>
      </w:hyperlink>
      <w:r w:rsidRPr="00DC17D7">
        <w:rPr>
          <w:rFonts w:asciiTheme="minorHAnsi" w:hAnsiTheme="minorHAnsi" w:cstheme="minorHAnsi"/>
          <w:sz w:val="22"/>
          <w:szCs w:val="22"/>
        </w:rPr>
        <w:t xml:space="preserve"> byl schválen </w:t>
      </w:r>
      <w:hyperlink r:id="rId67" w:tooltip="Poslanecká sněmovna Parlamentu České republiky" w:history="1">
        <w:r w:rsidRPr="00DC17D7">
          <w:rPr>
            <w:rStyle w:val="Hypertextovodkaz"/>
            <w:rFonts w:asciiTheme="minorHAnsi" w:hAnsiTheme="minorHAnsi" w:cstheme="minorHAnsi"/>
            <w:color w:val="auto"/>
            <w:sz w:val="22"/>
            <w:szCs w:val="22"/>
            <w:u w:val="none"/>
          </w:rPr>
          <w:t>poslaneckou sněmovnou</w:t>
        </w:r>
      </w:hyperlink>
      <w:r w:rsidRPr="00DC17D7">
        <w:rPr>
          <w:rFonts w:asciiTheme="minorHAnsi" w:hAnsiTheme="minorHAnsi" w:cstheme="minorHAnsi"/>
          <w:sz w:val="22"/>
          <w:szCs w:val="22"/>
        </w:rPr>
        <w:t xml:space="preserve"> </w:t>
      </w:r>
      <w:hyperlink r:id="rId68" w:tooltip="16. prosinec" w:history="1">
        <w:r w:rsidRPr="00DC17D7">
          <w:rPr>
            <w:rStyle w:val="Hypertextovodkaz"/>
            <w:rFonts w:asciiTheme="minorHAnsi" w:hAnsiTheme="minorHAnsi" w:cstheme="minorHAnsi"/>
            <w:color w:val="auto"/>
            <w:sz w:val="22"/>
            <w:szCs w:val="22"/>
            <w:u w:val="none"/>
          </w:rPr>
          <w:t>16. prosince</w:t>
        </w:r>
      </w:hyperlink>
      <w:r w:rsidRPr="00DC17D7">
        <w:rPr>
          <w:rFonts w:asciiTheme="minorHAnsi" w:hAnsiTheme="minorHAnsi" w:cstheme="minorHAnsi"/>
          <w:sz w:val="22"/>
          <w:szCs w:val="22"/>
        </w:rPr>
        <w:t xml:space="preserve"> </w:t>
      </w:r>
      <w:hyperlink r:id="rId69" w:tooltip="2005" w:history="1">
        <w:r w:rsidRPr="00DC17D7">
          <w:rPr>
            <w:rStyle w:val="Hypertextovodkaz"/>
            <w:rFonts w:asciiTheme="minorHAnsi" w:hAnsiTheme="minorHAnsi" w:cstheme="minorHAnsi"/>
            <w:color w:val="auto"/>
            <w:sz w:val="22"/>
            <w:szCs w:val="22"/>
            <w:u w:val="none"/>
          </w:rPr>
          <w:t>2005</w:t>
        </w:r>
      </w:hyperlink>
      <w:r w:rsidRPr="00DC17D7">
        <w:rPr>
          <w:rFonts w:asciiTheme="minorHAnsi" w:hAnsiTheme="minorHAnsi" w:cstheme="minorHAnsi"/>
          <w:sz w:val="22"/>
          <w:szCs w:val="22"/>
        </w:rPr>
        <w:t xml:space="preserve"> a pak </w:t>
      </w:r>
      <w:hyperlink r:id="rId70" w:tooltip="Senát Parlamentu České republiky" w:history="1">
        <w:r w:rsidRPr="00DC17D7">
          <w:rPr>
            <w:rStyle w:val="Hypertextovodkaz"/>
            <w:rFonts w:asciiTheme="minorHAnsi" w:hAnsiTheme="minorHAnsi" w:cstheme="minorHAnsi"/>
            <w:color w:val="auto"/>
            <w:sz w:val="22"/>
            <w:szCs w:val="22"/>
            <w:u w:val="none"/>
          </w:rPr>
          <w:t>senátem</w:t>
        </w:r>
      </w:hyperlink>
      <w:r w:rsidRPr="00DC17D7">
        <w:rPr>
          <w:rFonts w:asciiTheme="minorHAnsi" w:hAnsiTheme="minorHAnsi" w:cstheme="minorHAnsi"/>
          <w:sz w:val="22"/>
          <w:szCs w:val="22"/>
        </w:rPr>
        <w:t xml:space="preserve"> </w:t>
      </w:r>
      <w:hyperlink r:id="rId71" w:tooltip="26. leden" w:history="1">
        <w:r w:rsidRPr="00DC17D7">
          <w:rPr>
            <w:rStyle w:val="Hypertextovodkaz"/>
            <w:rFonts w:asciiTheme="minorHAnsi" w:hAnsiTheme="minorHAnsi" w:cstheme="minorHAnsi"/>
            <w:color w:val="auto"/>
            <w:sz w:val="22"/>
            <w:szCs w:val="22"/>
            <w:u w:val="none"/>
          </w:rPr>
          <w:t>26. ledna</w:t>
        </w:r>
      </w:hyperlink>
      <w:r w:rsidRPr="00DC17D7">
        <w:rPr>
          <w:rFonts w:asciiTheme="minorHAnsi" w:hAnsiTheme="minorHAnsi" w:cstheme="minorHAnsi"/>
          <w:sz w:val="22"/>
          <w:szCs w:val="22"/>
        </w:rPr>
        <w:t xml:space="preserve"> </w:t>
      </w:r>
      <w:hyperlink r:id="rId72" w:tooltip="2006" w:history="1">
        <w:r w:rsidRPr="00DC17D7">
          <w:rPr>
            <w:rStyle w:val="Hypertextovodkaz"/>
            <w:rFonts w:asciiTheme="minorHAnsi" w:hAnsiTheme="minorHAnsi" w:cstheme="minorHAnsi"/>
            <w:color w:val="auto"/>
            <w:sz w:val="22"/>
            <w:szCs w:val="22"/>
            <w:u w:val="none"/>
          </w:rPr>
          <w:t>2006</w:t>
        </w:r>
      </w:hyperlink>
      <w:r w:rsidRPr="00DC17D7">
        <w:rPr>
          <w:rFonts w:asciiTheme="minorHAnsi" w:hAnsiTheme="minorHAnsi" w:cstheme="minorHAnsi"/>
          <w:sz w:val="22"/>
          <w:szCs w:val="22"/>
        </w:rPr>
        <w:t xml:space="preserve">. </w:t>
      </w:r>
      <w:hyperlink r:id="rId73" w:tooltip="Prezident České republiky" w:history="1">
        <w:r w:rsidRPr="00DC17D7">
          <w:rPr>
            <w:rStyle w:val="Hypertextovodkaz"/>
            <w:rFonts w:asciiTheme="minorHAnsi" w:hAnsiTheme="minorHAnsi" w:cstheme="minorHAnsi"/>
            <w:color w:val="auto"/>
            <w:sz w:val="22"/>
            <w:szCs w:val="22"/>
            <w:u w:val="none"/>
          </w:rPr>
          <w:t>Prezident republiky</w:t>
        </w:r>
      </w:hyperlink>
      <w:r w:rsidRPr="00DC17D7">
        <w:rPr>
          <w:rFonts w:asciiTheme="minorHAnsi" w:hAnsiTheme="minorHAnsi" w:cstheme="minorHAnsi"/>
          <w:sz w:val="22"/>
          <w:szCs w:val="22"/>
        </w:rPr>
        <w:t xml:space="preserve"> </w:t>
      </w:r>
      <w:hyperlink r:id="rId74" w:tooltip="Václav Klaus" w:history="1">
        <w:r w:rsidRPr="00DC17D7">
          <w:rPr>
            <w:rStyle w:val="Hypertextovodkaz"/>
            <w:rFonts w:asciiTheme="minorHAnsi" w:hAnsiTheme="minorHAnsi" w:cstheme="minorHAnsi"/>
            <w:color w:val="auto"/>
            <w:sz w:val="22"/>
            <w:szCs w:val="22"/>
            <w:u w:val="none"/>
          </w:rPr>
          <w:t>Václav Klaus</w:t>
        </w:r>
      </w:hyperlink>
      <w:r w:rsidRPr="00DC17D7">
        <w:rPr>
          <w:rFonts w:asciiTheme="minorHAnsi" w:hAnsiTheme="minorHAnsi" w:cstheme="minorHAnsi"/>
          <w:sz w:val="22"/>
          <w:szCs w:val="22"/>
        </w:rPr>
        <w:t xml:space="preserve"> však zákon </w:t>
      </w:r>
      <w:hyperlink r:id="rId75" w:tooltip="Veto" w:history="1">
        <w:r w:rsidRPr="00DC17D7">
          <w:rPr>
            <w:rStyle w:val="Hypertextovodkaz"/>
            <w:rFonts w:asciiTheme="minorHAnsi" w:hAnsiTheme="minorHAnsi" w:cstheme="minorHAnsi"/>
            <w:color w:val="auto"/>
            <w:sz w:val="22"/>
            <w:szCs w:val="22"/>
            <w:u w:val="none"/>
          </w:rPr>
          <w:t>vetoval</w:t>
        </w:r>
      </w:hyperlink>
      <w:r w:rsidRPr="00DC17D7">
        <w:rPr>
          <w:rFonts w:asciiTheme="minorHAnsi" w:hAnsiTheme="minorHAnsi" w:cstheme="minorHAnsi"/>
          <w:sz w:val="22"/>
          <w:szCs w:val="22"/>
        </w:rPr>
        <w:t xml:space="preserve">. Veto bylo nakonec přehlasováno poslaneckou sněmovnou dne </w:t>
      </w:r>
      <w:hyperlink r:id="rId76" w:tooltip="15. březen" w:history="1">
        <w:r w:rsidRPr="00DC17D7">
          <w:rPr>
            <w:rStyle w:val="Hypertextovodkaz"/>
            <w:rFonts w:asciiTheme="minorHAnsi" w:hAnsiTheme="minorHAnsi" w:cstheme="minorHAnsi"/>
            <w:color w:val="auto"/>
            <w:sz w:val="22"/>
            <w:szCs w:val="22"/>
            <w:u w:val="none"/>
          </w:rPr>
          <w:t>15. března</w:t>
        </w:r>
      </w:hyperlink>
      <w:r w:rsidRPr="00DC17D7">
        <w:rPr>
          <w:rFonts w:asciiTheme="minorHAnsi" w:hAnsiTheme="minorHAnsi" w:cstheme="minorHAnsi"/>
          <w:sz w:val="22"/>
          <w:szCs w:val="22"/>
        </w:rPr>
        <w:t xml:space="preserve"> </w:t>
      </w:r>
      <w:hyperlink r:id="rId77" w:tooltip="2006" w:history="1">
        <w:r w:rsidRPr="00DC17D7">
          <w:rPr>
            <w:rStyle w:val="Hypertextovodkaz"/>
            <w:rFonts w:asciiTheme="minorHAnsi" w:hAnsiTheme="minorHAnsi" w:cstheme="minorHAnsi"/>
            <w:color w:val="auto"/>
            <w:sz w:val="22"/>
            <w:szCs w:val="22"/>
            <w:u w:val="none"/>
          </w:rPr>
          <w:t>2006</w:t>
        </w:r>
      </w:hyperlink>
      <w:r w:rsidRPr="00DC17D7">
        <w:rPr>
          <w:rFonts w:asciiTheme="minorHAnsi" w:hAnsiTheme="minorHAnsi" w:cstheme="minorHAnsi"/>
          <w:sz w:val="22"/>
          <w:szCs w:val="22"/>
        </w:rPr>
        <w: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Institut registrovaného partnerství tak v </w:t>
      </w:r>
      <w:hyperlink r:id="rId78" w:tooltip="Česko" w:history="1">
        <w:r w:rsidRPr="00DC17D7">
          <w:rPr>
            <w:rStyle w:val="Hypertextovodkaz"/>
            <w:rFonts w:asciiTheme="minorHAnsi" w:hAnsiTheme="minorHAnsi" w:cstheme="minorHAnsi"/>
            <w:color w:val="auto"/>
            <w:sz w:val="22"/>
            <w:szCs w:val="22"/>
            <w:u w:val="none"/>
          </w:rPr>
          <w:t>ČR</w:t>
        </w:r>
      </w:hyperlink>
      <w:r w:rsidRPr="00DC17D7">
        <w:rPr>
          <w:rFonts w:asciiTheme="minorHAnsi" w:hAnsiTheme="minorHAnsi" w:cstheme="minorHAnsi"/>
          <w:sz w:val="22"/>
          <w:szCs w:val="22"/>
        </w:rPr>
        <w:t xml:space="preserve"> platí od </w:t>
      </w:r>
      <w:hyperlink r:id="rId79" w:tooltip="1. červenec" w:history="1">
        <w:r w:rsidRPr="00DC17D7">
          <w:rPr>
            <w:rStyle w:val="Hypertextovodkaz"/>
            <w:rFonts w:asciiTheme="minorHAnsi" w:hAnsiTheme="minorHAnsi" w:cstheme="minorHAnsi"/>
            <w:color w:val="auto"/>
            <w:sz w:val="22"/>
            <w:szCs w:val="22"/>
            <w:u w:val="none"/>
          </w:rPr>
          <w:t>1. července</w:t>
        </w:r>
      </w:hyperlink>
      <w:r w:rsidRPr="00DC17D7">
        <w:rPr>
          <w:rFonts w:asciiTheme="minorHAnsi" w:hAnsiTheme="minorHAnsi" w:cstheme="minorHAnsi"/>
          <w:sz w:val="22"/>
          <w:szCs w:val="22"/>
        </w:rPr>
        <w:t xml:space="preserve"> </w:t>
      </w:r>
      <w:hyperlink r:id="rId80" w:tooltip="2006" w:history="1">
        <w:r w:rsidRPr="00DC17D7">
          <w:rPr>
            <w:rStyle w:val="Hypertextovodkaz"/>
            <w:rFonts w:asciiTheme="minorHAnsi" w:hAnsiTheme="minorHAnsi" w:cstheme="minorHAnsi"/>
            <w:color w:val="auto"/>
            <w:sz w:val="22"/>
            <w:szCs w:val="22"/>
            <w:u w:val="none"/>
          </w:rPr>
          <w:t>2006</w:t>
        </w:r>
      </w:hyperlink>
      <w:r w:rsidRPr="00DC17D7">
        <w:rPr>
          <w:rFonts w:asciiTheme="minorHAnsi" w:hAnsiTheme="minorHAnsi" w:cstheme="minorHAnsi"/>
          <w:sz w:val="22"/>
          <w:szCs w:val="22"/>
        </w:rPr>
        <w:t xml:space="preserve">, kdy nabyl účinnosti </w:t>
      </w:r>
      <w:hyperlink r:id="rId81" w:tooltip="Zákon (právo)" w:history="1">
        <w:r w:rsidRPr="00DC17D7">
          <w:rPr>
            <w:rStyle w:val="Hypertextovodkaz"/>
            <w:rFonts w:asciiTheme="minorHAnsi" w:hAnsiTheme="minorHAnsi" w:cstheme="minorHAnsi"/>
            <w:color w:val="auto"/>
            <w:sz w:val="22"/>
            <w:szCs w:val="22"/>
            <w:u w:val="none"/>
          </w:rPr>
          <w:t>zákon</w:t>
        </w:r>
      </w:hyperlink>
      <w:r w:rsidRPr="00DC17D7">
        <w:rPr>
          <w:rFonts w:asciiTheme="minorHAnsi" w:hAnsiTheme="minorHAnsi" w:cstheme="minorHAnsi"/>
          <w:sz w:val="22"/>
          <w:szCs w:val="22"/>
        </w:rPr>
        <w:t xml:space="preserve"> č. 115/2006 Sb. o registrovaném partnerství a o změně některých souvisejících zákonů. V roce </w:t>
      </w:r>
      <w:hyperlink r:id="rId82" w:tooltip="2008" w:history="1">
        <w:r w:rsidRPr="00DC17D7">
          <w:rPr>
            <w:rStyle w:val="Hypertextovodkaz"/>
            <w:rFonts w:asciiTheme="minorHAnsi" w:hAnsiTheme="minorHAnsi" w:cstheme="minorHAnsi"/>
            <w:color w:val="auto"/>
            <w:sz w:val="22"/>
            <w:szCs w:val="22"/>
            <w:u w:val="none"/>
          </w:rPr>
          <w:t>2008</w:t>
        </w:r>
      </w:hyperlink>
      <w:r w:rsidRPr="00DC17D7">
        <w:rPr>
          <w:rFonts w:asciiTheme="minorHAnsi" w:hAnsiTheme="minorHAnsi" w:cstheme="minorHAnsi"/>
          <w:sz w:val="22"/>
          <w:szCs w:val="22"/>
        </w:rPr>
        <w:t xml:space="preserve"> byl zákon </w:t>
      </w:r>
      <w:hyperlink r:id="rId83" w:tooltip="Novela (právo)" w:history="1">
        <w:r w:rsidRPr="00DC17D7">
          <w:rPr>
            <w:rStyle w:val="Hypertextovodkaz"/>
            <w:rFonts w:asciiTheme="minorHAnsi" w:hAnsiTheme="minorHAnsi" w:cstheme="minorHAnsi"/>
            <w:color w:val="auto"/>
            <w:sz w:val="22"/>
            <w:szCs w:val="22"/>
            <w:u w:val="none"/>
          </w:rPr>
          <w:t>novelizován</w:t>
        </w:r>
      </w:hyperlink>
      <w:r w:rsidRPr="00DC17D7">
        <w:rPr>
          <w:rFonts w:asciiTheme="minorHAnsi" w:hAnsiTheme="minorHAnsi" w:cstheme="minorHAnsi"/>
          <w:sz w:val="22"/>
          <w:szCs w:val="22"/>
        </w:rPr>
        <w:t>, šlo spíše o právně-technickou změnu a v rozsahu práv a povinností z partnerství plynoucích nedošlo k zásadním změnám.</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Podle českého práva trvající registrované partnerství brání tomu, aby se některý z partnerů stal osvojitelem dítěte. </w:t>
      </w:r>
      <w:hyperlink r:id="rId84" w:tooltip="Rada vlády pro lidská práva" w:history="1">
        <w:r w:rsidRPr="00DC17D7">
          <w:rPr>
            <w:rStyle w:val="Hypertextovodkaz"/>
            <w:rFonts w:asciiTheme="minorHAnsi" w:hAnsiTheme="minorHAnsi" w:cstheme="minorHAnsi"/>
            <w:color w:val="auto"/>
            <w:sz w:val="22"/>
            <w:szCs w:val="22"/>
            <w:u w:val="none"/>
          </w:rPr>
          <w:t>Rada vlády pro lidská práva</w:t>
        </w:r>
      </w:hyperlink>
      <w:r w:rsidRPr="00DC17D7">
        <w:rPr>
          <w:rFonts w:asciiTheme="minorHAnsi" w:hAnsiTheme="minorHAnsi" w:cstheme="minorHAnsi"/>
          <w:sz w:val="22"/>
          <w:szCs w:val="22"/>
        </w:rPr>
        <w:t xml:space="preserve"> shledala takové ustanovení za diskriminační a vyzvala </w:t>
      </w:r>
      <w:hyperlink r:id="rId85" w:tooltip="Ministr pro lidská práva a národnostní menšiny České republiky" w:history="1">
        <w:r w:rsidRPr="00DC17D7">
          <w:rPr>
            <w:rStyle w:val="Hypertextovodkaz"/>
            <w:rFonts w:asciiTheme="minorHAnsi" w:hAnsiTheme="minorHAnsi" w:cstheme="minorHAnsi"/>
            <w:color w:val="auto"/>
            <w:sz w:val="22"/>
            <w:szCs w:val="22"/>
            <w:u w:val="none"/>
          </w:rPr>
          <w:t>ministra pro lidská práva</w:t>
        </w:r>
      </w:hyperlink>
      <w:r w:rsidRPr="00DC17D7">
        <w:rPr>
          <w:rFonts w:asciiTheme="minorHAnsi" w:hAnsiTheme="minorHAnsi" w:cstheme="minorHAnsi"/>
          <w:sz w:val="22"/>
          <w:szCs w:val="22"/>
        </w:rPr>
        <w:t xml:space="preserve">, aby předložil vládě návrh na nápravu tohoto stavu, který je dle právní analýzy Jana Wintra v rozporu s </w:t>
      </w:r>
      <w:hyperlink r:id="rId86" w:tooltip="Evropská úmluva o ochraně lidských práv a základních svobod" w:history="1">
        <w:r w:rsidRPr="00DC17D7">
          <w:rPr>
            <w:rStyle w:val="Hypertextovodkaz"/>
            <w:rFonts w:asciiTheme="minorHAnsi" w:hAnsiTheme="minorHAnsi" w:cstheme="minorHAnsi"/>
            <w:color w:val="auto"/>
            <w:sz w:val="22"/>
            <w:szCs w:val="22"/>
            <w:u w:val="none"/>
          </w:rPr>
          <w:t>Evropskou úmluvou o ochraně lidských práv a základních svobod</w:t>
        </w:r>
      </w:hyperlink>
      <w:r w:rsidRPr="00DC17D7">
        <w:rPr>
          <w:rFonts w:asciiTheme="minorHAnsi" w:hAnsiTheme="minorHAnsi" w:cstheme="minorHAnsi"/>
          <w:sz w:val="22"/>
          <w:szCs w:val="22"/>
        </w:rPr>
        <w:t xml:space="preserve"> i s </w:t>
      </w:r>
      <w:hyperlink r:id="rId87" w:tooltip="Ústavní pořádek České republiky" w:history="1">
        <w:r w:rsidRPr="00DC17D7">
          <w:rPr>
            <w:rStyle w:val="Hypertextovodkaz"/>
            <w:rFonts w:asciiTheme="minorHAnsi" w:hAnsiTheme="minorHAnsi" w:cstheme="minorHAnsi"/>
            <w:color w:val="auto"/>
            <w:sz w:val="22"/>
            <w:szCs w:val="22"/>
            <w:u w:val="none"/>
          </w:rPr>
          <w:t>ústavním pořádkem České republiky</w:t>
        </w:r>
      </w:hyperlink>
      <w:r w:rsidRPr="00DC17D7">
        <w:rPr>
          <w:rFonts w:asciiTheme="minorHAnsi" w:hAnsiTheme="minorHAnsi" w:cstheme="minorHAnsi"/>
          <w:sz w:val="22"/>
          <w:szCs w:val="22"/>
        </w:rPr>
        <w:t>.</w:t>
      </w:r>
    </w:p>
    <w:p w:rsidR="006B546A" w:rsidRPr="00DC17D7" w:rsidRDefault="006B546A" w:rsidP="006B546A">
      <w:pPr>
        <w:pStyle w:val="Nadpis3"/>
        <w:rPr>
          <w:rFonts w:asciiTheme="minorHAnsi" w:hAnsiTheme="minorHAnsi" w:cstheme="minorHAnsi"/>
          <w:color w:val="auto"/>
        </w:rPr>
      </w:pPr>
      <w:r w:rsidRPr="00DC17D7">
        <w:rPr>
          <w:rStyle w:val="mw-headline"/>
          <w:rFonts w:asciiTheme="minorHAnsi" w:hAnsiTheme="minorHAnsi" w:cstheme="minorHAnsi"/>
          <w:color w:val="auto"/>
        </w:rPr>
        <w:lastRenderedPageBreak/>
        <w:t>Vznik a zánik</w:t>
      </w:r>
      <w:r w:rsidR="00DC17D7">
        <w:rPr>
          <w:rStyle w:val="mw-headline"/>
          <w:rFonts w:asciiTheme="minorHAnsi" w:hAnsiTheme="minorHAnsi" w:cstheme="minorHAnsi"/>
          <w:color w:val="auto"/>
        </w:rPr>
        <w: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 xml:space="preserve">Registrované partnerství v ČR mohou uzavřít dvě dospělé osoby stejného pohlaví (dvě ženy nebo dva muži), z nichž aspoň jedna má české </w:t>
      </w:r>
      <w:hyperlink r:id="rId88" w:tooltip="Státní občanství" w:history="1">
        <w:r w:rsidRPr="00DC17D7">
          <w:rPr>
            <w:rStyle w:val="Hypertextovodkaz"/>
            <w:rFonts w:asciiTheme="minorHAnsi" w:hAnsiTheme="minorHAnsi" w:cstheme="minorHAnsi"/>
            <w:color w:val="auto"/>
            <w:sz w:val="22"/>
            <w:szCs w:val="22"/>
            <w:u w:val="none"/>
          </w:rPr>
          <w:t>státní občanství</w:t>
        </w:r>
      </w:hyperlink>
      <w:r w:rsidRPr="00DC17D7">
        <w:rPr>
          <w:rFonts w:asciiTheme="minorHAnsi" w:hAnsiTheme="minorHAnsi" w:cstheme="minorHAnsi"/>
          <w:sz w:val="22"/>
          <w:szCs w:val="22"/>
        </w:rPr>
        <w:t xml:space="preserve">. Uzavírá se před pověřeným </w:t>
      </w:r>
      <w:hyperlink r:id="rId89" w:tooltip="Matrika" w:history="1">
        <w:r w:rsidRPr="00DC17D7">
          <w:rPr>
            <w:rStyle w:val="Hypertextovodkaz"/>
            <w:rFonts w:asciiTheme="minorHAnsi" w:hAnsiTheme="minorHAnsi" w:cstheme="minorHAnsi"/>
            <w:color w:val="auto"/>
            <w:sz w:val="22"/>
            <w:szCs w:val="22"/>
            <w:u w:val="none"/>
          </w:rPr>
          <w:t>matričním úřadem</w:t>
        </w:r>
      </w:hyperlink>
      <w:r w:rsidRPr="00DC17D7">
        <w:rPr>
          <w:rFonts w:asciiTheme="minorHAnsi" w:hAnsiTheme="minorHAnsi" w:cstheme="minorHAnsi"/>
          <w:sz w:val="22"/>
          <w:szCs w:val="22"/>
        </w:rPr>
        <w:t xml:space="preserve"> (vždy jen jeden v kraji, partnerství osob bez trvalého pobytu v ČR registruje Úřad </w:t>
      </w:r>
      <w:hyperlink r:id="rId90" w:tooltip="Městská část" w:history="1">
        <w:r w:rsidRPr="00DC17D7">
          <w:rPr>
            <w:rStyle w:val="Hypertextovodkaz"/>
            <w:rFonts w:asciiTheme="minorHAnsi" w:hAnsiTheme="minorHAnsi" w:cstheme="minorHAnsi"/>
            <w:color w:val="auto"/>
            <w:sz w:val="22"/>
            <w:szCs w:val="22"/>
            <w:u w:val="none"/>
          </w:rPr>
          <w:t>městské části</w:t>
        </w:r>
      </w:hyperlink>
      <w:r w:rsidRPr="00DC17D7">
        <w:rPr>
          <w:rFonts w:asciiTheme="minorHAnsi" w:hAnsiTheme="minorHAnsi" w:cstheme="minorHAnsi"/>
          <w:sz w:val="22"/>
          <w:szCs w:val="22"/>
        </w:rPr>
        <w:t xml:space="preserve"> Brno-střed)). Partneři před úřadem činí prohlášení, které může, ale nemusí proběhnout veřejným a slavnostním způsobem. Úřad pak provede zápis do knihy registrovaného partnerství a vydá doklad o registrovaném partnerství. Tento stav se partnerům zapisuje i do </w:t>
      </w:r>
      <w:hyperlink r:id="rId91" w:tooltip="Občanský průkaz" w:history="1">
        <w:r w:rsidRPr="00DC17D7">
          <w:rPr>
            <w:rStyle w:val="Hypertextovodkaz"/>
            <w:rFonts w:asciiTheme="minorHAnsi" w:hAnsiTheme="minorHAnsi" w:cstheme="minorHAnsi"/>
            <w:color w:val="auto"/>
            <w:sz w:val="22"/>
            <w:szCs w:val="22"/>
            <w:u w:val="none"/>
          </w:rPr>
          <w:t>občanského průkazu</w:t>
        </w:r>
      </w:hyperlink>
      <w:r w:rsidRPr="00DC17D7">
        <w:rPr>
          <w:rFonts w:asciiTheme="minorHAnsi" w:hAnsiTheme="minorHAnsi" w:cstheme="minorHAnsi"/>
          <w:sz w:val="22"/>
          <w:szCs w:val="22"/>
        </w:rPr>
        <w:t xml:space="preserve">. Uzavření partnerství brání trvající manželství nebo registrované partnerství některého z partnerů. Partnerství zaniká úmrtím nebo zrušením na základě rozhodnutí </w:t>
      </w:r>
      <w:hyperlink r:id="rId92" w:tooltip="Soud" w:history="1">
        <w:r w:rsidRPr="00DC17D7">
          <w:rPr>
            <w:rStyle w:val="Hypertextovodkaz"/>
            <w:rFonts w:asciiTheme="minorHAnsi" w:hAnsiTheme="minorHAnsi" w:cstheme="minorHAnsi"/>
            <w:color w:val="auto"/>
            <w:sz w:val="22"/>
            <w:szCs w:val="22"/>
            <w:u w:val="none"/>
          </w:rPr>
          <w:t>soudu</w:t>
        </w:r>
      </w:hyperlink>
      <w:r w:rsidRPr="00DC17D7">
        <w:rPr>
          <w:rFonts w:asciiTheme="minorHAnsi" w:hAnsiTheme="minorHAnsi" w:cstheme="minorHAnsi"/>
          <w:sz w:val="22"/>
          <w:szCs w:val="22"/>
        </w:rPr>
        <w:t>, a to po dohodě nebo na žádost jednoho z partnerů.</w:t>
      </w:r>
    </w:p>
    <w:p w:rsidR="006B546A" w:rsidRPr="00DC17D7" w:rsidRDefault="006B546A" w:rsidP="006B546A">
      <w:pPr>
        <w:pStyle w:val="Nadpis3"/>
        <w:rPr>
          <w:rFonts w:asciiTheme="minorHAnsi" w:hAnsiTheme="minorHAnsi" w:cstheme="minorHAnsi"/>
          <w:color w:val="auto"/>
        </w:rPr>
      </w:pPr>
      <w:r w:rsidRPr="00DC17D7">
        <w:rPr>
          <w:rStyle w:val="mw-headline"/>
          <w:rFonts w:asciiTheme="minorHAnsi" w:hAnsiTheme="minorHAnsi" w:cstheme="minorHAnsi"/>
          <w:color w:val="auto"/>
        </w:rPr>
        <w:t>Práva a povinnosti</w:t>
      </w:r>
      <w:r w:rsidR="00DC17D7">
        <w:rPr>
          <w:rStyle w:val="mw-headline"/>
          <w:rFonts w:asciiTheme="minorHAnsi" w:hAnsiTheme="minorHAnsi" w:cstheme="minorHAnsi"/>
          <w:color w:val="auto"/>
        </w:rPr>
        <w:t>:</w:t>
      </w:r>
    </w:p>
    <w:p w:rsidR="006B546A" w:rsidRPr="00DC17D7" w:rsidRDefault="006B546A" w:rsidP="006B546A">
      <w:pPr>
        <w:pStyle w:val="Normlnweb"/>
        <w:rPr>
          <w:rFonts w:asciiTheme="minorHAnsi" w:hAnsiTheme="minorHAnsi" w:cstheme="minorHAnsi"/>
          <w:sz w:val="22"/>
          <w:szCs w:val="22"/>
        </w:rPr>
      </w:pPr>
      <w:r w:rsidRPr="00DC17D7">
        <w:rPr>
          <w:rFonts w:asciiTheme="minorHAnsi" w:hAnsiTheme="minorHAnsi" w:cstheme="minorHAnsi"/>
          <w:sz w:val="22"/>
          <w:szCs w:val="22"/>
        </w:rPr>
        <w:t>Registrované partnerství zakládá partnerům řadu práv i povinností a promítá se do mnoha oblastí života. Jde zejména o:</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společné záležitosti partnerství</w:t>
      </w:r>
      <w:r w:rsidRPr="00DC17D7">
        <w:rPr>
          <w:rFonts w:cstheme="minorHAnsi"/>
        </w:rPr>
        <w:t xml:space="preserve"> (partneři jsou zavázáni řešit společně řešit věci týkající se jejich soužití)</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zastupování</w:t>
      </w:r>
      <w:r w:rsidRPr="00DC17D7">
        <w:rPr>
          <w:rFonts w:cstheme="minorHAnsi"/>
        </w:rPr>
        <w:t xml:space="preserve"> (partneři se mohou zastupovat v běžných záležitostech, např. převzít dopis, půjčit knihu, zrušit rezervaci hotelu apod. a jednáním jednoho partnera jsou zavázání oba)</w:t>
      </w:r>
    </w:p>
    <w:p w:rsidR="006B546A" w:rsidRPr="00DC17D7" w:rsidRDefault="006B546A" w:rsidP="006B546A">
      <w:pPr>
        <w:numPr>
          <w:ilvl w:val="0"/>
          <w:numId w:val="6"/>
        </w:numPr>
        <w:spacing w:before="100" w:beforeAutospacing="1" w:after="100" w:afterAutospacing="1" w:line="240" w:lineRule="auto"/>
        <w:rPr>
          <w:rFonts w:cstheme="minorHAnsi"/>
        </w:rPr>
      </w:pPr>
      <w:hyperlink r:id="rId93" w:tooltip="Vyživovací povinnost (stránka neexistuje)" w:history="1">
        <w:r w:rsidRPr="00DC17D7">
          <w:rPr>
            <w:rStyle w:val="Hypertextovodkaz"/>
            <w:rFonts w:cstheme="minorHAnsi"/>
            <w:b/>
            <w:bCs/>
            <w:color w:val="auto"/>
            <w:u w:val="none"/>
          </w:rPr>
          <w:t>vyživovací povinnost</w:t>
        </w:r>
      </w:hyperlink>
      <w:r w:rsidRPr="00DC17D7">
        <w:rPr>
          <w:rFonts w:cstheme="minorHAnsi"/>
        </w:rPr>
        <w:t xml:space="preserve"> (oba partneři by měli dle zákona sdílet stejnou životní úroveň a jsou povinni se k tomu vzájemně podporovat; rovněž po skončení partnerství může jeden z partnerů za určitých okolností požadovat výživné)</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majetkové vztahy</w:t>
      </w:r>
      <w:r w:rsidRPr="00DC17D7">
        <w:rPr>
          <w:rFonts w:cstheme="minorHAnsi"/>
        </w:rPr>
        <w:t xml:space="preserve"> (partnerům nevzniká </w:t>
      </w:r>
      <w:hyperlink r:id="rId94" w:tooltip="Společné jmění manželů" w:history="1">
        <w:r w:rsidRPr="00DC17D7">
          <w:rPr>
            <w:rStyle w:val="Hypertextovodkaz"/>
            <w:rFonts w:cstheme="minorHAnsi"/>
            <w:color w:val="auto"/>
            <w:u w:val="none"/>
          </w:rPr>
          <w:t>společné jmění</w:t>
        </w:r>
      </w:hyperlink>
      <w:r w:rsidRPr="00DC17D7">
        <w:rPr>
          <w:rFonts w:cstheme="minorHAnsi"/>
        </w:rPr>
        <w:t xml:space="preserve"> a věci pořízené během partnerství nabývají buď do individuálního vlastnictví, nebo do podílového </w:t>
      </w:r>
      <w:hyperlink r:id="rId95" w:tooltip="Spoluvlastnictví" w:history="1">
        <w:r w:rsidRPr="00DC17D7">
          <w:rPr>
            <w:rStyle w:val="Hypertextovodkaz"/>
            <w:rFonts w:cstheme="minorHAnsi"/>
            <w:color w:val="auto"/>
            <w:u w:val="none"/>
          </w:rPr>
          <w:t>spoluvlastnictví</w:t>
        </w:r>
      </w:hyperlink>
      <w:r w:rsidRPr="00DC17D7">
        <w:rPr>
          <w:rFonts w:cstheme="minorHAnsi"/>
        </w:rPr>
        <w:t xml:space="preserve"> rovným dílem)</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nájem bytu</w:t>
      </w:r>
      <w:r w:rsidRPr="00DC17D7">
        <w:rPr>
          <w:rFonts w:cstheme="minorHAnsi"/>
        </w:rPr>
        <w:t xml:space="preserve"> (automaticky nevzniká ani společný nájem bytu a partneři jsou odkázáni na dohodu s pronajímatelem, partner však má právo užívat bytu druhého partnera a po úmrtí dojde k přechodu nájmu na pozůstalého partnera)</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dědění a právo domáhat se ochrany osobnosti</w:t>
      </w:r>
      <w:r w:rsidRPr="00DC17D7">
        <w:rPr>
          <w:rFonts w:cstheme="minorHAnsi"/>
        </w:rPr>
        <w:t xml:space="preserve"> (pozůstalý partner </w:t>
      </w:r>
      <w:hyperlink r:id="rId96" w:tooltip="Dědici ze zákona" w:history="1">
        <w:r w:rsidRPr="00DC17D7">
          <w:rPr>
            <w:rStyle w:val="Hypertextovodkaz"/>
            <w:rFonts w:cstheme="minorHAnsi"/>
            <w:color w:val="auto"/>
            <w:u w:val="none"/>
          </w:rPr>
          <w:t>dědí ze zákona</w:t>
        </w:r>
      </w:hyperlink>
      <w:r w:rsidRPr="00DC17D7">
        <w:rPr>
          <w:rFonts w:cstheme="minorHAnsi"/>
        </w:rPr>
        <w:t xml:space="preserve"> v první dědické skupině stejným dílem spolu s dětmi zesnulého, v případě bezdětnosti dědí ve druhé dědické skupině spolu s rodiči zesnulého, a to nejméně polovinu dědictví; může také uplatňovat </w:t>
      </w:r>
      <w:hyperlink r:id="rId97" w:tooltip="Právo na ochranu osobnosti (stránka neexistuje)" w:history="1">
        <w:r w:rsidRPr="00DC17D7">
          <w:rPr>
            <w:rStyle w:val="Hypertextovodkaz"/>
            <w:rFonts w:cstheme="minorHAnsi"/>
            <w:color w:val="auto"/>
            <w:u w:val="none"/>
          </w:rPr>
          <w:t>právo na ochranu osobnosti</w:t>
        </w:r>
      </w:hyperlink>
      <w:r w:rsidRPr="00DC17D7">
        <w:rPr>
          <w:rFonts w:cstheme="minorHAnsi"/>
        </w:rPr>
        <w:t xml:space="preserve"> zemřelého partnera)</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informace o zdravotním stavu</w:t>
      </w:r>
      <w:r w:rsidRPr="00DC17D7">
        <w:rPr>
          <w:rFonts w:cstheme="minorHAnsi"/>
        </w:rPr>
        <w:t xml:space="preserve"> (lékaři mohou partnera informovat o povaze onemocnění a potřebných lékařských výkonech)</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institut osoby blízké</w:t>
      </w:r>
      <w:r w:rsidRPr="00DC17D7">
        <w:rPr>
          <w:rFonts w:cstheme="minorHAnsi"/>
        </w:rPr>
        <w:t xml:space="preserve"> (partneři jsou automaticky chápáni jako </w:t>
      </w:r>
      <w:hyperlink r:id="rId98" w:tooltip="Osoba blízká" w:history="1">
        <w:r w:rsidRPr="00DC17D7">
          <w:rPr>
            <w:rStyle w:val="Hypertextovodkaz"/>
            <w:rFonts w:cstheme="minorHAnsi"/>
            <w:color w:val="auto"/>
            <w:u w:val="none"/>
          </w:rPr>
          <w:t>osoby blízké</w:t>
        </w:r>
      </w:hyperlink>
      <w:r w:rsidRPr="00DC17D7">
        <w:rPr>
          <w:rFonts w:cstheme="minorHAnsi"/>
        </w:rPr>
        <w:t>, což se promítá do řady dalších oblastí; na rozdíl od nesezdaného páru k tomu nemusí prokazovat splnění dalších podmínek)</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zaměstnanost a hledání zaměstnání</w:t>
      </w:r>
      <w:r w:rsidRPr="00DC17D7">
        <w:rPr>
          <w:rFonts w:cstheme="minorHAnsi"/>
        </w:rPr>
        <w:t xml:space="preserve"> (místo výkonu a povahu zaměstnání partnera musí brát </w:t>
      </w:r>
      <w:hyperlink r:id="rId99" w:tooltip="Úřad práce" w:history="1">
        <w:r w:rsidRPr="00DC17D7">
          <w:rPr>
            <w:rStyle w:val="Hypertextovodkaz"/>
            <w:rFonts w:cstheme="minorHAnsi"/>
            <w:color w:val="auto"/>
            <w:u w:val="none"/>
          </w:rPr>
          <w:t>úřad práce</w:t>
        </w:r>
      </w:hyperlink>
      <w:r w:rsidRPr="00DC17D7">
        <w:rPr>
          <w:rFonts w:cstheme="minorHAnsi"/>
        </w:rPr>
        <w:t xml:space="preserve"> v úvahu při hledání zaměstnání)</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společně posuzované osoby</w:t>
      </w:r>
      <w:r w:rsidRPr="00DC17D7">
        <w:rPr>
          <w:rFonts w:cstheme="minorHAnsi"/>
        </w:rPr>
        <w:t xml:space="preserve"> (pro účely poskytování některých sociálních dávek se partneři považují za společně posuzované osoby)</w:t>
      </w:r>
    </w:p>
    <w:p w:rsidR="006B546A" w:rsidRPr="00DC17D7" w:rsidRDefault="006B546A" w:rsidP="006B546A">
      <w:pPr>
        <w:numPr>
          <w:ilvl w:val="0"/>
          <w:numId w:val="6"/>
        </w:numPr>
        <w:spacing w:before="100" w:beforeAutospacing="1" w:after="100" w:afterAutospacing="1" w:line="240" w:lineRule="auto"/>
        <w:rPr>
          <w:rFonts w:cstheme="minorHAnsi"/>
        </w:rPr>
      </w:pPr>
      <w:hyperlink r:id="rId100" w:tooltip="Živnost" w:history="1">
        <w:r w:rsidRPr="00DC17D7">
          <w:rPr>
            <w:rStyle w:val="Hypertextovodkaz"/>
            <w:rFonts w:cstheme="minorHAnsi"/>
            <w:b/>
            <w:bCs/>
            <w:color w:val="auto"/>
            <w:u w:val="none"/>
          </w:rPr>
          <w:t>živnost</w:t>
        </w:r>
      </w:hyperlink>
      <w:r w:rsidRPr="00DC17D7">
        <w:rPr>
          <w:rFonts w:cstheme="minorHAnsi"/>
        </w:rPr>
        <w:t xml:space="preserve"> (partner může pokračovat v živnosti zesnulého partnera, je-li dědicem živnosti anebo spoluvlastníkem majetku užívaného k provozování živnosti)</w:t>
      </w:r>
    </w:p>
    <w:p w:rsidR="006B546A" w:rsidRPr="00DC17D7"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trestní právo a daňové řízení</w:t>
      </w:r>
      <w:r w:rsidRPr="00DC17D7">
        <w:rPr>
          <w:rFonts w:cstheme="minorHAnsi"/>
        </w:rPr>
        <w:t xml:space="preserve"> (partner může zvolit svému partneru </w:t>
      </w:r>
      <w:hyperlink r:id="rId101" w:tooltip="Obhájce" w:history="1">
        <w:r w:rsidRPr="00DC17D7">
          <w:rPr>
            <w:rStyle w:val="Hypertextovodkaz"/>
            <w:rFonts w:cstheme="minorHAnsi"/>
            <w:color w:val="auto"/>
            <w:u w:val="none"/>
          </w:rPr>
          <w:t>obhájce</w:t>
        </w:r>
      </w:hyperlink>
      <w:r w:rsidRPr="00DC17D7">
        <w:rPr>
          <w:rFonts w:cstheme="minorHAnsi"/>
        </w:rPr>
        <w:t xml:space="preserve">, podat </w:t>
      </w:r>
      <w:hyperlink r:id="rId102" w:tooltip="Odvolání" w:history="1">
        <w:r w:rsidRPr="00DC17D7">
          <w:rPr>
            <w:rStyle w:val="Hypertextovodkaz"/>
            <w:rFonts w:cstheme="minorHAnsi"/>
            <w:color w:val="auto"/>
            <w:u w:val="none"/>
          </w:rPr>
          <w:t>odvolání</w:t>
        </w:r>
      </w:hyperlink>
      <w:r w:rsidRPr="00DC17D7">
        <w:rPr>
          <w:rFonts w:cstheme="minorHAnsi"/>
        </w:rPr>
        <w:t xml:space="preserve"> proti odsuzujícímu rozsudku, odepřít </w:t>
      </w:r>
      <w:hyperlink r:id="rId103" w:tooltip="Svědectví" w:history="1">
        <w:r w:rsidRPr="00DC17D7">
          <w:rPr>
            <w:rStyle w:val="Hypertextovodkaz"/>
            <w:rFonts w:cstheme="minorHAnsi"/>
            <w:color w:val="auto"/>
            <w:u w:val="none"/>
          </w:rPr>
          <w:t>svědeckou výpověď</w:t>
        </w:r>
      </w:hyperlink>
      <w:r w:rsidRPr="00DC17D7">
        <w:rPr>
          <w:rFonts w:cstheme="minorHAnsi"/>
        </w:rPr>
        <w:t xml:space="preserve"> proti svému partneru; dopustí-li se trestného činu na svém partnerovi, může být stíhán jen s jeho souhlasem)</w:t>
      </w:r>
    </w:p>
    <w:p w:rsidR="006B546A" w:rsidRDefault="006B546A" w:rsidP="006B546A">
      <w:pPr>
        <w:numPr>
          <w:ilvl w:val="0"/>
          <w:numId w:val="6"/>
        </w:numPr>
        <w:spacing w:before="100" w:beforeAutospacing="1" w:after="100" w:afterAutospacing="1" w:line="240" w:lineRule="auto"/>
        <w:rPr>
          <w:rFonts w:cstheme="minorHAnsi"/>
        </w:rPr>
      </w:pPr>
      <w:r w:rsidRPr="00DC17D7">
        <w:rPr>
          <w:rFonts w:cstheme="minorHAnsi"/>
          <w:b/>
          <w:bCs/>
        </w:rPr>
        <w:t>vztah k dětem</w:t>
      </w:r>
      <w:r w:rsidRPr="00DC17D7">
        <w:rPr>
          <w:rFonts w:cstheme="minorHAnsi"/>
        </w:rPr>
        <w:t xml:space="preserve"> (partnerství nemůže být důvodem k odnětí dětí svému biologickému rodiči, druhý partner je povinen chránit zájem dítěte a podílet se na </w:t>
      </w:r>
      <w:hyperlink r:id="rId104" w:anchor="V.C3.BDchova_d.C4.9Bt.C3.AD" w:tooltip="Homosexualita" w:history="1">
        <w:r w:rsidRPr="00DC17D7">
          <w:rPr>
            <w:rStyle w:val="Hypertextovodkaz"/>
            <w:rFonts w:cstheme="minorHAnsi"/>
            <w:color w:val="auto"/>
            <w:u w:val="none"/>
          </w:rPr>
          <w:t>výchově</w:t>
        </w:r>
      </w:hyperlink>
      <w:r w:rsidRPr="00DC17D7">
        <w:rPr>
          <w:rFonts w:cstheme="minorHAnsi"/>
        </w:rPr>
        <w:t xml:space="preserve">, žijí-li ve společné </w:t>
      </w:r>
      <w:hyperlink r:id="rId105" w:tooltip="Domácnost" w:history="1">
        <w:r w:rsidRPr="00DC17D7">
          <w:rPr>
            <w:rStyle w:val="Hypertextovodkaz"/>
            <w:rFonts w:cstheme="minorHAnsi"/>
            <w:color w:val="auto"/>
            <w:u w:val="none"/>
          </w:rPr>
          <w:t>domácnosti</w:t>
        </w:r>
      </w:hyperlink>
      <w:r w:rsidRPr="00DC17D7">
        <w:rPr>
          <w:rFonts w:cstheme="minorHAnsi"/>
        </w:rPr>
        <w:t xml:space="preserve">; jednomu z partnerů může být dítě svěřeno do </w:t>
      </w:r>
      <w:hyperlink r:id="rId106" w:tooltip="Pěstounská péče" w:history="1">
        <w:r w:rsidRPr="00DC17D7">
          <w:rPr>
            <w:rStyle w:val="Hypertextovodkaz"/>
            <w:rFonts w:cstheme="minorHAnsi"/>
            <w:color w:val="auto"/>
            <w:u w:val="none"/>
          </w:rPr>
          <w:t>pěstounské péče</w:t>
        </w:r>
      </w:hyperlink>
      <w:r w:rsidRPr="00DC17D7">
        <w:rPr>
          <w:rFonts w:cstheme="minorHAnsi"/>
        </w:rPr>
        <w:t xml:space="preserve"> nebo se může stát jeho </w:t>
      </w:r>
      <w:hyperlink r:id="rId107" w:tooltip="Poručnictví (stránka neexistuje)" w:history="1">
        <w:r w:rsidRPr="00DC17D7">
          <w:rPr>
            <w:rStyle w:val="Hypertextovodkaz"/>
            <w:rFonts w:cstheme="minorHAnsi"/>
            <w:color w:val="auto"/>
            <w:u w:val="none"/>
          </w:rPr>
          <w:t>poručníkem</w:t>
        </w:r>
      </w:hyperlink>
      <w:r w:rsidRPr="00DC17D7">
        <w:rPr>
          <w:rFonts w:cstheme="minorHAnsi"/>
        </w:rPr>
        <w:t xml:space="preserve">, nemůže si však dítě </w:t>
      </w:r>
      <w:hyperlink r:id="rId108" w:tooltip="Osvojení" w:history="1">
        <w:r w:rsidRPr="00DC17D7">
          <w:rPr>
            <w:rStyle w:val="Hypertextovodkaz"/>
            <w:rFonts w:cstheme="minorHAnsi"/>
            <w:color w:val="auto"/>
            <w:u w:val="none"/>
          </w:rPr>
          <w:t>osvojit</w:t>
        </w:r>
      </w:hyperlink>
      <w:r w:rsidRPr="00DC17D7">
        <w:rPr>
          <w:rFonts w:cstheme="minorHAnsi"/>
        </w:rPr>
        <w:t xml:space="preserve"> a nemá přístup ani k </w:t>
      </w:r>
      <w:hyperlink r:id="rId109" w:tooltip="Umělé oplodnění" w:history="1">
        <w:r w:rsidRPr="00DC17D7">
          <w:rPr>
            <w:rStyle w:val="Hypertextovodkaz"/>
            <w:rFonts w:cstheme="minorHAnsi"/>
            <w:color w:val="auto"/>
            <w:u w:val="none"/>
          </w:rPr>
          <w:t>umělému oplodnění</w:t>
        </w:r>
      </w:hyperlink>
      <w:r w:rsidRPr="00DC17D7">
        <w:rPr>
          <w:rFonts w:cstheme="minorHAnsi"/>
        </w:rPr>
        <w:t>)</w:t>
      </w:r>
    </w:p>
    <w:p w:rsidR="001473DC" w:rsidRPr="001473DC" w:rsidRDefault="001473DC" w:rsidP="001473DC">
      <w:pPr>
        <w:spacing w:before="100" w:beforeAutospacing="1" w:after="100" w:afterAutospacing="1" w:line="240" w:lineRule="auto"/>
        <w:ind w:left="720"/>
        <w:rPr>
          <w:rFonts w:cstheme="minorHAnsi"/>
        </w:rPr>
      </w:pPr>
    </w:p>
    <w:p w:rsidR="006B546A" w:rsidRPr="006B546A" w:rsidRDefault="001473DC" w:rsidP="00871933">
      <w:pPr>
        <w:rPr>
          <w:rFonts w:ascii="Times New Roman" w:hAnsi="Times New Roman" w:cs="Times New Roman"/>
          <w:i/>
          <w:sz w:val="28"/>
          <w:szCs w:val="28"/>
        </w:rPr>
      </w:pPr>
      <w:r w:rsidRPr="00A54530">
        <w:rPr>
          <w:b/>
          <w:u w:val="single"/>
        </w:rPr>
        <w:t>Fixace, opakování učiva:</w:t>
      </w:r>
      <w:r>
        <w:rPr>
          <w:b/>
          <w:u w:val="single"/>
        </w:rPr>
        <w:t xml:space="preserve"> </w:t>
      </w:r>
      <w:r w:rsidRPr="001473DC">
        <w:t>Co je to manželství? Co je to registrované partnerství?</w:t>
      </w:r>
      <w:r>
        <w:t xml:space="preserve"> Jaké máme formy manželství? Jak můžeme v ČR uzavřít manželství? Jak zaniká manželství? Jaké povinnosti vůči sobě mají manželé?</w:t>
      </w:r>
    </w:p>
    <w:p w:rsidR="00871933" w:rsidRDefault="001473DC" w:rsidP="00871933">
      <w:pPr>
        <w:rPr>
          <w:rFonts w:ascii="Times New Roman" w:hAnsi="Times New Roman" w:cs="Times New Roman"/>
          <w:b/>
          <w:i/>
          <w:sz w:val="28"/>
          <w:szCs w:val="28"/>
        </w:rPr>
      </w:pPr>
      <w:r>
        <w:rPr>
          <w:rFonts w:ascii="Times New Roman" w:hAnsi="Times New Roman" w:cs="Times New Roman"/>
          <w:b/>
          <w:i/>
          <w:sz w:val="28"/>
          <w:szCs w:val="28"/>
        </w:rPr>
        <w:t>Pracovní list manželství:</w:t>
      </w:r>
    </w:p>
    <w:p w:rsidR="00871933" w:rsidRPr="00871933" w:rsidRDefault="00871933" w:rsidP="00871933">
      <w:pPr>
        <w:rPr>
          <w:rFonts w:ascii="Times New Roman" w:hAnsi="Times New Roman" w:cs="Times New Roman"/>
          <w:b/>
          <w:i/>
          <w:sz w:val="28"/>
          <w:szCs w:val="28"/>
        </w:rPr>
      </w:pPr>
      <w:r w:rsidRPr="00871933">
        <w:rPr>
          <w:rFonts w:ascii="Times New Roman" w:hAnsi="Times New Roman" w:cs="Times New Roman"/>
          <w:b/>
          <w:i/>
          <w:sz w:val="28"/>
          <w:szCs w:val="28"/>
        </w:rPr>
        <w:t>Doplň citáty.</w:t>
      </w:r>
    </w:p>
    <w:p w:rsidR="00871933" w:rsidRPr="00873A6C" w:rsidRDefault="00871933" w:rsidP="00871933">
      <w:pPr>
        <w:spacing w:after="0"/>
        <w:rPr>
          <w:rFonts w:ascii="Times New Roman" w:hAnsi="Times New Roman" w:cs="Times New Roman"/>
          <w:sz w:val="28"/>
          <w:szCs w:val="28"/>
        </w:rPr>
      </w:pPr>
      <w:r w:rsidRPr="00873A6C">
        <w:rPr>
          <w:rFonts w:ascii="Times New Roman" w:hAnsi="Times New Roman" w:cs="Times New Roman"/>
          <w:sz w:val="28"/>
          <w:szCs w:val="28"/>
        </w:rPr>
        <w:t xml:space="preserve">M - - - - - - - -í je pokus a každý pokus má svou cenu. </w:t>
      </w:r>
      <w:r w:rsidRPr="00873A6C">
        <w:rPr>
          <w:rFonts w:ascii="Times New Roman" w:hAnsi="Times New Roman" w:cs="Times New Roman"/>
          <w:i/>
          <w:sz w:val="28"/>
          <w:szCs w:val="28"/>
        </w:rPr>
        <w:t>Wilde</w:t>
      </w:r>
    </w:p>
    <w:p w:rsidR="00871933" w:rsidRPr="00873A6C" w:rsidRDefault="00871933" w:rsidP="00871933">
      <w:pPr>
        <w:spacing w:after="0"/>
        <w:rPr>
          <w:rFonts w:ascii="Times New Roman" w:hAnsi="Times New Roman" w:cs="Times New Roman"/>
          <w:sz w:val="28"/>
          <w:szCs w:val="28"/>
        </w:rPr>
      </w:pPr>
    </w:p>
    <w:p w:rsidR="00871933" w:rsidRPr="00873A6C" w:rsidRDefault="00871933" w:rsidP="00871933">
      <w:pPr>
        <w:spacing w:after="0"/>
        <w:rPr>
          <w:rFonts w:ascii="Times New Roman" w:hAnsi="Times New Roman" w:cs="Times New Roman"/>
          <w:sz w:val="28"/>
          <w:szCs w:val="28"/>
        </w:rPr>
      </w:pPr>
      <w:r w:rsidRPr="00873A6C">
        <w:rPr>
          <w:rFonts w:ascii="Times New Roman" w:hAnsi="Times New Roman" w:cs="Times New Roman"/>
          <w:sz w:val="28"/>
          <w:szCs w:val="28"/>
        </w:rPr>
        <w:t xml:space="preserve">Manželství je v - - a. </w:t>
      </w:r>
      <w:r w:rsidRPr="00873A6C">
        <w:rPr>
          <w:rFonts w:ascii="Times New Roman" w:hAnsi="Times New Roman" w:cs="Times New Roman"/>
          <w:i/>
          <w:sz w:val="28"/>
          <w:szCs w:val="28"/>
        </w:rPr>
        <w:t>Balzac</w:t>
      </w:r>
    </w:p>
    <w:p w:rsidR="00871933" w:rsidRPr="00873A6C" w:rsidRDefault="00871933" w:rsidP="00871933">
      <w:pPr>
        <w:spacing w:after="0"/>
        <w:rPr>
          <w:rFonts w:ascii="Times New Roman" w:hAnsi="Times New Roman" w:cs="Times New Roman"/>
          <w:sz w:val="28"/>
          <w:szCs w:val="28"/>
        </w:rPr>
      </w:pPr>
    </w:p>
    <w:p w:rsidR="00871933" w:rsidRPr="00873A6C" w:rsidRDefault="00871933" w:rsidP="00871933">
      <w:pPr>
        <w:spacing w:after="0"/>
        <w:rPr>
          <w:rFonts w:ascii="Times New Roman" w:hAnsi="Times New Roman" w:cs="Times New Roman"/>
          <w:sz w:val="28"/>
          <w:szCs w:val="28"/>
        </w:rPr>
      </w:pPr>
      <w:r w:rsidRPr="00873A6C">
        <w:rPr>
          <w:rFonts w:ascii="Times New Roman" w:hAnsi="Times New Roman" w:cs="Times New Roman"/>
          <w:sz w:val="28"/>
          <w:szCs w:val="28"/>
        </w:rPr>
        <w:t xml:space="preserve">Kdo chce uzavřít manželství z rozumu, musí se oženit z l - - - y. </w:t>
      </w:r>
      <w:r w:rsidRPr="00873A6C">
        <w:rPr>
          <w:rFonts w:ascii="Times New Roman" w:hAnsi="Times New Roman" w:cs="Times New Roman"/>
          <w:i/>
          <w:sz w:val="28"/>
          <w:szCs w:val="28"/>
        </w:rPr>
        <w:t>Bucková</w:t>
      </w:r>
    </w:p>
    <w:p w:rsidR="00871933" w:rsidRPr="00873A6C" w:rsidRDefault="00871933" w:rsidP="00871933">
      <w:pPr>
        <w:spacing w:after="0"/>
        <w:rPr>
          <w:rFonts w:ascii="Times New Roman" w:hAnsi="Times New Roman" w:cs="Times New Roman"/>
          <w:sz w:val="28"/>
          <w:szCs w:val="28"/>
        </w:rPr>
      </w:pPr>
    </w:p>
    <w:p w:rsidR="00871933" w:rsidRPr="00873A6C" w:rsidRDefault="00871933" w:rsidP="00871933">
      <w:pPr>
        <w:spacing w:after="0"/>
        <w:rPr>
          <w:rFonts w:ascii="Times New Roman" w:hAnsi="Times New Roman" w:cs="Times New Roman"/>
          <w:sz w:val="28"/>
          <w:szCs w:val="28"/>
        </w:rPr>
      </w:pPr>
      <w:r w:rsidRPr="00873A6C">
        <w:rPr>
          <w:rFonts w:ascii="Times New Roman" w:hAnsi="Times New Roman" w:cs="Times New Roman"/>
          <w:sz w:val="28"/>
          <w:szCs w:val="28"/>
        </w:rPr>
        <w:t xml:space="preserve">Manželství je vyšší formou s - - - - - í, protože dává manželům čas a možnost se přizpůsobit. </w:t>
      </w:r>
      <w:proofErr w:type="spellStart"/>
      <w:r w:rsidRPr="00873A6C">
        <w:rPr>
          <w:rFonts w:ascii="Times New Roman" w:hAnsi="Times New Roman" w:cs="Times New Roman"/>
          <w:i/>
          <w:sz w:val="28"/>
          <w:szCs w:val="28"/>
        </w:rPr>
        <w:t>Maurois</w:t>
      </w:r>
      <w:proofErr w:type="spellEnd"/>
    </w:p>
    <w:p w:rsidR="00871933" w:rsidRPr="00873A6C" w:rsidRDefault="00871933" w:rsidP="00871933">
      <w:pPr>
        <w:spacing w:after="0"/>
        <w:rPr>
          <w:rFonts w:ascii="Times New Roman" w:hAnsi="Times New Roman" w:cs="Times New Roman"/>
          <w:sz w:val="28"/>
          <w:szCs w:val="28"/>
        </w:rPr>
      </w:pPr>
    </w:p>
    <w:p w:rsidR="00871933" w:rsidRPr="00873A6C" w:rsidRDefault="00871933" w:rsidP="00871933">
      <w:pPr>
        <w:spacing w:after="0"/>
        <w:rPr>
          <w:rFonts w:ascii="Times New Roman" w:hAnsi="Times New Roman" w:cs="Times New Roman"/>
          <w:sz w:val="28"/>
          <w:szCs w:val="28"/>
        </w:rPr>
      </w:pPr>
      <w:r w:rsidRPr="00873A6C">
        <w:rPr>
          <w:rFonts w:ascii="Times New Roman" w:hAnsi="Times New Roman" w:cs="Times New Roman"/>
          <w:sz w:val="28"/>
          <w:szCs w:val="28"/>
        </w:rPr>
        <w:t xml:space="preserve">Manželství je něco, na čem se musí neustále p - - - - - -t, co není nikdy hotové. </w:t>
      </w:r>
      <w:proofErr w:type="spellStart"/>
      <w:r w:rsidRPr="00873A6C">
        <w:rPr>
          <w:rFonts w:ascii="Times New Roman" w:hAnsi="Times New Roman" w:cs="Times New Roman"/>
          <w:i/>
          <w:sz w:val="28"/>
          <w:szCs w:val="28"/>
        </w:rPr>
        <w:t>Maurois</w:t>
      </w:r>
      <w:proofErr w:type="spellEnd"/>
    </w:p>
    <w:p w:rsidR="00871933" w:rsidRPr="00873A6C" w:rsidRDefault="00871933" w:rsidP="00871933">
      <w:pPr>
        <w:spacing w:after="0"/>
        <w:rPr>
          <w:rFonts w:ascii="Times New Roman" w:hAnsi="Times New Roman" w:cs="Times New Roman"/>
          <w:sz w:val="28"/>
          <w:szCs w:val="28"/>
        </w:rPr>
      </w:pPr>
    </w:p>
    <w:p w:rsidR="00871933" w:rsidRDefault="00871933" w:rsidP="00871933">
      <w:pPr>
        <w:spacing w:after="0"/>
        <w:rPr>
          <w:rFonts w:ascii="Times New Roman" w:hAnsi="Times New Roman" w:cs="Times New Roman"/>
          <w:i/>
          <w:sz w:val="28"/>
          <w:szCs w:val="28"/>
        </w:rPr>
      </w:pPr>
      <w:r w:rsidRPr="00873A6C">
        <w:rPr>
          <w:rFonts w:ascii="Times New Roman" w:hAnsi="Times New Roman" w:cs="Times New Roman"/>
          <w:sz w:val="28"/>
          <w:szCs w:val="28"/>
        </w:rPr>
        <w:t xml:space="preserve">Šťastné manželství je nejkrásnější r - - - n. </w:t>
      </w:r>
      <w:proofErr w:type="spellStart"/>
      <w:r w:rsidRPr="00873A6C">
        <w:rPr>
          <w:rFonts w:ascii="Times New Roman" w:hAnsi="Times New Roman" w:cs="Times New Roman"/>
          <w:i/>
          <w:sz w:val="28"/>
          <w:szCs w:val="28"/>
        </w:rPr>
        <w:t>Zschokke</w:t>
      </w:r>
      <w:proofErr w:type="spellEnd"/>
    </w:p>
    <w:p w:rsidR="00871933" w:rsidRDefault="00871933" w:rsidP="00871933">
      <w:pPr>
        <w:spacing w:after="0"/>
        <w:rPr>
          <w:rFonts w:ascii="Times New Roman" w:hAnsi="Times New Roman" w:cs="Times New Roman"/>
          <w:i/>
          <w:sz w:val="28"/>
          <w:szCs w:val="28"/>
        </w:rPr>
      </w:pPr>
    </w:p>
    <w:p w:rsidR="00871933" w:rsidRDefault="00871933" w:rsidP="00871933">
      <w:pPr>
        <w:rPr>
          <w:rFonts w:ascii="Times New Roman" w:hAnsi="Times New Roman" w:cs="Times New Roman"/>
          <w:i/>
          <w:sz w:val="28"/>
          <w:szCs w:val="28"/>
        </w:rPr>
      </w:pPr>
    </w:p>
    <w:p w:rsidR="00871933" w:rsidRDefault="00871933" w:rsidP="00871933">
      <w:pPr>
        <w:rPr>
          <w:rFonts w:ascii="Times New Roman" w:hAnsi="Times New Roman" w:cs="Times New Roman"/>
          <w:i/>
          <w:sz w:val="28"/>
          <w:szCs w:val="28"/>
        </w:rPr>
      </w:pPr>
      <w:r>
        <w:rPr>
          <w:rFonts w:ascii="Times New Roman" w:hAnsi="Times New Roman" w:cs="Times New Roman"/>
          <w:i/>
          <w:sz w:val="28"/>
          <w:szCs w:val="28"/>
        </w:rPr>
        <w:t>Podtrhni, co je pravda.</w:t>
      </w:r>
    </w:p>
    <w:p w:rsidR="00871933" w:rsidRDefault="00871933" w:rsidP="00871933">
      <w:pPr>
        <w:rPr>
          <w:rFonts w:ascii="Times New Roman" w:hAnsi="Times New Roman" w:cs="Times New Roman"/>
          <w:sz w:val="28"/>
          <w:szCs w:val="28"/>
        </w:rPr>
      </w:pPr>
      <w:r>
        <w:rPr>
          <w:rFonts w:ascii="Times New Roman" w:hAnsi="Times New Roman" w:cs="Times New Roman"/>
          <w:sz w:val="28"/>
          <w:szCs w:val="28"/>
        </w:rPr>
        <w:t>Osoby stejného pohlaví mohou uzavřít registrované partnerství.</w:t>
      </w:r>
    </w:p>
    <w:p w:rsidR="00871933" w:rsidRDefault="00871933" w:rsidP="00871933">
      <w:pPr>
        <w:rPr>
          <w:rFonts w:ascii="Times New Roman" w:hAnsi="Times New Roman" w:cs="Times New Roman"/>
          <w:sz w:val="28"/>
          <w:szCs w:val="28"/>
        </w:rPr>
      </w:pPr>
      <w:r>
        <w:rPr>
          <w:rFonts w:ascii="Times New Roman" w:hAnsi="Times New Roman" w:cs="Times New Roman"/>
          <w:sz w:val="28"/>
          <w:szCs w:val="28"/>
        </w:rPr>
        <w:t>Osoby blízce příbuzné mohou uzavřít sňatek.</w:t>
      </w:r>
    </w:p>
    <w:p w:rsidR="00871933" w:rsidRDefault="00871933" w:rsidP="00871933">
      <w:pPr>
        <w:rPr>
          <w:rFonts w:ascii="Times New Roman" w:hAnsi="Times New Roman" w:cs="Times New Roman"/>
          <w:sz w:val="28"/>
          <w:szCs w:val="28"/>
        </w:rPr>
      </w:pPr>
      <w:r>
        <w:rPr>
          <w:rFonts w:ascii="Times New Roman" w:hAnsi="Times New Roman" w:cs="Times New Roman"/>
          <w:sz w:val="28"/>
          <w:szCs w:val="28"/>
        </w:rPr>
        <w:t>Osoby stejného pohlaví mohou uzavřít sňatek.</w:t>
      </w:r>
    </w:p>
    <w:p w:rsidR="00871933" w:rsidRDefault="00871933" w:rsidP="00871933">
      <w:pPr>
        <w:rPr>
          <w:rFonts w:ascii="Times New Roman" w:hAnsi="Times New Roman" w:cs="Times New Roman"/>
          <w:sz w:val="28"/>
          <w:szCs w:val="28"/>
        </w:rPr>
      </w:pPr>
      <w:r>
        <w:rPr>
          <w:rFonts w:ascii="Times New Roman" w:hAnsi="Times New Roman" w:cs="Times New Roman"/>
          <w:sz w:val="28"/>
          <w:szCs w:val="28"/>
        </w:rPr>
        <w:t>Osoby duševně nemocné mohou uzavřít sňatek.</w:t>
      </w:r>
    </w:p>
    <w:p w:rsidR="00871933" w:rsidRDefault="00871933" w:rsidP="00871933">
      <w:pPr>
        <w:rPr>
          <w:rFonts w:ascii="Times New Roman" w:hAnsi="Times New Roman" w:cs="Times New Roman"/>
          <w:sz w:val="28"/>
          <w:szCs w:val="28"/>
        </w:rPr>
      </w:pPr>
      <w:r>
        <w:rPr>
          <w:rFonts w:ascii="Times New Roman" w:hAnsi="Times New Roman" w:cs="Times New Roman"/>
          <w:sz w:val="28"/>
          <w:szCs w:val="28"/>
        </w:rPr>
        <w:t>Osoba již ženatá či vdaná nemůže uzavřít další sňatek.</w:t>
      </w:r>
    </w:p>
    <w:p w:rsidR="00871933" w:rsidRDefault="00871933" w:rsidP="00871933">
      <w:pPr>
        <w:rPr>
          <w:rFonts w:ascii="Times New Roman" w:hAnsi="Times New Roman" w:cs="Times New Roman"/>
          <w:sz w:val="28"/>
          <w:szCs w:val="28"/>
        </w:rPr>
      </w:pPr>
    </w:p>
    <w:p w:rsidR="00871933" w:rsidRDefault="00871933" w:rsidP="00871933">
      <w:pPr>
        <w:spacing w:after="0"/>
        <w:rPr>
          <w:rFonts w:ascii="Times New Roman" w:hAnsi="Times New Roman" w:cs="Times New Roman"/>
          <w:sz w:val="28"/>
          <w:szCs w:val="28"/>
        </w:rPr>
      </w:pPr>
    </w:p>
    <w:p w:rsidR="00871933" w:rsidRDefault="00871933" w:rsidP="00871933">
      <w:pPr>
        <w:spacing w:after="0"/>
        <w:rPr>
          <w:rFonts w:ascii="Times New Roman" w:hAnsi="Times New Roman" w:cs="Times New Roman"/>
          <w:sz w:val="28"/>
          <w:szCs w:val="28"/>
        </w:rPr>
      </w:pPr>
      <w:r>
        <w:rPr>
          <w:rFonts w:ascii="Times New Roman" w:hAnsi="Times New Roman" w:cs="Times New Roman"/>
          <w:sz w:val="28"/>
          <w:szCs w:val="28"/>
        </w:rPr>
        <w:lastRenderedPageBreak/>
        <w:t>Co symbolizují tyto obrázky?</w:t>
      </w:r>
    </w:p>
    <w:p w:rsidR="00871933" w:rsidRPr="00873A6C" w:rsidRDefault="00871933" w:rsidP="00871933">
      <w:pPr>
        <w:spacing w:after="0"/>
        <w:rPr>
          <w:rFonts w:ascii="Times New Roman" w:hAnsi="Times New Roman" w:cs="Times New Roman"/>
          <w:sz w:val="28"/>
          <w:szCs w:val="28"/>
        </w:rPr>
        <w:sectPr w:rsidR="00871933" w:rsidRPr="00873A6C" w:rsidSect="00871933">
          <w:type w:val="continuous"/>
          <w:pgSz w:w="11906" w:h="16838"/>
          <w:pgMar w:top="1417" w:right="1417" w:bottom="1417" w:left="1417" w:header="708" w:footer="708" w:gutter="0"/>
          <w:cols w:space="708"/>
          <w:docGrid w:linePitch="360"/>
        </w:sectPr>
      </w:pPr>
      <w:r>
        <w:rPr>
          <w:rFonts w:ascii="Times New Roman" w:hAnsi="Times New Roman" w:cs="Times New Roman"/>
          <w:noProof/>
          <w:sz w:val="28"/>
          <w:szCs w:val="28"/>
          <w:lang w:eastAsia="cs-CZ"/>
        </w:rPr>
        <w:drawing>
          <wp:inline distT="0" distB="0" distL="0" distR="0" wp14:anchorId="49239C9D" wp14:editId="763C0395">
            <wp:extent cx="609600" cy="1360967"/>
            <wp:effectExtent l="19050" t="0" r="0" b="0"/>
            <wp:docPr id="1" name="obrázek 2" descr="C:\Users\Beleg\AppData\Local\Microsoft\Windows\Temporary Internet Files\Content.IE5\AD0CJ75V\MC9003256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eg\AppData\Local\Microsoft\Windows\Temporary Internet Files\Content.IE5\AD0CJ75V\MC900325680[1].wmf"/>
                    <pic:cNvPicPr>
                      <a:picLocks noChangeAspect="1" noChangeArrowheads="1"/>
                    </pic:cNvPicPr>
                  </pic:nvPicPr>
                  <pic:blipFill>
                    <a:blip r:embed="rId110" cstate="print"/>
                    <a:srcRect/>
                    <a:stretch>
                      <a:fillRect/>
                    </a:stretch>
                  </pic:blipFill>
                  <pic:spPr bwMode="auto">
                    <a:xfrm>
                      <a:off x="0" y="0"/>
                      <a:ext cx="609600" cy="136096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cs-CZ"/>
        </w:rPr>
        <w:drawing>
          <wp:inline distT="0" distB="0" distL="0" distR="0" wp14:anchorId="77624F15" wp14:editId="1180BE76">
            <wp:extent cx="1771650" cy="1257300"/>
            <wp:effectExtent l="19050" t="0" r="0" b="0"/>
            <wp:docPr id="4" name="obrázek 3" descr="C:\Users\Beleg\AppData\Local\Microsoft\Windows\Temporary Internet Files\Content.IE5\V24LPE4U\MC9002979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eg\AppData\Local\Microsoft\Windows\Temporary Internet Files\Content.IE5\V24LPE4U\MC900297973[1].wmf"/>
                    <pic:cNvPicPr>
                      <a:picLocks noChangeAspect="1" noChangeArrowheads="1"/>
                    </pic:cNvPicPr>
                  </pic:nvPicPr>
                  <pic:blipFill>
                    <a:blip r:embed="rId111" cstate="print"/>
                    <a:srcRect/>
                    <a:stretch>
                      <a:fillRect/>
                    </a:stretch>
                  </pic:blipFill>
                  <pic:spPr bwMode="auto">
                    <a:xfrm>
                      <a:off x="0" y="0"/>
                      <a:ext cx="1771650" cy="1257300"/>
                    </a:xfrm>
                    <a:prstGeom prst="rect">
                      <a:avLst/>
                    </a:prstGeom>
                    <a:noFill/>
                    <a:ln w="9525">
                      <a:noFill/>
                      <a:miter lim="800000"/>
                      <a:headEnd/>
                      <a:tailEnd/>
                    </a:ln>
                  </pic:spPr>
                </pic:pic>
              </a:graphicData>
            </a:graphic>
          </wp:inline>
        </w:drawing>
      </w:r>
    </w:p>
    <w:p w:rsidR="00871933" w:rsidRDefault="00871933" w:rsidP="0050007A"/>
    <w:p w:rsidR="001473DC" w:rsidRDefault="001473DC" w:rsidP="0050007A">
      <w:r>
        <w:t>Použitá literatura, zdroje:</w:t>
      </w:r>
    </w:p>
    <w:p w:rsidR="001473DC" w:rsidRPr="001473DC" w:rsidRDefault="001473DC" w:rsidP="0050007A">
      <w:hyperlink r:id="rId112" w:history="1">
        <w:r w:rsidRPr="001473DC">
          <w:rPr>
            <w:rStyle w:val="Hypertextovodkaz"/>
            <w:color w:val="auto"/>
            <w:u w:val="none"/>
          </w:rPr>
          <w:t>http://cs.wikipedia.org/wiki/Registrovan%C3%A9_partnerstv%C3%AD</w:t>
        </w:r>
      </w:hyperlink>
    </w:p>
    <w:p w:rsidR="001473DC" w:rsidRDefault="001473DC" w:rsidP="0050007A">
      <w:r w:rsidRPr="00A54530">
        <w:t xml:space="preserve">Občanská </w:t>
      </w:r>
      <w:r w:rsidRPr="00A54530">
        <w:rPr>
          <w:i/>
        </w:rPr>
        <w:t xml:space="preserve">výchova, Rodinná výchova učebnice </w:t>
      </w:r>
      <w:r w:rsidR="00F25465">
        <w:rPr>
          <w:i/>
        </w:rPr>
        <w:t>pro ZŠ a víceletá gymnázia pro 6</w:t>
      </w:r>
      <w:r w:rsidRPr="00A54530">
        <w:rPr>
          <w:i/>
        </w:rPr>
        <w:t>. třídu</w:t>
      </w:r>
      <w:r w:rsidRPr="00A54530">
        <w:t xml:space="preserve">, </w:t>
      </w:r>
      <w:proofErr w:type="spellStart"/>
      <w:r w:rsidRPr="00A54530">
        <w:t>FRAUS,Plzeň</w:t>
      </w:r>
      <w:proofErr w:type="spellEnd"/>
      <w:r w:rsidRPr="00A54530">
        <w:t xml:space="preserve"> 2004, 1. vydání, ISBN:80-7238-325-6</w:t>
      </w:r>
    </w:p>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Default="001473DC" w:rsidP="0050007A"/>
    <w:p w:rsidR="001473DC" w:rsidRPr="00A54530" w:rsidRDefault="001473DC" w:rsidP="001473DC">
      <w:pPr>
        <w:rPr>
          <w:b/>
        </w:rPr>
      </w:pPr>
      <w:r w:rsidRPr="00A54530">
        <w:rPr>
          <w:b/>
        </w:rPr>
        <w:lastRenderedPageBreak/>
        <w:t>Téma:</w:t>
      </w:r>
      <w:r w:rsidR="00F25465">
        <w:rPr>
          <w:b/>
        </w:rPr>
        <w:t xml:space="preserve"> </w:t>
      </w:r>
      <w:r w:rsidR="00A762E8" w:rsidRPr="00F25465">
        <w:rPr>
          <w:b/>
          <w:color w:val="FF0000"/>
          <w:sz w:val="28"/>
          <w:szCs w:val="28"/>
        </w:rPr>
        <w:t>Kamarádství, přátelství a láska</w:t>
      </w:r>
    </w:p>
    <w:p w:rsidR="001473DC" w:rsidRDefault="001473DC" w:rsidP="001473DC">
      <w:r w:rsidRPr="00A54530">
        <w:rPr>
          <w:b/>
        </w:rPr>
        <w:t>Ročník:</w:t>
      </w:r>
      <w:r w:rsidR="00A762E8">
        <w:t xml:space="preserve"> 6</w:t>
      </w:r>
    </w:p>
    <w:p w:rsidR="001473DC" w:rsidRDefault="001473DC" w:rsidP="001473DC">
      <w:r w:rsidRPr="00A54530">
        <w:rPr>
          <w:b/>
        </w:rPr>
        <w:t>Hodinová dotace</w:t>
      </w:r>
      <w:r>
        <w:t>: 2</w:t>
      </w:r>
    </w:p>
    <w:p w:rsidR="001473DC" w:rsidRDefault="001473DC" w:rsidP="001473DC">
      <w:pPr>
        <w:rPr>
          <w:b/>
        </w:rPr>
      </w:pPr>
      <w:r w:rsidRPr="00A54530">
        <w:rPr>
          <w:b/>
        </w:rPr>
        <w:t>RVP:</w:t>
      </w:r>
      <w:r>
        <w:rPr>
          <w:b/>
        </w:rPr>
        <w:t xml:space="preserve"> </w:t>
      </w:r>
    </w:p>
    <w:p w:rsidR="001473DC" w:rsidRDefault="00A762E8" w:rsidP="001473DC">
      <w:r>
        <w:t>1</w:t>
      </w:r>
      <w:r w:rsidR="001473DC">
        <w:t>. Základní vzdělávání -&gt; Kompetence komunikativní -&gt; formuluje a vyjadřuje své myšlenky a názory v logickém sledu, vyjadřuje se výstižně, souvisle a kultivovaně v písemném i ústním projevu</w:t>
      </w:r>
    </w:p>
    <w:p w:rsidR="001473DC" w:rsidRPr="00A54530" w:rsidRDefault="00A762E8" w:rsidP="001473DC">
      <w:pPr>
        <w:rPr>
          <w:b/>
        </w:rPr>
      </w:pPr>
      <w:r>
        <w:t>2</w:t>
      </w:r>
      <w:r w:rsidR="001473DC">
        <w:t>. Základní vzdělávání -&gt; Kompetence k učení -&gt; vybírá a využívá pro efektivní učení vhodné způsoby, metody a strategie, plánuje, organizuje a řídí vlastní učení, projevuje ochotu věnovat se dalšímu studiu a celoživotnímu učení</w:t>
      </w:r>
    </w:p>
    <w:p w:rsidR="00A762E8" w:rsidRDefault="001473DC" w:rsidP="00A762E8">
      <w:r w:rsidRPr="00E26705">
        <w:rPr>
          <w:b/>
          <w:u w:val="single"/>
        </w:rPr>
        <w:t>Mezipředmětové vztahy</w:t>
      </w:r>
      <w:r w:rsidRPr="00E26705">
        <w:rPr>
          <w:u w:val="single"/>
        </w:rPr>
        <w:t>:</w:t>
      </w:r>
      <w:r>
        <w:t xml:space="preserve"> </w:t>
      </w:r>
      <w:r w:rsidR="00A762E8">
        <w:t xml:space="preserve"> </w:t>
      </w:r>
      <w:proofErr w:type="spellStart"/>
      <w:r w:rsidR="00A762E8">
        <w:t>Občsnská</w:t>
      </w:r>
      <w:proofErr w:type="spellEnd"/>
      <w:r w:rsidR="00A762E8">
        <w:t xml:space="preserve"> výchova, dějepis</w:t>
      </w:r>
    </w:p>
    <w:p w:rsidR="00A762E8" w:rsidRDefault="00A762E8" w:rsidP="00A762E8">
      <w:r w:rsidRPr="00A762E8">
        <w:rPr>
          <w:b/>
        </w:rPr>
        <w:t xml:space="preserve"> </w:t>
      </w:r>
      <w:r w:rsidRPr="00A54530">
        <w:rPr>
          <w:b/>
          <w:u w:val="single"/>
        </w:rPr>
        <w:t>Úvod</w:t>
      </w:r>
      <w:r>
        <w:t xml:space="preserve">: </w:t>
      </w:r>
      <w:r>
        <w:t>Žáci si přiblíží pojmy kamarádství, přátelství a láska.</w:t>
      </w:r>
    </w:p>
    <w:p w:rsidR="00A762E8" w:rsidRDefault="00A762E8" w:rsidP="00A762E8">
      <w:r w:rsidRPr="00A54530">
        <w:rPr>
          <w:b/>
          <w:u w:val="single"/>
        </w:rPr>
        <w:t>Expozice učiva</w:t>
      </w:r>
      <w:r>
        <w:t xml:space="preserve">:  Naučím </w:t>
      </w:r>
      <w:proofErr w:type="gramStart"/>
      <w:r>
        <w:t>je :</w:t>
      </w:r>
      <w:proofErr w:type="gramEnd"/>
    </w:p>
    <w:p w:rsidR="00A762E8" w:rsidRPr="00A762E8" w:rsidRDefault="00A762E8" w:rsidP="00A762E8">
      <w:pPr>
        <w:rPr>
          <w:rFonts w:cstheme="minorHAnsi"/>
        </w:rPr>
      </w:pPr>
      <w:r w:rsidRPr="00A762E8">
        <w:rPr>
          <w:rFonts w:cstheme="minorHAnsi"/>
        </w:rPr>
        <w:t xml:space="preserve">Slovo </w:t>
      </w:r>
      <w:r w:rsidRPr="00A762E8">
        <w:rPr>
          <w:rFonts w:cstheme="minorHAnsi"/>
          <w:bCs/>
        </w:rPr>
        <w:t>láska</w:t>
      </w:r>
      <w:r w:rsidRPr="00A762E8">
        <w:rPr>
          <w:rFonts w:cstheme="minorHAnsi"/>
        </w:rPr>
        <w:t xml:space="preserve"> má širokou škálu významů, od bytostně důležitého vztahu (láska mezi dvěma lidmi, </w:t>
      </w:r>
      <w:hyperlink r:id="rId113" w:tooltip="Vlastenectví" w:history="1">
        <w:r w:rsidRPr="00A762E8">
          <w:rPr>
            <w:rStyle w:val="Hypertextovodkaz"/>
            <w:rFonts w:cstheme="minorHAnsi"/>
            <w:color w:val="auto"/>
            <w:u w:val="none"/>
          </w:rPr>
          <w:t>vlastenectví</w:t>
        </w:r>
      </w:hyperlink>
      <w:r w:rsidRPr="00A762E8">
        <w:rPr>
          <w:rFonts w:cstheme="minorHAnsi"/>
        </w:rPr>
        <w:t xml:space="preserve"> jako láska k vlasti) po vyjádření spokojenosti nad chvílí zábavy („Miluji ten film“). Termín „láska“ může popisovat intenzivní pocit </w:t>
      </w:r>
      <w:hyperlink r:id="rId114" w:tooltip="Náklonnost (stránka neexistuje)" w:history="1">
        <w:r w:rsidRPr="00A762E8">
          <w:rPr>
            <w:rStyle w:val="Hypertextovodkaz"/>
            <w:rFonts w:cstheme="minorHAnsi"/>
            <w:color w:val="auto"/>
            <w:u w:val="none"/>
          </w:rPr>
          <w:t>náklonnosti</w:t>
        </w:r>
      </w:hyperlink>
      <w:r w:rsidRPr="00A762E8">
        <w:rPr>
          <w:rFonts w:cstheme="minorHAnsi"/>
        </w:rPr>
        <w:t xml:space="preserve"> nebo emocionální stav, často mezi osobami, zvláště mezi mužem a ženou, mužem a mužem či ženou a ženou a zároveň i odpovídající postoje a jednání. Pro svůj velký psychologický význam je láska jedním z nejdůležitějších námětů v umění – knihách, filmech, divadelních hrách i písních mnoha žánrů.</w:t>
      </w:r>
    </w:p>
    <w:p w:rsidR="00A762E8" w:rsidRPr="00A762E8" w:rsidRDefault="00A762E8" w:rsidP="00A762E8">
      <w:pPr>
        <w:pStyle w:val="Nadpis3"/>
        <w:rPr>
          <w:rFonts w:asciiTheme="minorHAnsi" w:hAnsiTheme="minorHAnsi" w:cstheme="minorHAnsi"/>
          <w:b w:val="0"/>
          <w:color w:val="auto"/>
        </w:rPr>
      </w:pPr>
      <w:r w:rsidRPr="00A762E8">
        <w:rPr>
          <w:rStyle w:val="mw-headline"/>
          <w:rFonts w:asciiTheme="minorHAnsi" w:hAnsiTheme="minorHAnsi" w:cstheme="minorHAnsi"/>
          <w:b w:val="0"/>
          <w:color w:val="auto"/>
        </w:rPr>
        <w:t>Láska mezi lidmi (interpersonální)</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Interpersonální láska je láska mezi dvěma nebo více lidmi (páry, členy rodiny, přáteli atd.) a znamená mnohem víc, než jen že se někdo někomu velmi </w:t>
      </w:r>
      <w:r w:rsidRPr="00A762E8">
        <w:rPr>
          <w:rFonts w:asciiTheme="minorHAnsi" w:hAnsiTheme="minorHAnsi" w:cstheme="minorHAnsi"/>
          <w:i/>
          <w:iCs/>
          <w:sz w:val="22"/>
          <w:szCs w:val="22"/>
        </w:rPr>
        <w:t>líbí</w:t>
      </w:r>
      <w:r w:rsidRPr="00A762E8">
        <w:rPr>
          <w:rFonts w:asciiTheme="minorHAnsi" w:hAnsiTheme="minorHAnsi" w:cstheme="minorHAnsi"/>
          <w:sz w:val="22"/>
          <w:szCs w:val="22"/>
        </w:rPr>
        <w:t>. Láska může být jak reciproční (vzájemná), tak i jednostranná (neopětovaná). Láska může být projevována i mimo rámec bezprostředního osobního vztahu, například různými dary nebo dobrovolnictvím.</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Podle kulturně ustálených rolí účastníků vztahů se rozlišují například tyto druhy meziosobní lásky:</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manželovi či partnerovi</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dětem</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rodičům</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přátelská láska</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těm, kdo potřebují pomoc</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bližním, přičemž jejich okruh může být různě vymezen nebo neomezen</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Bohu</w:t>
      </w:r>
    </w:p>
    <w:p w:rsidR="00A762E8" w:rsidRPr="00A762E8" w:rsidRDefault="00A762E8" w:rsidP="00A762E8">
      <w:pPr>
        <w:numPr>
          <w:ilvl w:val="0"/>
          <w:numId w:val="8"/>
        </w:numPr>
        <w:spacing w:before="100" w:beforeAutospacing="1" w:after="100" w:afterAutospacing="1" w:line="240" w:lineRule="auto"/>
        <w:rPr>
          <w:rFonts w:cstheme="minorHAnsi"/>
        </w:rPr>
      </w:pPr>
      <w:r w:rsidRPr="00A762E8">
        <w:rPr>
          <w:rFonts w:cstheme="minorHAnsi"/>
        </w:rPr>
        <w:t>láska k mytologické, idealizované nebo jiné obecně známé osobě (světec, politický vůdce nebo aktivista, známý umělec atd.)</w:t>
      </w:r>
    </w:p>
    <w:p w:rsidR="00A762E8" w:rsidRPr="00A762E8" w:rsidRDefault="00A762E8" w:rsidP="00A762E8">
      <w:pPr>
        <w:pStyle w:val="Nadpis3"/>
        <w:rPr>
          <w:rFonts w:asciiTheme="minorHAnsi" w:hAnsiTheme="minorHAnsi" w:cstheme="minorHAnsi"/>
          <w:b w:val="0"/>
          <w:color w:val="auto"/>
        </w:rPr>
      </w:pPr>
      <w:r w:rsidRPr="00A762E8">
        <w:rPr>
          <w:rStyle w:val="mw-headline"/>
          <w:rFonts w:asciiTheme="minorHAnsi" w:hAnsiTheme="minorHAnsi" w:cstheme="minorHAnsi"/>
          <w:b w:val="0"/>
          <w:color w:val="auto"/>
        </w:rPr>
        <w:t>Láska k hodnotám a činnostem</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O lásce se běžně mluví i ve vztahu k nejrůznějším hodnotám a činnostem. Existuje například</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lastRenderedPageBreak/>
        <w:t>láska k lidstvu (</w:t>
      </w:r>
      <w:hyperlink r:id="rId115" w:tooltip="Filantropie" w:history="1">
        <w:r w:rsidRPr="00A762E8">
          <w:rPr>
            <w:rStyle w:val="Hypertextovodkaz"/>
            <w:rFonts w:cstheme="minorHAnsi"/>
            <w:color w:val="auto"/>
            <w:u w:val="none"/>
          </w:rPr>
          <w:t>filantropie</w:t>
        </w:r>
      </w:hyperlink>
      <w:r w:rsidRPr="00A762E8">
        <w:rPr>
          <w:rFonts w:cstheme="minorHAnsi"/>
        </w:rPr>
        <w:t>)</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Bohu</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zákonům a spravedlnosti</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vlasti, k rodnému kraji, obci atd.</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zdraví (pohodě)</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přírodě</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jídlu</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vědomostem</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ke sportu</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ke slávě, uznání atd.</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láska k penězům</w:t>
      </w:r>
    </w:p>
    <w:p w:rsidR="00A762E8" w:rsidRPr="00A762E8" w:rsidRDefault="00A762E8" w:rsidP="00A762E8">
      <w:pPr>
        <w:numPr>
          <w:ilvl w:val="0"/>
          <w:numId w:val="9"/>
        </w:numPr>
        <w:spacing w:before="100" w:beforeAutospacing="1" w:after="100" w:afterAutospacing="1" w:line="240" w:lineRule="auto"/>
        <w:rPr>
          <w:rFonts w:cstheme="minorHAnsi"/>
        </w:rPr>
      </w:pPr>
      <w:r w:rsidRPr="00A762E8">
        <w:rPr>
          <w:rFonts w:cstheme="minorHAnsi"/>
        </w:rPr>
        <w:t>a nesčetně dalších</w:t>
      </w:r>
    </w:p>
    <w:p w:rsidR="00A762E8" w:rsidRPr="00A762E8" w:rsidRDefault="00A762E8" w:rsidP="00A762E8">
      <w:pPr>
        <w:pStyle w:val="Nadpis2"/>
        <w:rPr>
          <w:rFonts w:asciiTheme="minorHAnsi" w:hAnsiTheme="minorHAnsi" w:cstheme="minorHAnsi"/>
          <w:b w:val="0"/>
          <w:sz w:val="22"/>
          <w:szCs w:val="22"/>
        </w:rPr>
      </w:pPr>
      <w:r w:rsidRPr="00A762E8">
        <w:rPr>
          <w:rStyle w:val="mw-headline"/>
          <w:rFonts w:asciiTheme="minorHAnsi" w:hAnsiTheme="minorHAnsi" w:cstheme="minorHAnsi"/>
          <w:b w:val="0"/>
          <w:sz w:val="22"/>
          <w:szCs w:val="22"/>
        </w:rPr>
        <w:t>Zamilovanost a láska z biochemického pohledu</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Když poprvé spatříme nějakého člověka, lidské oko přenese jeho obraz do mozku, který </w:t>
      </w:r>
      <w:proofErr w:type="gramStart"/>
      <w:r w:rsidRPr="00A762E8">
        <w:rPr>
          <w:rFonts w:asciiTheme="minorHAnsi" w:hAnsiTheme="minorHAnsi" w:cstheme="minorHAnsi"/>
          <w:sz w:val="22"/>
          <w:szCs w:val="22"/>
        </w:rPr>
        <w:t>vyhodnotí zda</w:t>
      </w:r>
      <w:proofErr w:type="gramEnd"/>
      <w:r w:rsidRPr="00A762E8">
        <w:rPr>
          <w:rFonts w:asciiTheme="minorHAnsi" w:hAnsiTheme="minorHAnsi" w:cstheme="minorHAnsi"/>
          <w:sz w:val="22"/>
          <w:szCs w:val="22"/>
        </w:rPr>
        <w:t xml:space="preserve"> se tento člověk hodí právě k nám. Někteří </w:t>
      </w:r>
      <w:hyperlink r:id="rId116" w:tooltip="Psycholog" w:history="1">
        <w:r w:rsidRPr="00A762E8">
          <w:rPr>
            <w:rStyle w:val="Hypertextovodkaz"/>
            <w:rFonts w:asciiTheme="minorHAnsi" w:hAnsiTheme="minorHAnsi" w:cstheme="minorHAnsi"/>
            <w:color w:val="auto"/>
            <w:sz w:val="22"/>
            <w:szCs w:val="22"/>
            <w:u w:val="none"/>
          </w:rPr>
          <w:t>psychologové</w:t>
        </w:r>
      </w:hyperlink>
      <w:r w:rsidRPr="00A762E8">
        <w:rPr>
          <w:rFonts w:asciiTheme="minorHAnsi" w:hAnsiTheme="minorHAnsi" w:cstheme="minorHAnsi"/>
          <w:sz w:val="22"/>
          <w:szCs w:val="22"/>
        </w:rPr>
        <w:t xml:space="preserve"> se domnívají, že nosíme ve svém </w:t>
      </w:r>
      <w:hyperlink r:id="rId117" w:tooltip="Podvědomí" w:history="1">
        <w:r w:rsidRPr="00A762E8">
          <w:rPr>
            <w:rStyle w:val="Hypertextovodkaz"/>
            <w:rFonts w:asciiTheme="minorHAnsi" w:hAnsiTheme="minorHAnsi" w:cstheme="minorHAnsi"/>
            <w:color w:val="auto"/>
            <w:sz w:val="22"/>
            <w:szCs w:val="22"/>
            <w:u w:val="none"/>
          </w:rPr>
          <w:t>podvědomí</w:t>
        </w:r>
      </w:hyperlink>
      <w:r w:rsidRPr="00A762E8">
        <w:rPr>
          <w:rFonts w:asciiTheme="minorHAnsi" w:hAnsiTheme="minorHAnsi" w:cstheme="minorHAnsi"/>
          <w:sz w:val="22"/>
          <w:szCs w:val="22"/>
        </w:rPr>
        <w:t xml:space="preserve"> zapsány určité charakteristické rysy. Všechny tyto rysy dáváme najevo řečí těla - tím jak se pohybujeme, tváříme a chováme.</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Když se na nás podívá osoba opačného pohlaví, její </w:t>
      </w:r>
      <w:hyperlink r:id="rId118" w:tooltip="Mozek" w:history="1">
        <w:r w:rsidRPr="00A762E8">
          <w:rPr>
            <w:rStyle w:val="Hypertextovodkaz"/>
            <w:rFonts w:asciiTheme="minorHAnsi" w:hAnsiTheme="minorHAnsi" w:cstheme="minorHAnsi"/>
            <w:color w:val="auto"/>
            <w:sz w:val="22"/>
            <w:szCs w:val="22"/>
            <w:u w:val="none"/>
          </w:rPr>
          <w:t>mozek</w:t>
        </w:r>
      </w:hyperlink>
      <w:r w:rsidRPr="00A762E8">
        <w:rPr>
          <w:rFonts w:asciiTheme="minorHAnsi" w:hAnsiTheme="minorHAnsi" w:cstheme="minorHAnsi"/>
          <w:sz w:val="22"/>
          <w:szCs w:val="22"/>
        </w:rPr>
        <w:t xml:space="preserve"> během sekundy vyhodnotí, jestli neseme stejné znaky. Pokud mozek vyhodnotí, že jsme osobou vhodnou k seznamování, spouští se další reakce v lidském těle.</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Vzruchy přenesou do </w:t>
      </w:r>
      <w:hyperlink r:id="rId119" w:tooltip="Nadledvinky" w:history="1">
        <w:r w:rsidRPr="00A762E8">
          <w:rPr>
            <w:rStyle w:val="Hypertextovodkaz"/>
            <w:rFonts w:asciiTheme="minorHAnsi" w:hAnsiTheme="minorHAnsi" w:cstheme="minorHAnsi"/>
            <w:color w:val="auto"/>
            <w:sz w:val="22"/>
            <w:szCs w:val="22"/>
            <w:u w:val="none"/>
          </w:rPr>
          <w:t>nadledvinek</w:t>
        </w:r>
      </w:hyperlink>
      <w:r w:rsidRPr="00A762E8">
        <w:rPr>
          <w:rFonts w:asciiTheme="minorHAnsi" w:hAnsiTheme="minorHAnsi" w:cstheme="minorHAnsi"/>
          <w:sz w:val="22"/>
          <w:szCs w:val="22"/>
        </w:rPr>
        <w:t xml:space="preserve"> pokyn, aby začaly produkovat </w:t>
      </w:r>
      <w:hyperlink r:id="rId120" w:tooltip="Hormon" w:history="1">
        <w:r w:rsidRPr="00A762E8">
          <w:rPr>
            <w:rStyle w:val="Hypertextovodkaz"/>
            <w:rFonts w:asciiTheme="minorHAnsi" w:hAnsiTheme="minorHAnsi" w:cstheme="minorHAnsi"/>
            <w:color w:val="auto"/>
            <w:sz w:val="22"/>
            <w:szCs w:val="22"/>
            <w:u w:val="none"/>
          </w:rPr>
          <w:t>hormon</w:t>
        </w:r>
      </w:hyperlink>
      <w:r w:rsidRPr="00A762E8">
        <w:rPr>
          <w:rFonts w:asciiTheme="minorHAnsi" w:hAnsiTheme="minorHAnsi" w:cstheme="minorHAnsi"/>
          <w:sz w:val="22"/>
          <w:szCs w:val="22"/>
        </w:rPr>
        <w:t xml:space="preserve"> </w:t>
      </w:r>
      <w:hyperlink r:id="rId121" w:tooltip="Adrenalin" w:history="1">
        <w:r w:rsidRPr="00A762E8">
          <w:rPr>
            <w:rStyle w:val="Hypertextovodkaz"/>
            <w:rFonts w:asciiTheme="minorHAnsi" w:hAnsiTheme="minorHAnsi" w:cstheme="minorHAnsi"/>
            <w:color w:val="auto"/>
            <w:sz w:val="22"/>
            <w:szCs w:val="22"/>
            <w:u w:val="none"/>
          </w:rPr>
          <w:t>adrenalin</w:t>
        </w:r>
      </w:hyperlink>
      <w:r w:rsidRPr="00A762E8">
        <w:rPr>
          <w:rFonts w:asciiTheme="minorHAnsi" w:hAnsiTheme="minorHAnsi" w:cstheme="minorHAnsi"/>
          <w:sz w:val="22"/>
          <w:szCs w:val="22"/>
        </w:rPr>
        <w:t xml:space="preserve">. Dále se uvolňuje </w:t>
      </w:r>
      <w:hyperlink r:id="rId122" w:tooltip="Fenylethylamin" w:history="1">
        <w:proofErr w:type="spellStart"/>
        <w:r w:rsidRPr="00A762E8">
          <w:rPr>
            <w:rStyle w:val="Hypertextovodkaz"/>
            <w:rFonts w:asciiTheme="minorHAnsi" w:hAnsiTheme="minorHAnsi" w:cstheme="minorHAnsi"/>
            <w:color w:val="auto"/>
            <w:sz w:val="22"/>
            <w:szCs w:val="22"/>
            <w:u w:val="none"/>
          </w:rPr>
          <w:t>fenylethylamin</w:t>
        </w:r>
        <w:proofErr w:type="spellEnd"/>
      </w:hyperlink>
      <w:r w:rsidRPr="00A762E8">
        <w:rPr>
          <w:rFonts w:asciiTheme="minorHAnsi" w:hAnsiTheme="minorHAnsi" w:cstheme="minorHAnsi"/>
          <w:sz w:val="22"/>
          <w:szCs w:val="22"/>
        </w:rPr>
        <w:t xml:space="preserve"> </w:t>
      </w:r>
      <w:r w:rsidRPr="00A762E8">
        <w:rPr>
          <w:rStyle w:val="texhtml"/>
          <w:rFonts w:asciiTheme="minorHAnsi" w:hAnsiTheme="minorHAnsi" w:cstheme="minorHAnsi"/>
          <w:sz w:val="22"/>
          <w:szCs w:val="22"/>
        </w:rPr>
        <w:t>(</w:t>
      </w:r>
      <w:r w:rsidRPr="00A762E8">
        <w:rPr>
          <w:rStyle w:val="texhtml"/>
          <w:rFonts w:asciiTheme="minorHAnsi" w:hAnsiTheme="minorHAnsi" w:cstheme="minorHAnsi"/>
          <w:i/>
          <w:iCs/>
          <w:sz w:val="22"/>
          <w:szCs w:val="22"/>
        </w:rPr>
        <w:t>C</w:t>
      </w:r>
      <w:r w:rsidRPr="00A762E8">
        <w:rPr>
          <w:rStyle w:val="texhtml"/>
          <w:rFonts w:asciiTheme="minorHAnsi" w:hAnsiTheme="minorHAnsi" w:cstheme="minorHAnsi"/>
          <w:sz w:val="22"/>
          <w:szCs w:val="22"/>
          <w:vertAlign w:val="subscript"/>
        </w:rPr>
        <w:t>8</w:t>
      </w:r>
      <w:r w:rsidRPr="00A762E8">
        <w:rPr>
          <w:rStyle w:val="texhtml"/>
          <w:rFonts w:asciiTheme="minorHAnsi" w:hAnsiTheme="minorHAnsi" w:cstheme="minorHAnsi"/>
          <w:i/>
          <w:iCs/>
          <w:sz w:val="22"/>
          <w:szCs w:val="22"/>
        </w:rPr>
        <w:t>H</w:t>
      </w:r>
      <w:r w:rsidRPr="00A762E8">
        <w:rPr>
          <w:rStyle w:val="texhtml"/>
          <w:rFonts w:asciiTheme="minorHAnsi" w:hAnsiTheme="minorHAnsi" w:cstheme="minorHAnsi"/>
          <w:sz w:val="22"/>
          <w:szCs w:val="22"/>
          <w:vertAlign w:val="subscript"/>
        </w:rPr>
        <w:t>11</w:t>
      </w:r>
      <w:r w:rsidRPr="00A762E8">
        <w:rPr>
          <w:rStyle w:val="texhtml"/>
          <w:rFonts w:asciiTheme="minorHAnsi" w:hAnsiTheme="minorHAnsi" w:cstheme="minorHAnsi"/>
          <w:i/>
          <w:iCs/>
          <w:sz w:val="22"/>
          <w:szCs w:val="22"/>
        </w:rPr>
        <w:t>N</w:t>
      </w:r>
      <w:r w:rsidRPr="00A762E8">
        <w:rPr>
          <w:rStyle w:val="texhtml"/>
          <w:rFonts w:asciiTheme="minorHAnsi" w:hAnsiTheme="minorHAnsi" w:cstheme="minorHAnsi"/>
          <w:sz w:val="22"/>
          <w:szCs w:val="22"/>
        </w:rPr>
        <w:t>)</w:t>
      </w:r>
      <w:r w:rsidRPr="00A762E8">
        <w:rPr>
          <w:rFonts w:asciiTheme="minorHAnsi" w:hAnsiTheme="minorHAnsi" w:cstheme="minorHAnsi"/>
          <w:sz w:val="22"/>
          <w:szCs w:val="22"/>
        </w:rPr>
        <w:t xml:space="preserve">. </w:t>
      </w:r>
      <w:proofErr w:type="spellStart"/>
      <w:r w:rsidRPr="00A762E8">
        <w:rPr>
          <w:rFonts w:asciiTheme="minorHAnsi" w:hAnsiTheme="minorHAnsi" w:cstheme="minorHAnsi"/>
          <w:sz w:val="22"/>
          <w:szCs w:val="22"/>
        </w:rPr>
        <w:t>Fenylethylamin</w:t>
      </w:r>
      <w:proofErr w:type="spellEnd"/>
      <w:r w:rsidRPr="00A762E8">
        <w:rPr>
          <w:rFonts w:asciiTheme="minorHAnsi" w:hAnsiTheme="minorHAnsi" w:cstheme="minorHAnsi"/>
          <w:sz w:val="22"/>
          <w:szCs w:val="22"/>
        </w:rPr>
        <w:t xml:space="preserve"> vyvolává euforii podobně, jako </w:t>
      </w:r>
      <w:hyperlink r:id="rId123" w:tooltip="Psychotropní látka" w:history="1">
        <w:r w:rsidRPr="00A762E8">
          <w:rPr>
            <w:rStyle w:val="Hypertextovodkaz"/>
            <w:rFonts w:asciiTheme="minorHAnsi" w:hAnsiTheme="minorHAnsi" w:cstheme="minorHAnsi"/>
            <w:color w:val="auto"/>
            <w:sz w:val="22"/>
            <w:szCs w:val="22"/>
            <w:u w:val="none"/>
          </w:rPr>
          <w:t>droga</w:t>
        </w:r>
      </w:hyperlink>
      <w:r w:rsidRPr="00A762E8">
        <w:rPr>
          <w:rFonts w:asciiTheme="minorHAnsi" w:hAnsiTheme="minorHAnsi" w:cstheme="minorHAnsi"/>
          <w:sz w:val="22"/>
          <w:szCs w:val="22"/>
        </w:rPr>
        <w:t xml:space="preserve"> </w:t>
      </w:r>
      <w:hyperlink r:id="rId124" w:tooltip="Amfetamin" w:history="1">
        <w:r w:rsidRPr="00A762E8">
          <w:rPr>
            <w:rStyle w:val="Hypertextovodkaz"/>
            <w:rFonts w:asciiTheme="minorHAnsi" w:hAnsiTheme="minorHAnsi" w:cstheme="minorHAnsi"/>
            <w:color w:val="auto"/>
            <w:sz w:val="22"/>
            <w:szCs w:val="22"/>
            <w:u w:val="none"/>
          </w:rPr>
          <w:t>amfetamin</w:t>
        </w:r>
      </w:hyperlink>
      <w:r w:rsidRPr="00A762E8">
        <w:rPr>
          <w:rFonts w:asciiTheme="minorHAnsi" w:hAnsiTheme="minorHAnsi" w:cstheme="minorHAnsi"/>
          <w:sz w:val="22"/>
          <w:szCs w:val="22"/>
        </w:rPr>
        <w:t xml:space="preserve">. Dalšími uvolňovanými látkami jsou </w:t>
      </w:r>
      <w:hyperlink r:id="rId125" w:tooltip="Dopamin" w:history="1">
        <w:r w:rsidRPr="00A762E8">
          <w:rPr>
            <w:rStyle w:val="Hypertextovodkaz"/>
            <w:rFonts w:asciiTheme="minorHAnsi" w:hAnsiTheme="minorHAnsi" w:cstheme="minorHAnsi"/>
            <w:color w:val="auto"/>
            <w:sz w:val="22"/>
            <w:szCs w:val="22"/>
            <w:u w:val="none"/>
          </w:rPr>
          <w:t>dopamin</w:t>
        </w:r>
      </w:hyperlink>
      <w:r w:rsidRPr="00A762E8">
        <w:rPr>
          <w:rFonts w:asciiTheme="minorHAnsi" w:hAnsiTheme="minorHAnsi" w:cstheme="minorHAnsi"/>
          <w:sz w:val="22"/>
          <w:szCs w:val="22"/>
        </w:rPr>
        <w:t xml:space="preserve">, který zlepšuje náladu a </w:t>
      </w:r>
      <w:hyperlink r:id="rId126" w:tooltip="Noradrenalin" w:history="1">
        <w:r w:rsidRPr="00A762E8">
          <w:rPr>
            <w:rStyle w:val="Hypertextovodkaz"/>
            <w:rFonts w:asciiTheme="minorHAnsi" w:hAnsiTheme="minorHAnsi" w:cstheme="minorHAnsi"/>
            <w:color w:val="auto"/>
            <w:sz w:val="22"/>
            <w:szCs w:val="22"/>
            <w:u w:val="none"/>
          </w:rPr>
          <w:t>noradrenalin</w:t>
        </w:r>
      </w:hyperlink>
      <w:r w:rsidRPr="00A762E8">
        <w:rPr>
          <w:rFonts w:asciiTheme="minorHAnsi" w:hAnsiTheme="minorHAnsi" w:cstheme="minorHAnsi"/>
          <w:sz w:val="22"/>
          <w:szCs w:val="22"/>
        </w:rPr>
        <w:t>, jenž se podílí na přenosu vzruchů do mozku. Na tváři zamilovaného člověka se objeví malé červené flíčky, což je zase způsobeno prokrvením cév.</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Zamilovaný člověk začíná být postupně na </w:t>
      </w:r>
      <w:proofErr w:type="spellStart"/>
      <w:r w:rsidRPr="00A762E8">
        <w:rPr>
          <w:rFonts w:asciiTheme="minorHAnsi" w:hAnsiTheme="minorHAnsi" w:cstheme="minorHAnsi"/>
          <w:sz w:val="22"/>
          <w:szCs w:val="22"/>
        </w:rPr>
        <w:t>fenylethylaminu</w:t>
      </w:r>
      <w:proofErr w:type="spellEnd"/>
      <w:r w:rsidRPr="00A762E8">
        <w:rPr>
          <w:rFonts w:asciiTheme="minorHAnsi" w:hAnsiTheme="minorHAnsi" w:cstheme="minorHAnsi"/>
          <w:sz w:val="22"/>
          <w:szCs w:val="22"/>
        </w:rPr>
        <w:t xml:space="preserve"> závislý. Pokud nedostane svou dávku, tak nejí, nespí a nepracuje.</w:t>
      </w:r>
    </w:p>
    <w:p w:rsidR="00A762E8" w:rsidRPr="00A762E8" w:rsidRDefault="00A762E8" w:rsidP="00A762E8">
      <w:pPr>
        <w:pStyle w:val="Normlnweb"/>
        <w:rPr>
          <w:rFonts w:asciiTheme="minorHAnsi" w:hAnsiTheme="minorHAnsi" w:cstheme="minorHAnsi"/>
          <w:sz w:val="22"/>
          <w:szCs w:val="22"/>
        </w:rPr>
      </w:pPr>
      <w:hyperlink r:id="rId127" w:tooltip="Fenylethylamin" w:history="1">
        <w:proofErr w:type="spellStart"/>
        <w:r w:rsidRPr="00A762E8">
          <w:rPr>
            <w:rStyle w:val="Hypertextovodkaz"/>
            <w:rFonts w:asciiTheme="minorHAnsi" w:hAnsiTheme="minorHAnsi" w:cstheme="minorHAnsi"/>
            <w:color w:val="auto"/>
            <w:sz w:val="22"/>
            <w:szCs w:val="22"/>
            <w:u w:val="none"/>
          </w:rPr>
          <w:t>Fenylethylamin</w:t>
        </w:r>
        <w:proofErr w:type="spellEnd"/>
      </w:hyperlink>
      <w:r w:rsidRPr="00A762E8">
        <w:rPr>
          <w:rFonts w:asciiTheme="minorHAnsi" w:hAnsiTheme="minorHAnsi" w:cstheme="minorHAnsi"/>
          <w:sz w:val="22"/>
          <w:szCs w:val="22"/>
        </w:rPr>
        <w:t xml:space="preserve"> se vylučuje pokaždé, když jsme v přítomnosti milované osoby. Vylučování </w:t>
      </w:r>
      <w:proofErr w:type="spellStart"/>
      <w:r w:rsidRPr="00A762E8">
        <w:rPr>
          <w:rFonts w:asciiTheme="minorHAnsi" w:hAnsiTheme="minorHAnsi" w:cstheme="minorHAnsi"/>
          <w:sz w:val="22"/>
          <w:szCs w:val="22"/>
        </w:rPr>
        <w:t>fenylethylaminu</w:t>
      </w:r>
      <w:proofErr w:type="spellEnd"/>
      <w:r w:rsidRPr="00A762E8">
        <w:rPr>
          <w:rFonts w:asciiTheme="minorHAnsi" w:hAnsiTheme="minorHAnsi" w:cstheme="minorHAnsi"/>
          <w:sz w:val="22"/>
          <w:szCs w:val="22"/>
        </w:rPr>
        <w:t xml:space="preserve"> se později snižuje a nahrazuje jej jiný hormon - </w:t>
      </w:r>
      <w:hyperlink r:id="rId128" w:tooltip="Endorfin" w:history="1">
        <w:r w:rsidRPr="00A762E8">
          <w:rPr>
            <w:rStyle w:val="Hypertextovodkaz"/>
            <w:rFonts w:asciiTheme="minorHAnsi" w:hAnsiTheme="minorHAnsi" w:cstheme="minorHAnsi"/>
            <w:color w:val="auto"/>
            <w:sz w:val="22"/>
            <w:szCs w:val="22"/>
            <w:u w:val="none"/>
          </w:rPr>
          <w:t>endorfin</w:t>
        </w:r>
      </w:hyperlink>
      <w:r w:rsidRPr="00A762E8">
        <w:rPr>
          <w:rFonts w:asciiTheme="minorHAnsi" w:hAnsiTheme="minorHAnsi" w:cstheme="minorHAnsi"/>
          <w:sz w:val="22"/>
          <w:szCs w:val="22"/>
        </w:rPr>
        <w:t xml:space="preserve">. Pokud nejsou lidé připraveni na fakt, že jejich láska pomalu vyprchá (snížení hladiny </w:t>
      </w:r>
      <w:proofErr w:type="spellStart"/>
      <w:r w:rsidRPr="00A762E8">
        <w:rPr>
          <w:rFonts w:asciiTheme="minorHAnsi" w:hAnsiTheme="minorHAnsi" w:cstheme="minorHAnsi"/>
          <w:sz w:val="22"/>
          <w:szCs w:val="22"/>
        </w:rPr>
        <w:t>fenylethylaminu</w:t>
      </w:r>
      <w:proofErr w:type="spellEnd"/>
      <w:r w:rsidRPr="00A762E8">
        <w:rPr>
          <w:rFonts w:asciiTheme="minorHAnsi" w:hAnsiTheme="minorHAnsi" w:cstheme="minorHAnsi"/>
          <w:sz w:val="22"/>
          <w:szCs w:val="22"/>
        </w:rPr>
        <w:t>), dochází k rozchodu.</w:t>
      </w:r>
    </w:p>
    <w:p w:rsidR="00A762E8" w:rsidRPr="00A762E8" w:rsidRDefault="00A762E8" w:rsidP="00A762E8">
      <w:pPr>
        <w:pStyle w:val="Normlnweb"/>
        <w:rPr>
          <w:rFonts w:asciiTheme="minorHAnsi" w:hAnsiTheme="minorHAnsi" w:cstheme="minorHAnsi"/>
          <w:sz w:val="22"/>
          <w:szCs w:val="22"/>
        </w:rPr>
      </w:pPr>
      <w:r w:rsidRPr="00A762E8">
        <w:rPr>
          <w:rFonts w:asciiTheme="minorHAnsi" w:hAnsiTheme="minorHAnsi" w:cstheme="minorHAnsi"/>
          <w:sz w:val="22"/>
          <w:szCs w:val="22"/>
        </w:rPr>
        <w:t xml:space="preserve">Významným hormonem v procesu lásky je </w:t>
      </w:r>
      <w:hyperlink r:id="rId129" w:tooltip="Oxytocin" w:history="1">
        <w:r w:rsidRPr="00A762E8">
          <w:rPr>
            <w:rStyle w:val="Hypertextovodkaz"/>
            <w:rFonts w:asciiTheme="minorHAnsi" w:hAnsiTheme="minorHAnsi" w:cstheme="minorHAnsi"/>
            <w:color w:val="auto"/>
            <w:sz w:val="22"/>
            <w:szCs w:val="22"/>
            <w:u w:val="none"/>
          </w:rPr>
          <w:t>oxytocin</w:t>
        </w:r>
      </w:hyperlink>
      <w:r w:rsidRPr="00A762E8">
        <w:rPr>
          <w:rFonts w:asciiTheme="minorHAnsi" w:hAnsiTheme="minorHAnsi" w:cstheme="minorHAnsi"/>
          <w:sz w:val="22"/>
          <w:szCs w:val="22"/>
        </w:rPr>
        <w:t xml:space="preserve">, kterému se též říká „hormon lásky“. Má výraznou roli jak v </w:t>
      </w:r>
      <w:hyperlink r:id="rId130" w:tooltip="Mateřská láska (stránka neexistuje)" w:history="1">
        <w:r w:rsidRPr="00A762E8">
          <w:rPr>
            <w:rStyle w:val="Hypertextovodkaz"/>
            <w:rFonts w:asciiTheme="minorHAnsi" w:hAnsiTheme="minorHAnsi" w:cstheme="minorHAnsi"/>
            <w:color w:val="auto"/>
            <w:sz w:val="22"/>
            <w:szCs w:val="22"/>
            <w:u w:val="none"/>
          </w:rPr>
          <w:t>mateřské lásce</w:t>
        </w:r>
      </w:hyperlink>
      <w:r w:rsidRPr="00A762E8">
        <w:rPr>
          <w:rFonts w:asciiTheme="minorHAnsi" w:hAnsiTheme="minorHAnsi" w:cstheme="minorHAnsi"/>
          <w:sz w:val="22"/>
          <w:szCs w:val="22"/>
        </w:rPr>
        <w:t>, tak v erotické lásce a pravděpodobně i v dalších typech lásky.</w:t>
      </w:r>
    </w:p>
    <w:p w:rsidR="00A762E8" w:rsidRDefault="00A762E8" w:rsidP="00A762E8">
      <w:r>
        <w:t>Rozdíl mezi kamarádstvím a přátelstvím.</w:t>
      </w:r>
    </w:p>
    <w:p w:rsidR="00A762E8" w:rsidRPr="00A762E8" w:rsidRDefault="00A762E8" w:rsidP="00A762E8">
      <w:r w:rsidRPr="00E26705">
        <w:rPr>
          <w:b/>
          <w:u w:val="single"/>
        </w:rPr>
        <w:t>Opakování, fixace:</w:t>
      </w:r>
      <w:r>
        <w:rPr>
          <w:b/>
        </w:rPr>
        <w:t xml:space="preserve"> </w:t>
      </w:r>
      <w:r w:rsidR="00051CE8">
        <w:t>Co je to Láska? Jaké jsou druhy lásky? Jaký je rozdíl mezi kamarádstvím a přátelstvím?</w:t>
      </w:r>
    </w:p>
    <w:p w:rsidR="00A762E8" w:rsidRPr="00A762E8" w:rsidRDefault="00A762E8" w:rsidP="00A762E8">
      <w:pPr>
        <w:spacing w:after="0" w:line="360" w:lineRule="auto"/>
        <w:rPr>
          <w:b/>
          <w:sz w:val="32"/>
          <w:szCs w:val="32"/>
        </w:rPr>
      </w:pPr>
      <w:r w:rsidRPr="00A762E8">
        <w:rPr>
          <w:b/>
          <w:sz w:val="32"/>
          <w:szCs w:val="32"/>
        </w:rPr>
        <w:t>Pracovní list – Kamarádství, přátelství a láska</w:t>
      </w:r>
    </w:p>
    <w:p w:rsidR="00A762E8" w:rsidRPr="004430B4" w:rsidRDefault="00A762E8" w:rsidP="00A762E8">
      <w:pPr>
        <w:spacing w:after="0" w:line="360" w:lineRule="auto"/>
        <w:rPr>
          <w:sz w:val="24"/>
          <w:szCs w:val="24"/>
        </w:rPr>
      </w:pPr>
    </w:p>
    <w:p w:rsidR="00A762E8" w:rsidRPr="004430B4" w:rsidRDefault="00A762E8" w:rsidP="00A762E8">
      <w:pPr>
        <w:pStyle w:val="Odstavecseseznamem"/>
        <w:numPr>
          <w:ilvl w:val="0"/>
          <w:numId w:val="7"/>
        </w:numPr>
        <w:spacing w:after="0" w:line="360" w:lineRule="auto"/>
        <w:rPr>
          <w:sz w:val="24"/>
          <w:szCs w:val="24"/>
        </w:rPr>
      </w:pPr>
      <w:r w:rsidRPr="004430B4">
        <w:rPr>
          <w:sz w:val="24"/>
          <w:szCs w:val="24"/>
        </w:rPr>
        <w:t>První slovo, které tě napadne, když se řekne láska?</w:t>
      </w:r>
    </w:p>
    <w:p w:rsidR="00A762E8" w:rsidRPr="004430B4" w:rsidRDefault="00A762E8" w:rsidP="00A762E8">
      <w:pPr>
        <w:pStyle w:val="Odstavecseseznamem"/>
        <w:spacing w:after="0" w:line="360" w:lineRule="auto"/>
        <w:rPr>
          <w:sz w:val="24"/>
          <w:szCs w:val="24"/>
        </w:rPr>
      </w:pPr>
      <w:r w:rsidRPr="004430B4">
        <w:rPr>
          <w:sz w:val="24"/>
          <w:szCs w:val="24"/>
        </w:rPr>
        <w:lastRenderedPageBreak/>
        <w:t>……………………………………………………</w:t>
      </w:r>
    </w:p>
    <w:p w:rsidR="00A762E8" w:rsidRPr="004430B4" w:rsidRDefault="00A762E8" w:rsidP="00A762E8">
      <w:pPr>
        <w:spacing w:after="0" w:line="360" w:lineRule="auto"/>
        <w:rPr>
          <w:sz w:val="24"/>
          <w:szCs w:val="24"/>
        </w:rPr>
      </w:pPr>
    </w:p>
    <w:p w:rsidR="00A762E8" w:rsidRPr="004430B4" w:rsidRDefault="00A762E8" w:rsidP="00A762E8">
      <w:pPr>
        <w:pStyle w:val="Odstavecseseznamem"/>
        <w:numPr>
          <w:ilvl w:val="0"/>
          <w:numId w:val="7"/>
        </w:numPr>
        <w:spacing w:after="0" w:line="360" w:lineRule="auto"/>
        <w:rPr>
          <w:sz w:val="24"/>
          <w:szCs w:val="24"/>
        </w:rPr>
      </w:pPr>
      <w:r w:rsidRPr="004430B4">
        <w:rPr>
          <w:sz w:val="24"/>
          <w:szCs w:val="24"/>
        </w:rPr>
        <w:t>První slovo, které tě napadne, když se napadne kamarádství?</w:t>
      </w:r>
    </w:p>
    <w:p w:rsidR="00A762E8" w:rsidRPr="004430B4" w:rsidRDefault="00A762E8" w:rsidP="00A762E8">
      <w:pPr>
        <w:pStyle w:val="Odstavecseseznamem"/>
        <w:spacing w:after="0" w:line="360" w:lineRule="auto"/>
        <w:rPr>
          <w:sz w:val="24"/>
          <w:szCs w:val="24"/>
        </w:rPr>
      </w:pPr>
      <w:r w:rsidRPr="004430B4">
        <w:rPr>
          <w:sz w:val="24"/>
          <w:szCs w:val="24"/>
        </w:rPr>
        <w:t>…………………………………………………</w:t>
      </w:r>
    </w:p>
    <w:p w:rsidR="00A762E8" w:rsidRPr="004430B4" w:rsidRDefault="00A762E8" w:rsidP="00A762E8">
      <w:pPr>
        <w:spacing w:after="0" w:line="360" w:lineRule="auto"/>
        <w:rPr>
          <w:sz w:val="24"/>
          <w:szCs w:val="24"/>
        </w:rPr>
      </w:pPr>
    </w:p>
    <w:p w:rsidR="00A762E8" w:rsidRPr="004430B4" w:rsidRDefault="00A762E8" w:rsidP="00A762E8">
      <w:pPr>
        <w:pStyle w:val="Odstavecseseznamem"/>
        <w:numPr>
          <w:ilvl w:val="0"/>
          <w:numId w:val="7"/>
        </w:numPr>
        <w:spacing w:after="0" w:line="360" w:lineRule="auto"/>
        <w:rPr>
          <w:sz w:val="24"/>
          <w:szCs w:val="24"/>
        </w:rPr>
      </w:pPr>
      <w:r w:rsidRPr="004430B4">
        <w:rPr>
          <w:sz w:val="24"/>
          <w:szCs w:val="24"/>
        </w:rPr>
        <w:t>Ke komu, k čemu můžeme cítit lásku?</w:t>
      </w:r>
    </w:p>
    <w:p w:rsidR="00A762E8" w:rsidRPr="004430B4" w:rsidRDefault="00A762E8" w:rsidP="00A762E8">
      <w:pPr>
        <w:pStyle w:val="Odstavecseseznamem"/>
        <w:spacing w:after="0" w:line="360" w:lineRule="auto"/>
        <w:rPr>
          <w:sz w:val="24"/>
          <w:szCs w:val="24"/>
        </w:rPr>
      </w:pPr>
      <w:r w:rsidRPr="004430B4">
        <w:rPr>
          <w:sz w:val="24"/>
          <w:szCs w:val="24"/>
        </w:rPr>
        <w:t>a)</w:t>
      </w:r>
    </w:p>
    <w:p w:rsidR="00A762E8" w:rsidRPr="004430B4" w:rsidRDefault="00A762E8" w:rsidP="00A762E8">
      <w:pPr>
        <w:pStyle w:val="Odstavecseseznamem"/>
        <w:spacing w:after="0" w:line="360" w:lineRule="auto"/>
        <w:rPr>
          <w:sz w:val="24"/>
          <w:szCs w:val="24"/>
        </w:rPr>
      </w:pPr>
      <w:r w:rsidRPr="004430B4">
        <w:rPr>
          <w:sz w:val="24"/>
          <w:szCs w:val="24"/>
        </w:rPr>
        <w:t>b)</w:t>
      </w:r>
    </w:p>
    <w:p w:rsidR="00A762E8" w:rsidRPr="004430B4" w:rsidRDefault="00A762E8" w:rsidP="00A762E8">
      <w:pPr>
        <w:pStyle w:val="Odstavecseseznamem"/>
        <w:spacing w:after="0" w:line="360" w:lineRule="auto"/>
        <w:rPr>
          <w:sz w:val="24"/>
          <w:szCs w:val="24"/>
        </w:rPr>
      </w:pPr>
      <w:r w:rsidRPr="004430B4">
        <w:rPr>
          <w:sz w:val="24"/>
          <w:szCs w:val="24"/>
        </w:rPr>
        <w:t>c)</w:t>
      </w:r>
    </w:p>
    <w:p w:rsidR="00A762E8" w:rsidRPr="004430B4" w:rsidRDefault="00A762E8" w:rsidP="00A762E8">
      <w:pPr>
        <w:pStyle w:val="Odstavecseseznamem"/>
        <w:spacing w:after="0" w:line="360" w:lineRule="auto"/>
        <w:rPr>
          <w:sz w:val="24"/>
          <w:szCs w:val="24"/>
        </w:rPr>
      </w:pPr>
      <w:r w:rsidRPr="004430B4">
        <w:rPr>
          <w:sz w:val="24"/>
          <w:szCs w:val="24"/>
        </w:rPr>
        <w:t>d)</w:t>
      </w:r>
    </w:p>
    <w:p w:rsidR="00A762E8" w:rsidRPr="004430B4" w:rsidRDefault="00A762E8" w:rsidP="00A762E8">
      <w:pPr>
        <w:pStyle w:val="Odstavecseseznamem"/>
        <w:spacing w:after="0" w:line="360" w:lineRule="auto"/>
        <w:rPr>
          <w:sz w:val="24"/>
          <w:szCs w:val="24"/>
        </w:rPr>
      </w:pPr>
      <w:r w:rsidRPr="004430B4">
        <w:rPr>
          <w:sz w:val="24"/>
          <w:szCs w:val="24"/>
        </w:rPr>
        <w:t xml:space="preserve">e)… </w:t>
      </w:r>
    </w:p>
    <w:p w:rsidR="00A762E8" w:rsidRPr="004430B4" w:rsidRDefault="00A762E8" w:rsidP="00A762E8">
      <w:pPr>
        <w:spacing w:after="0" w:line="360" w:lineRule="auto"/>
        <w:rPr>
          <w:sz w:val="24"/>
          <w:szCs w:val="24"/>
        </w:rPr>
      </w:pPr>
      <w:r w:rsidRPr="004430B4">
        <w:rPr>
          <w:sz w:val="24"/>
          <w:szCs w:val="24"/>
        </w:rPr>
        <w:t>4)Jaký je podle tebe rozdíl mezi přátelstvím a láskou?</w:t>
      </w:r>
    </w:p>
    <w:p w:rsidR="00A762E8" w:rsidRPr="004430B4" w:rsidRDefault="00A762E8" w:rsidP="00A762E8">
      <w:pPr>
        <w:spacing w:after="0" w:line="360" w:lineRule="auto"/>
        <w:rPr>
          <w:sz w:val="24"/>
          <w:szCs w:val="24"/>
        </w:rPr>
      </w:pPr>
      <w:r w:rsidRPr="004430B4">
        <w:rPr>
          <w:sz w:val="24"/>
          <w:szCs w:val="24"/>
        </w:rPr>
        <w:t>………………………………………………………………………………………………………………………………………………………………………………………………………………………………………………………………………………………………………………………………………………………………………………………………………………………………………………………………………………………</w:t>
      </w:r>
    </w:p>
    <w:p w:rsidR="00A762E8" w:rsidRPr="004430B4" w:rsidRDefault="00A762E8" w:rsidP="00A762E8">
      <w:pPr>
        <w:spacing w:after="0" w:line="360" w:lineRule="auto"/>
        <w:rPr>
          <w:b/>
          <w:bCs/>
          <w:sz w:val="24"/>
          <w:szCs w:val="24"/>
        </w:rPr>
      </w:pPr>
    </w:p>
    <w:p w:rsidR="00A762E8" w:rsidRPr="004430B4" w:rsidRDefault="00A762E8" w:rsidP="00A762E8">
      <w:pPr>
        <w:pStyle w:val="Odstavecseseznamem"/>
        <w:numPr>
          <w:ilvl w:val="0"/>
          <w:numId w:val="7"/>
        </w:numPr>
        <w:spacing w:after="0" w:line="360" w:lineRule="auto"/>
        <w:rPr>
          <w:bCs/>
          <w:sz w:val="24"/>
          <w:szCs w:val="24"/>
        </w:rPr>
      </w:pPr>
      <w:r>
        <w:rPr>
          <w:bCs/>
          <w:sz w:val="24"/>
          <w:szCs w:val="24"/>
        </w:rPr>
        <w:t>Vysvětli</w:t>
      </w:r>
      <w:r w:rsidRPr="004430B4">
        <w:rPr>
          <w:bCs/>
          <w:sz w:val="24"/>
          <w:szCs w:val="24"/>
        </w:rPr>
        <w:t>.</w:t>
      </w:r>
    </w:p>
    <w:p w:rsidR="00A762E8" w:rsidRPr="004430B4" w:rsidRDefault="00A762E8" w:rsidP="00A762E8">
      <w:pPr>
        <w:spacing w:after="0" w:line="360" w:lineRule="auto"/>
        <w:rPr>
          <w:b/>
          <w:bCs/>
          <w:sz w:val="24"/>
          <w:szCs w:val="24"/>
        </w:rPr>
      </w:pPr>
      <w:r w:rsidRPr="004430B4">
        <w:rPr>
          <w:b/>
          <w:bCs/>
          <w:sz w:val="24"/>
          <w:szCs w:val="24"/>
        </w:rPr>
        <w:t xml:space="preserve">Přátelství a láska se od sebe liší, ale nevylučují se (Anselm </w:t>
      </w:r>
      <w:proofErr w:type="spellStart"/>
      <w:r w:rsidRPr="004430B4">
        <w:rPr>
          <w:b/>
          <w:bCs/>
          <w:sz w:val="24"/>
          <w:szCs w:val="24"/>
        </w:rPr>
        <w:t>Grűn</w:t>
      </w:r>
      <w:proofErr w:type="spellEnd"/>
      <w:r w:rsidRPr="004430B4">
        <w:rPr>
          <w:b/>
          <w:bCs/>
          <w:sz w:val="24"/>
          <w:szCs w:val="24"/>
        </w:rPr>
        <w:t>)</w:t>
      </w:r>
    </w:p>
    <w:p w:rsidR="00A762E8" w:rsidRPr="004430B4" w:rsidRDefault="00A762E8" w:rsidP="00A762E8">
      <w:pPr>
        <w:spacing w:after="0" w:line="360" w:lineRule="auto"/>
        <w:rPr>
          <w:bCs/>
          <w:sz w:val="24"/>
          <w:szCs w:val="24"/>
        </w:rPr>
      </w:pPr>
      <w:r w:rsidRPr="004430B4">
        <w:rPr>
          <w:bCs/>
          <w:sz w:val="24"/>
          <w:szCs w:val="24"/>
        </w:rPr>
        <w:t>…………………………………………………………………………………………………………………………………………………………………………………………………………………………………………………………………………………………………………………………</w:t>
      </w:r>
      <w:r>
        <w:rPr>
          <w:bCs/>
          <w:sz w:val="24"/>
          <w:szCs w:val="24"/>
        </w:rPr>
        <w:t>……………………………………………………………………………………………………………………</w:t>
      </w:r>
    </w:p>
    <w:p w:rsidR="00A762E8" w:rsidRPr="004430B4" w:rsidRDefault="00A762E8" w:rsidP="00A762E8">
      <w:pPr>
        <w:spacing w:after="0" w:line="360" w:lineRule="auto"/>
        <w:rPr>
          <w:b/>
          <w:sz w:val="24"/>
          <w:szCs w:val="24"/>
        </w:rPr>
      </w:pPr>
      <w:r w:rsidRPr="004430B4">
        <w:rPr>
          <w:b/>
          <w:sz w:val="24"/>
          <w:szCs w:val="24"/>
        </w:rPr>
        <w:t>"Láska spočívá v tom, že se dvě samoty navzájem chrání a milují." (Rainer Maria Rilke)</w:t>
      </w:r>
    </w:p>
    <w:p w:rsidR="00A762E8" w:rsidRPr="004430B4" w:rsidRDefault="00A762E8" w:rsidP="00A762E8">
      <w:pPr>
        <w:spacing w:after="0" w:line="360" w:lineRule="auto"/>
        <w:rPr>
          <w:sz w:val="24"/>
          <w:szCs w:val="24"/>
        </w:rPr>
      </w:pPr>
      <w:r w:rsidRPr="004430B4">
        <w:rPr>
          <w:sz w:val="24"/>
          <w:szCs w:val="24"/>
        </w:rPr>
        <w:t>…………………………………………………………………………………………………………………………………………………………………………………………………………………………………………………………………………………………………………………………</w:t>
      </w:r>
      <w:r>
        <w:rPr>
          <w:sz w:val="24"/>
          <w:szCs w:val="24"/>
        </w:rPr>
        <w:t>…………………………………………………………………………………………………………………….</w:t>
      </w:r>
    </w:p>
    <w:p w:rsidR="00A762E8" w:rsidRPr="00D61FA1" w:rsidRDefault="00A762E8" w:rsidP="00A762E8">
      <w:pPr>
        <w:spacing w:after="0"/>
      </w:pPr>
    </w:p>
    <w:p w:rsidR="001473DC" w:rsidRPr="00E26705" w:rsidRDefault="00051CE8" w:rsidP="0050007A">
      <w:pPr>
        <w:rPr>
          <w:b/>
          <w:u w:val="single"/>
        </w:rPr>
      </w:pPr>
      <w:r w:rsidRPr="00E26705">
        <w:rPr>
          <w:b/>
          <w:u w:val="single"/>
        </w:rPr>
        <w:t>Použitá literatura, el. Zdroje:</w:t>
      </w:r>
    </w:p>
    <w:p w:rsidR="00051CE8" w:rsidRPr="00051CE8" w:rsidRDefault="00051CE8" w:rsidP="0050007A">
      <w:hyperlink r:id="rId131" w:history="1">
        <w:r w:rsidRPr="00051CE8">
          <w:rPr>
            <w:rStyle w:val="Hypertextovodkaz"/>
            <w:color w:val="auto"/>
            <w:u w:val="none"/>
          </w:rPr>
          <w:t>http://cs.wikipedia.org/wiki/L%C3%A1ska</w:t>
        </w:r>
      </w:hyperlink>
    </w:p>
    <w:p w:rsidR="00051CE8" w:rsidRDefault="00051CE8" w:rsidP="00051CE8">
      <w:r w:rsidRPr="00A54530">
        <w:t xml:space="preserve">Občanská </w:t>
      </w:r>
      <w:r w:rsidRPr="00A54530">
        <w:rPr>
          <w:i/>
        </w:rPr>
        <w:t xml:space="preserve">výchova, Rodinná výchova učebnice </w:t>
      </w:r>
      <w:r>
        <w:rPr>
          <w:i/>
        </w:rPr>
        <w:t>pro ZŠ a víceletá gymnázia pro 6</w:t>
      </w:r>
      <w:r w:rsidRPr="00A54530">
        <w:rPr>
          <w:i/>
        </w:rPr>
        <w:t>. třídu</w:t>
      </w:r>
      <w:r w:rsidRPr="00A54530">
        <w:t xml:space="preserve">, </w:t>
      </w:r>
      <w:proofErr w:type="spellStart"/>
      <w:r w:rsidRPr="00A54530">
        <w:t>FRAUS,Plzeň</w:t>
      </w:r>
      <w:proofErr w:type="spellEnd"/>
      <w:r w:rsidRPr="00A54530">
        <w:t xml:space="preserve"> 2004, 1. vydání, ISBN:80-7238-325-6</w:t>
      </w:r>
    </w:p>
    <w:p w:rsidR="00F25465" w:rsidRDefault="00F25465" w:rsidP="00051CE8">
      <w:pPr>
        <w:rPr>
          <w:b/>
        </w:rPr>
      </w:pPr>
    </w:p>
    <w:p w:rsidR="00051CE8" w:rsidRPr="00A54530" w:rsidRDefault="00051CE8" w:rsidP="00051CE8">
      <w:pPr>
        <w:rPr>
          <w:b/>
        </w:rPr>
      </w:pPr>
      <w:r w:rsidRPr="00A54530">
        <w:rPr>
          <w:b/>
        </w:rPr>
        <w:lastRenderedPageBreak/>
        <w:t xml:space="preserve">Téma: </w:t>
      </w:r>
      <w:r w:rsidRPr="00F25465">
        <w:rPr>
          <w:b/>
          <w:color w:val="FF0000"/>
          <w:sz w:val="28"/>
          <w:szCs w:val="28"/>
        </w:rPr>
        <w:t>První pomoc</w:t>
      </w:r>
    </w:p>
    <w:p w:rsidR="00051CE8" w:rsidRDefault="00051CE8" w:rsidP="00051CE8">
      <w:r w:rsidRPr="00A54530">
        <w:rPr>
          <w:b/>
        </w:rPr>
        <w:t>Ročník:</w:t>
      </w:r>
      <w:r>
        <w:t xml:space="preserve"> </w:t>
      </w:r>
    </w:p>
    <w:p w:rsidR="00051CE8" w:rsidRDefault="00051CE8" w:rsidP="00051CE8">
      <w:r w:rsidRPr="00E26705">
        <w:rPr>
          <w:b/>
          <w:u w:val="single"/>
        </w:rPr>
        <w:t>Hodinová dotace</w:t>
      </w:r>
      <w:r>
        <w:t>: 5</w:t>
      </w:r>
    </w:p>
    <w:p w:rsidR="00051CE8" w:rsidRPr="00E26705" w:rsidRDefault="00051CE8" w:rsidP="00051CE8">
      <w:pPr>
        <w:rPr>
          <w:b/>
          <w:u w:val="single"/>
        </w:rPr>
      </w:pPr>
      <w:r w:rsidRPr="00E26705">
        <w:rPr>
          <w:b/>
          <w:u w:val="single"/>
        </w:rPr>
        <w:t xml:space="preserve">RVP: </w:t>
      </w:r>
    </w:p>
    <w:p w:rsidR="00051CE8" w:rsidRDefault="00051CE8" w:rsidP="00051CE8">
      <w:r>
        <w:t>1. Základní vzdělávání -</w:t>
      </w:r>
      <w:r>
        <w:rPr>
          <w:b/>
        </w:rPr>
        <w:t xml:space="preserve">  </w:t>
      </w:r>
      <w:r>
        <w:t>Člověk a zdraví</w:t>
      </w:r>
      <w:r w:rsidRPr="00800685">
        <w:t xml:space="preserve"> -</w:t>
      </w:r>
      <w:r>
        <w:rPr>
          <w:b/>
        </w:rPr>
        <w:t xml:space="preserve"> Zdravý životní styl </w:t>
      </w:r>
      <w:r>
        <w:t xml:space="preserve"> - 2. stupeň -&gt; Výchova ke zdraví -&gt; projevuje odpovědný vztah k sobě samému, k vlastnímu dospívání a pravidlům zdravého životního stylu; dobrovolně se podílí na programech podpory zdraví v rámci školy a obce</w:t>
      </w:r>
    </w:p>
    <w:p w:rsidR="00051CE8" w:rsidRDefault="00051CE8" w:rsidP="00051CE8">
      <w:r>
        <w:t xml:space="preserve"> 2. Základní vzdělávání -&gt; Kompetence komunikativní -&gt; formuluje a vyjadřuje své myšlenky a názory v logickém sledu, vyjadřuje se výstižně, souvisle a kultivovaně v písemném i ústním projevu</w:t>
      </w:r>
    </w:p>
    <w:p w:rsidR="00051CE8" w:rsidRPr="00A54530" w:rsidRDefault="00051CE8" w:rsidP="00051CE8">
      <w:pPr>
        <w:rPr>
          <w:b/>
        </w:rPr>
      </w:pPr>
      <w:r>
        <w:t>3. Základní vzdělávání -&gt; Kompetence k učení -&gt; vybírá a využívá pro efektivní učení vhodné způsoby, metody a strategie, plánuje, organizuje a řídí vlastní učení, projevuje ochotu věnovat se dalšímu studiu a celoživotnímu učení</w:t>
      </w:r>
    </w:p>
    <w:p w:rsidR="00051CE8" w:rsidRDefault="00051CE8" w:rsidP="00051CE8">
      <w:r w:rsidRPr="00E26705">
        <w:rPr>
          <w:b/>
          <w:u w:val="single"/>
        </w:rPr>
        <w:t>Mezipředmětové vztahy</w:t>
      </w:r>
      <w:r>
        <w:t>: Tělesný pohyb - tělesná výchova</w:t>
      </w:r>
    </w:p>
    <w:p w:rsidR="00051CE8" w:rsidRDefault="00051CE8" w:rsidP="00051CE8">
      <w:r>
        <w:tab/>
      </w:r>
      <w:r>
        <w:tab/>
      </w:r>
      <w:r>
        <w:tab/>
        <w:t xml:space="preserve">   </w:t>
      </w:r>
      <w:r>
        <w:t>Biologie – anatomie člověka</w:t>
      </w:r>
    </w:p>
    <w:p w:rsidR="00051CE8" w:rsidRDefault="00051CE8" w:rsidP="00051CE8">
      <w:r>
        <w:tab/>
      </w:r>
      <w:r>
        <w:tab/>
      </w:r>
      <w:r>
        <w:tab/>
        <w:t xml:space="preserve">   Občanská výchova – důležitá telefonní čísla</w:t>
      </w:r>
    </w:p>
    <w:p w:rsidR="00051CE8" w:rsidRDefault="00051CE8" w:rsidP="00051CE8"/>
    <w:p w:rsidR="00051CE8" w:rsidRDefault="00051CE8" w:rsidP="00051CE8">
      <w:r w:rsidRPr="00A54530">
        <w:rPr>
          <w:b/>
          <w:u w:val="single"/>
        </w:rPr>
        <w:t>Úvod</w:t>
      </w:r>
      <w:r>
        <w:t xml:space="preserve">: Žáci si přiblíží správné zásady </w:t>
      </w:r>
      <w:r>
        <w:t xml:space="preserve">podání první pomoci. Zvládnou teoretickou část a </w:t>
      </w:r>
      <w:proofErr w:type="spellStart"/>
      <w:r>
        <w:t>praktickoučást</w:t>
      </w:r>
      <w:proofErr w:type="spellEnd"/>
      <w:r>
        <w:t>, kterou si vyzkouší jak samostatně, tak ve skupinách.</w:t>
      </w:r>
    </w:p>
    <w:p w:rsidR="00051CE8" w:rsidRDefault="00051CE8" w:rsidP="00051CE8">
      <w:r w:rsidRPr="00A54530">
        <w:rPr>
          <w:b/>
          <w:u w:val="single"/>
        </w:rPr>
        <w:t>Expozice učiva</w:t>
      </w:r>
      <w:r>
        <w:t xml:space="preserve">:  Naučím </w:t>
      </w:r>
      <w:proofErr w:type="gramStart"/>
      <w:r>
        <w:t>je :</w:t>
      </w:r>
      <w:proofErr w:type="gramEnd"/>
    </w:p>
    <w:p w:rsidR="00E26705" w:rsidRPr="00E26705" w:rsidRDefault="00E26705" w:rsidP="00051CE8">
      <w:pPr>
        <w:rPr>
          <w:rFonts w:cstheme="minorHAnsi"/>
        </w:rPr>
      </w:pPr>
      <w:r w:rsidRPr="00E26705">
        <w:rPr>
          <w:rFonts w:cstheme="minorHAnsi"/>
          <w:b/>
          <w:bCs/>
        </w:rPr>
        <w:t>První pomoc (PP)</w:t>
      </w:r>
      <w:r w:rsidRPr="00E26705">
        <w:rPr>
          <w:rFonts w:cstheme="minorHAnsi"/>
        </w:rPr>
        <w:t xml:space="preserve"> je definována jako soubor jednoduchých úkonů a opatření, která při náhlém ohrožení nebo postižení zdraví člověka omezují rozsah a důsledky tohoto ohrožení či postižení. Většinou se jedná o laickou první pomoc před příjezdem </w:t>
      </w:r>
      <w:hyperlink r:id="rId132" w:tooltip="Zdravotnická záchranná služba" w:history="1">
        <w:r w:rsidRPr="00E26705">
          <w:rPr>
            <w:rStyle w:val="Hypertextovodkaz"/>
            <w:rFonts w:cstheme="minorHAnsi"/>
            <w:color w:val="auto"/>
            <w:u w:val="none"/>
          </w:rPr>
          <w:t>Zdravotnické záchranné služby</w:t>
        </w:r>
      </w:hyperlink>
      <w:r w:rsidRPr="00E26705">
        <w:rPr>
          <w:rFonts w:cstheme="minorHAnsi"/>
        </w:rPr>
        <w:t>, nebo jiného kvalifikovaného odborníka. Poskytnout první pomoc je povinen každý, pokud tím neohrozí svoje zdraví či život.</w:t>
      </w:r>
    </w:p>
    <w:p w:rsidR="00E26705" w:rsidRPr="00E26705" w:rsidRDefault="00E26705" w:rsidP="00E26705">
      <w:pPr>
        <w:pStyle w:val="Nadpis3"/>
        <w:rPr>
          <w:rFonts w:asciiTheme="minorHAnsi" w:hAnsiTheme="minorHAnsi" w:cstheme="minorHAnsi"/>
          <w:color w:val="auto"/>
        </w:rPr>
      </w:pPr>
      <w:r w:rsidRPr="00E26705">
        <w:rPr>
          <w:rStyle w:val="mw-headline"/>
          <w:rFonts w:asciiTheme="minorHAnsi" w:hAnsiTheme="minorHAnsi" w:cstheme="minorHAnsi"/>
          <w:color w:val="auto"/>
        </w:rPr>
        <w:t>Laická první pomoc</w:t>
      </w:r>
      <w:r w:rsidRPr="00E26705">
        <w:rPr>
          <w:rStyle w:val="mw-headline"/>
          <w:rFonts w:asciiTheme="minorHAnsi" w:hAnsiTheme="minorHAnsi" w:cstheme="minorHAnsi"/>
          <w:color w:val="auto"/>
        </w:rPr>
        <w:t>:</w:t>
      </w:r>
    </w:p>
    <w:p w:rsidR="00E26705" w:rsidRPr="00E26705" w:rsidRDefault="00E26705" w:rsidP="00E26705">
      <w:pPr>
        <w:pStyle w:val="Normlnweb"/>
        <w:rPr>
          <w:rFonts w:asciiTheme="minorHAnsi" w:hAnsiTheme="minorHAnsi" w:cstheme="minorHAnsi"/>
          <w:sz w:val="22"/>
          <w:szCs w:val="22"/>
        </w:rPr>
      </w:pPr>
      <w:r w:rsidRPr="00E26705">
        <w:rPr>
          <w:rFonts w:asciiTheme="minorHAnsi" w:hAnsiTheme="minorHAnsi" w:cstheme="minorHAnsi"/>
          <w:sz w:val="22"/>
          <w:szCs w:val="22"/>
        </w:rPr>
        <w:t xml:space="preserve">Soubor základních odborných a technických opatření, která lze provést bez specializovaného vybavení. Do </w:t>
      </w:r>
      <w:proofErr w:type="gramStart"/>
      <w:r w:rsidRPr="00E26705">
        <w:rPr>
          <w:rFonts w:asciiTheme="minorHAnsi" w:hAnsiTheme="minorHAnsi" w:cstheme="minorHAnsi"/>
          <w:sz w:val="22"/>
          <w:szCs w:val="22"/>
        </w:rPr>
        <w:t>laické</w:t>
      </w:r>
      <w:proofErr w:type="gramEnd"/>
      <w:r w:rsidRPr="00E26705">
        <w:rPr>
          <w:rFonts w:asciiTheme="minorHAnsi" w:hAnsiTheme="minorHAnsi" w:cstheme="minorHAnsi"/>
          <w:sz w:val="22"/>
          <w:szCs w:val="22"/>
        </w:rPr>
        <w:t xml:space="preserve"> PP spadá zavolání odborné zdravotnické PP, péče o postiženého do příjezdu zdravotnické záchranné služby, případně improvizovaný transport.</w:t>
      </w:r>
    </w:p>
    <w:p w:rsidR="00E26705" w:rsidRPr="00E26705" w:rsidRDefault="00E26705" w:rsidP="00E26705">
      <w:pPr>
        <w:pStyle w:val="Nadpis3"/>
        <w:rPr>
          <w:rFonts w:asciiTheme="minorHAnsi" w:hAnsiTheme="minorHAnsi" w:cstheme="minorHAnsi"/>
          <w:color w:val="auto"/>
        </w:rPr>
      </w:pPr>
      <w:r w:rsidRPr="00E26705">
        <w:rPr>
          <w:rStyle w:val="mw-headline"/>
          <w:rFonts w:asciiTheme="minorHAnsi" w:hAnsiTheme="minorHAnsi" w:cstheme="minorHAnsi"/>
          <w:color w:val="auto"/>
        </w:rPr>
        <w:t>Odborná zdravotnická první pomoc</w:t>
      </w:r>
      <w:r w:rsidRPr="00E26705">
        <w:rPr>
          <w:rStyle w:val="mw-headline"/>
          <w:rFonts w:asciiTheme="minorHAnsi" w:hAnsiTheme="minorHAnsi" w:cstheme="minorHAnsi"/>
          <w:color w:val="auto"/>
        </w:rPr>
        <w:t>:</w:t>
      </w:r>
    </w:p>
    <w:p w:rsidR="00E26705" w:rsidRPr="00E26705" w:rsidRDefault="00E26705" w:rsidP="00E26705">
      <w:pPr>
        <w:pStyle w:val="Normlnweb"/>
        <w:rPr>
          <w:rFonts w:asciiTheme="minorHAnsi" w:hAnsiTheme="minorHAnsi" w:cstheme="minorHAnsi"/>
          <w:sz w:val="22"/>
          <w:szCs w:val="22"/>
        </w:rPr>
      </w:pPr>
      <w:r w:rsidRPr="00E26705">
        <w:rPr>
          <w:rFonts w:asciiTheme="minorHAnsi" w:hAnsiTheme="minorHAnsi" w:cstheme="minorHAnsi"/>
          <w:sz w:val="22"/>
          <w:szCs w:val="22"/>
        </w:rPr>
        <w:t xml:space="preserve">Úkony prováděné </w:t>
      </w:r>
      <w:proofErr w:type="spellStart"/>
      <w:r w:rsidRPr="00E26705">
        <w:rPr>
          <w:rFonts w:asciiTheme="minorHAnsi" w:hAnsiTheme="minorHAnsi" w:cstheme="minorHAnsi"/>
          <w:sz w:val="22"/>
          <w:szCs w:val="22"/>
        </w:rPr>
        <w:t>zdravotnicým</w:t>
      </w:r>
      <w:proofErr w:type="spellEnd"/>
      <w:r w:rsidRPr="00E26705">
        <w:rPr>
          <w:rFonts w:asciiTheme="minorHAnsi" w:hAnsiTheme="minorHAnsi" w:cstheme="minorHAnsi"/>
          <w:sz w:val="22"/>
          <w:szCs w:val="22"/>
        </w:rPr>
        <w:t xml:space="preserve"> personálem (lékaři, sestry, záchranáři, apod.). Spadá sem aplikace léků, použití diagnostických (např. EKG) a léčebných (např. defibrilátor) přístrojů.</w:t>
      </w:r>
    </w:p>
    <w:p w:rsidR="00E26705" w:rsidRPr="00E26705" w:rsidRDefault="00E26705" w:rsidP="00E26705">
      <w:pPr>
        <w:pStyle w:val="Normlnweb"/>
        <w:rPr>
          <w:rFonts w:asciiTheme="minorHAnsi" w:hAnsiTheme="minorHAnsi" w:cstheme="minorHAnsi"/>
          <w:sz w:val="22"/>
          <w:szCs w:val="22"/>
        </w:rPr>
      </w:pPr>
      <w:r w:rsidRPr="00E26705">
        <w:rPr>
          <w:rFonts w:asciiTheme="minorHAnsi" w:hAnsiTheme="minorHAnsi" w:cstheme="minorHAnsi"/>
          <w:sz w:val="22"/>
          <w:szCs w:val="22"/>
        </w:rPr>
        <w:t>Povinnost poskytnout první pomoc:</w:t>
      </w:r>
    </w:p>
    <w:p w:rsidR="00E26705" w:rsidRPr="00E26705" w:rsidRDefault="00E26705" w:rsidP="00E26705">
      <w:pPr>
        <w:pStyle w:val="Normlnweb"/>
        <w:rPr>
          <w:rFonts w:asciiTheme="minorHAnsi" w:hAnsiTheme="minorHAnsi" w:cstheme="minorHAnsi"/>
          <w:sz w:val="22"/>
          <w:szCs w:val="22"/>
        </w:rPr>
      </w:pPr>
      <w:r w:rsidRPr="00E26705">
        <w:rPr>
          <w:rFonts w:asciiTheme="minorHAnsi" w:hAnsiTheme="minorHAnsi" w:cstheme="minorHAnsi"/>
          <w:sz w:val="22"/>
          <w:szCs w:val="22"/>
        </w:rPr>
        <w:lastRenderedPageBreak/>
        <w:t>Do příjezdu záchranné služby je občan povinen poskytnout první pomoc dle svých možností a schopností. První pomoc nemusíme poskytnout, pouze pokud by bylo ohroženo zdraví zachránce (</w:t>
      </w:r>
      <w:hyperlink r:id="rId133" w:tooltip="Požár" w:history="1">
        <w:r w:rsidRPr="00E26705">
          <w:rPr>
            <w:rStyle w:val="Hypertextovodkaz"/>
            <w:rFonts w:asciiTheme="minorHAnsi" w:hAnsiTheme="minorHAnsi" w:cstheme="minorHAnsi"/>
            <w:color w:val="auto"/>
            <w:sz w:val="22"/>
            <w:szCs w:val="22"/>
            <w:u w:val="none"/>
          </w:rPr>
          <w:t>požár</w:t>
        </w:r>
      </w:hyperlink>
      <w:r w:rsidRPr="00E26705">
        <w:rPr>
          <w:rFonts w:asciiTheme="minorHAnsi" w:hAnsiTheme="minorHAnsi" w:cstheme="minorHAnsi"/>
          <w:sz w:val="22"/>
          <w:szCs w:val="22"/>
        </w:rPr>
        <w:t xml:space="preserve">, úseky pod napětím apod.), či někoho jiného. Neposkytnutí první pomoci je trestným činem, dle zákona č. 40/2009 Sb., </w:t>
      </w:r>
      <w:hyperlink r:id="rId134" w:tooltip="Trestní zákoník" w:history="1">
        <w:r w:rsidRPr="00E26705">
          <w:rPr>
            <w:rStyle w:val="Hypertextovodkaz"/>
            <w:rFonts w:asciiTheme="minorHAnsi" w:hAnsiTheme="minorHAnsi" w:cstheme="minorHAnsi"/>
            <w:color w:val="auto"/>
            <w:sz w:val="22"/>
            <w:szCs w:val="22"/>
            <w:u w:val="none"/>
          </w:rPr>
          <w:t>trestní zákoník</w:t>
        </w:r>
      </w:hyperlink>
      <w:r w:rsidRPr="00E26705">
        <w:rPr>
          <w:rFonts w:asciiTheme="minorHAnsi" w:hAnsiTheme="minorHAnsi" w:cstheme="minorHAnsi"/>
          <w:sz w:val="22"/>
          <w:szCs w:val="22"/>
        </w:rPr>
        <w:t>, ve znění pozdějších předpisů, stanoví v § 150 a § 151 sankce za neposkytnutí pomoci. Tento trestný čin je v zákoně přesně formulován, rozdílnou trestní sazbou je rozlišeno neposkytnutí pomoci v případech:</w:t>
      </w:r>
    </w:p>
    <w:p w:rsidR="00E26705" w:rsidRPr="00E26705" w:rsidRDefault="00E26705" w:rsidP="00E26705">
      <w:pPr>
        <w:numPr>
          <w:ilvl w:val="0"/>
          <w:numId w:val="10"/>
        </w:numPr>
        <w:spacing w:before="100" w:beforeAutospacing="1" w:after="100" w:afterAutospacing="1" w:line="240" w:lineRule="auto"/>
        <w:rPr>
          <w:rFonts w:cstheme="minorHAnsi"/>
        </w:rPr>
      </w:pPr>
      <w:r w:rsidRPr="00E26705">
        <w:rPr>
          <w:rFonts w:cstheme="minorHAnsi"/>
        </w:rPr>
        <w:t>kdy tak bylo možno učinit bez nebezpečí pro sebe nebo jiného,</w:t>
      </w:r>
    </w:p>
    <w:p w:rsidR="00E26705" w:rsidRPr="00E26705" w:rsidRDefault="00E26705" w:rsidP="00E26705">
      <w:pPr>
        <w:numPr>
          <w:ilvl w:val="0"/>
          <w:numId w:val="10"/>
        </w:numPr>
        <w:spacing w:before="100" w:beforeAutospacing="1" w:after="100" w:afterAutospacing="1" w:line="240" w:lineRule="auto"/>
        <w:rPr>
          <w:rFonts w:cstheme="minorHAnsi"/>
        </w:rPr>
      </w:pPr>
      <w:r w:rsidRPr="00E26705">
        <w:rPr>
          <w:rFonts w:cstheme="minorHAnsi"/>
        </w:rPr>
        <w:t>kdy byl podle povahy svého zaměstnání dotyčný povinen takovou pomoc poskytnout,</w:t>
      </w:r>
    </w:p>
    <w:p w:rsidR="00E26705" w:rsidRPr="00E26705" w:rsidRDefault="00E26705" w:rsidP="00E26705">
      <w:pPr>
        <w:numPr>
          <w:ilvl w:val="0"/>
          <w:numId w:val="10"/>
        </w:numPr>
        <w:spacing w:before="100" w:beforeAutospacing="1" w:after="100" w:afterAutospacing="1" w:line="240" w:lineRule="auto"/>
        <w:rPr>
          <w:rFonts w:cstheme="minorHAnsi"/>
        </w:rPr>
      </w:pPr>
      <w:r w:rsidRPr="00E26705">
        <w:rPr>
          <w:rFonts w:cstheme="minorHAnsi"/>
        </w:rPr>
        <w:t>kdy řidič dopravního prostředku, který po dopravní nehodě, na níž měl účast, neposkytne osobě, která při nehodě utrpěla újmu na zdraví, potřebnou pomoc, ač tak může učinit bez nebezpečí pro sebe nebo jiného.</w:t>
      </w:r>
    </w:p>
    <w:p w:rsidR="00E26705" w:rsidRDefault="00E26705" w:rsidP="00051CE8"/>
    <w:p w:rsidR="00051CE8" w:rsidRDefault="00051CE8" w:rsidP="00051CE8">
      <w:r>
        <w:t>Zástava dechu, umělé dýchání, trojitý manévr</w:t>
      </w:r>
    </w:p>
    <w:p w:rsidR="00051CE8" w:rsidRDefault="00051CE8" w:rsidP="00051CE8">
      <w:proofErr w:type="spellStart"/>
      <w:r>
        <w:t>Popalení</w:t>
      </w:r>
      <w:proofErr w:type="spellEnd"/>
      <w:r>
        <w:t xml:space="preserve">, přehřátí </w:t>
      </w:r>
      <w:proofErr w:type="spellStart"/>
      <w:r>
        <w:t>orgs</w:t>
      </w:r>
      <w:proofErr w:type="spellEnd"/>
      <w:r>
        <w:t xml:space="preserve">., podchlazení. </w:t>
      </w:r>
    </w:p>
    <w:p w:rsidR="00051CE8" w:rsidRDefault="00051CE8" w:rsidP="00051CE8">
      <w:r>
        <w:t>Úraz el. Proudem.</w:t>
      </w:r>
    </w:p>
    <w:p w:rsidR="00051CE8" w:rsidRDefault="00051CE8" w:rsidP="00051CE8">
      <w:r>
        <w:t>Poranění mozku.</w:t>
      </w:r>
    </w:p>
    <w:p w:rsidR="00051CE8" w:rsidRDefault="00051CE8" w:rsidP="00051CE8">
      <w:r>
        <w:t>Vnitřní krvácení.</w:t>
      </w:r>
    </w:p>
    <w:p w:rsidR="00051CE8" w:rsidRDefault="00051CE8" w:rsidP="00051CE8">
      <w:r>
        <w:t>Zlomeniny.</w:t>
      </w:r>
    </w:p>
    <w:p w:rsidR="00051CE8" w:rsidRDefault="00051CE8" w:rsidP="00051CE8">
      <w:r>
        <w:t>5P – protišoková opatření</w:t>
      </w:r>
    </w:p>
    <w:p w:rsidR="00051CE8" w:rsidRDefault="00051CE8" w:rsidP="00051CE8">
      <w:r>
        <w:t>Bezpečnost při podávání první pomoci.</w:t>
      </w:r>
    </w:p>
    <w:p w:rsidR="00E26705" w:rsidRDefault="00051CE8" w:rsidP="00051CE8">
      <w:r>
        <w:t>Pustím žákům video s 1. Pomocí.</w:t>
      </w:r>
    </w:p>
    <w:p w:rsidR="00051CE8" w:rsidRDefault="00051CE8" w:rsidP="00051CE8">
      <w:r w:rsidRPr="00E26705">
        <w:rPr>
          <w:b/>
          <w:u w:val="single"/>
        </w:rPr>
        <w:t>Opakování a fixace</w:t>
      </w:r>
      <w:r w:rsidRPr="00E26705">
        <w:rPr>
          <w:u w:val="single"/>
        </w:rPr>
        <w:t>:</w:t>
      </w:r>
      <w:r>
        <w:t xml:space="preserve"> Jak podáváme první pomoc při ztrátě dechu a srdeční zástavě? Při popáleninách? Jak postupujeme při úrazech </w:t>
      </w:r>
      <w:proofErr w:type="gramStart"/>
      <w:r>
        <w:t xml:space="preserve">el. </w:t>
      </w:r>
      <w:proofErr w:type="spellStart"/>
      <w:r>
        <w:t>Proudem?</w:t>
      </w:r>
      <w:r w:rsidR="00E26705">
        <w:t>Při</w:t>
      </w:r>
      <w:proofErr w:type="spellEnd"/>
      <w:proofErr w:type="gramEnd"/>
      <w:r w:rsidR="00E26705">
        <w:t xml:space="preserve"> vnitřním krvácení?</w:t>
      </w:r>
    </w:p>
    <w:p w:rsidR="00E26705" w:rsidRDefault="00E26705" w:rsidP="00051CE8">
      <w:r>
        <w:t>Jaké tel. č. má rychlá záchranná služba?</w:t>
      </w:r>
    </w:p>
    <w:p w:rsidR="00E26705" w:rsidRDefault="00E26705" w:rsidP="00051CE8">
      <w:r>
        <w:t>Žáci si sami vyzkouší některé činnosti při podávání 1. Pomoci.</w:t>
      </w:r>
    </w:p>
    <w:p w:rsidR="00E26705" w:rsidRDefault="00E26705" w:rsidP="00E26705">
      <w:r>
        <w:t>Pracovní list – PRVNÍ POMOC</w:t>
      </w:r>
    </w:p>
    <w:p w:rsidR="00E26705" w:rsidRDefault="00E26705" w:rsidP="00E26705">
      <w:r>
        <w:t>Zakroužkuj správné odpovědi.</w:t>
      </w:r>
    </w:p>
    <w:p w:rsidR="00E26705" w:rsidRPr="009D47DC" w:rsidRDefault="00E26705" w:rsidP="00E26705">
      <w:pPr>
        <w:spacing w:after="0"/>
        <w:rPr>
          <w:b/>
        </w:rPr>
      </w:pPr>
      <w:r>
        <w:rPr>
          <w:b/>
        </w:rPr>
        <w:t>1.)</w:t>
      </w:r>
      <w:r w:rsidRPr="009D47DC">
        <w:rPr>
          <w:b/>
        </w:rPr>
        <w:t>První pomoc podáváme?</w:t>
      </w:r>
    </w:p>
    <w:p w:rsidR="00E26705" w:rsidRDefault="00E26705" w:rsidP="00E26705">
      <w:pPr>
        <w:spacing w:after="0"/>
      </w:pPr>
      <w:r>
        <w:t>p) vždy, když je to nutné</w:t>
      </w:r>
    </w:p>
    <w:p w:rsidR="00E26705" w:rsidRDefault="00E26705" w:rsidP="00E26705">
      <w:pPr>
        <w:spacing w:after="0"/>
      </w:pPr>
      <w:r>
        <w:t>q) když máme náladu</w:t>
      </w:r>
    </w:p>
    <w:p w:rsidR="00E26705" w:rsidRDefault="00E26705" w:rsidP="00E26705">
      <w:pPr>
        <w:spacing w:after="0"/>
      </w:pPr>
      <w:r>
        <w:t>r) jen, když máme čas</w:t>
      </w:r>
    </w:p>
    <w:p w:rsidR="00E26705" w:rsidRDefault="00E26705" w:rsidP="00E26705">
      <w:pPr>
        <w:spacing w:after="0"/>
      </w:pPr>
      <w:r>
        <w:t>s) pouze pokud jsme zdravotníci</w:t>
      </w:r>
    </w:p>
    <w:p w:rsidR="00E26705" w:rsidRDefault="00E26705" w:rsidP="00E26705">
      <w:pPr>
        <w:spacing w:after="0"/>
      </w:pPr>
    </w:p>
    <w:p w:rsidR="00E26705" w:rsidRPr="009D47DC" w:rsidRDefault="00E26705" w:rsidP="00E26705">
      <w:pPr>
        <w:spacing w:after="0"/>
        <w:rPr>
          <w:b/>
        </w:rPr>
      </w:pPr>
      <w:r w:rsidRPr="009D47DC">
        <w:rPr>
          <w:b/>
        </w:rPr>
        <w:t>Poměr vdechů a masáže srdce je?</w:t>
      </w:r>
    </w:p>
    <w:p w:rsidR="00E26705" w:rsidRDefault="00E26705" w:rsidP="00E26705">
      <w:pPr>
        <w:spacing w:after="0"/>
      </w:pPr>
      <w:r>
        <w:t>o) 2:30</w:t>
      </w:r>
    </w:p>
    <w:p w:rsidR="00E26705" w:rsidRDefault="00E26705" w:rsidP="00E26705">
      <w:pPr>
        <w:spacing w:after="0"/>
      </w:pPr>
      <w:r>
        <w:lastRenderedPageBreak/>
        <w:t>p) 3:30</w:t>
      </w:r>
    </w:p>
    <w:p w:rsidR="00E26705" w:rsidRDefault="00E26705" w:rsidP="00E26705">
      <w:pPr>
        <w:spacing w:after="0"/>
      </w:pPr>
      <w:r>
        <w:t>q) 2: 20</w:t>
      </w:r>
    </w:p>
    <w:p w:rsidR="00E26705" w:rsidRDefault="00E26705" w:rsidP="00E26705">
      <w:pPr>
        <w:spacing w:after="0"/>
      </w:pPr>
      <w:r>
        <w:t>r) 1:10</w:t>
      </w:r>
    </w:p>
    <w:p w:rsidR="00E26705" w:rsidRDefault="00E26705" w:rsidP="00E26705">
      <w:pPr>
        <w:spacing w:after="0"/>
      </w:pPr>
    </w:p>
    <w:p w:rsidR="00E26705" w:rsidRPr="009D47DC" w:rsidRDefault="00E26705" w:rsidP="00E26705">
      <w:pPr>
        <w:spacing w:after="0"/>
        <w:rPr>
          <w:b/>
        </w:rPr>
      </w:pPr>
      <w:r w:rsidRPr="009D47DC">
        <w:rPr>
          <w:b/>
        </w:rPr>
        <w:t xml:space="preserve">Když zraněný dýchá, nemá žádná viditelná </w:t>
      </w:r>
      <w:proofErr w:type="gramStart"/>
      <w:r w:rsidRPr="009D47DC">
        <w:rPr>
          <w:b/>
        </w:rPr>
        <w:t>zranění  a je</w:t>
      </w:r>
      <w:proofErr w:type="gramEnd"/>
      <w:r w:rsidRPr="009D47DC">
        <w:rPr>
          <w:b/>
        </w:rPr>
        <w:t xml:space="preserve"> v bezvědomí…?</w:t>
      </w:r>
    </w:p>
    <w:p w:rsidR="00E26705" w:rsidRDefault="00E26705" w:rsidP="00E26705">
      <w:pPr>
        <w:spacing w:after="0"/>
      </w:pPr>
      <w:r>
        <w:t>k) necháme ho ležet tak, jak je</w:t>
      </w:r>
    </w:p>
    <w:p w:rsidR="00E26705" w:rsidRDefault="00E26705" w:rsidP="00E26705">
      <w:pPr>
        <w:spacing w:after="0"/>
      </w:pPr>
      <w:r>
        <w:t>l) položíme ho tak, aby ležel na zádech</w:t>
      </w:r>
    </w:p>
    <w:p w:rsidR="00E26705" w:rsidRDefault="00E26705" w:rsidP="00E26705">
      <w:pPr>
        <w:spacing w:after="0"/>
      </w:pPr>
      <w:r>
        <w:t>m)dáme ho do stabilizované polohy</w:t>
      </w:r>
    </w:p>
    <w:p w:rsidR="00E26705" w:rsidRDefault="00E26705" w:rsidP="00E26705">
      <w:pPr>
        <w:spacing w:after="0"/>
      </w:pPr>
      <w:r>
        <w:t>n) dáme ho do úlevové polohy</w:t>
      </w:r>
    </w:p>
    <w:p w:rsidR="00E26705" w:rsidRDefault="00E26705" w:rsidP="00E26705">
      <w:pPr>
        <w:spacing w:after="0"/>
      </w:pPr>
    </w:p>
    <w:p w:rsidR="00E26705" w:rsidRPr="009D47DC" w:rsidRDefault="00E26705" w:rsidP="00E26705">
      <w:pPr>
        <w:spacing w:after="0"/>
        <w:rPr>
          <w:b/>
        </w:rPr>
      </w:pPr>
      <w:r w:rsidRPr="009D47DC">
        <w:rPr>
          <w:b/>
        </w:rPr>
        <w:t>První pomoc nevoláme když…?</w:t>
      </w:r>
    </w:p>
    <w:p w:rsidR="00E26705" w:rsidRDefault="00E26705" w:rsidP="00E26705">
      <w:pPr>
        <w:spacing w:after="0"/>
      </w:pPr>
      <w:r>
        <w:t>o) má dítě odřená kolena a modřiny na horních končetinách po pádu z kola</w:t>
      </w:r>
    </w:p>
    <w:p w:rsidR="00E26705" w:rsidRDefault="00E26705" w:rsidP="00E26705">
      <w:pPr>
        <w:spacing w:after="0"/>
      </w:pPr>
      <w:r>
        <w:t>p) zraněný masivně krvácí</w:t>
      </w:r>
    </w:p>
    <w:p w:rsidR="00E26705" w:rsidRDefault="00E26705" w:rsidP="00E26705">
      <w:pPr>
        <w:spacing w:after="0"/>
      </w:pPr>
      <w:r>
        <w:t>q) zraněný nejeví známky života</w:t>
      </w:r>
    </w:p>
    <w:p w:rsidR="00E26705" w:rsidRDefault="00E26705" w:rsidP="00E26705">
      <w:pPr>
        <w:spacing w:after="0"/>
      </w:pPr>
      <w:r>
        <w:t>r) zraněný nedýchá</w:t>
      </w:r>
    </w:p>
    <w:p w:rsidR="00E26705" w:rsidRDefault="00E26705" w:rsidP="00E26705">
      <w:pPr>
        <w:spacing w:after="0"/>
      </w:pPr>
    </w:p>
    <w:p w:rsidR="00E26705" w:rsidRPr="009D47DC" w:rsidRDefault="00E26705" w:rsidP="00E26705">
      <w:pPr>
        <w:spacing w:after="0"/>
        <w:rPr>
          <w:b/>
        </w:rPr>
      </w:pPr>
      <w:r>
        <w:rPr>
          <w:b/>
        </w:rPr>
        <w:t>Telefo</w:t>
      </w:r>
      <w:r w:rsidRPr="009D47DC">
        <w:rPr>
          <w:b/>
        </w:rPr>
        <w:t>nní číslo rychlé záchranné služby je?</w:t>
      </w:r>
    </w:p>
    <w:p w:rsidR="00E26705" w:rsidRDefault="00E26705" w:rsidP="00E26705">
      <w:pPr>
        <w:spacing w:after="0"/>
      </w:pPr>
      <w:r>
        <w:t>a) 150</w:t>
      </w:r>
    </w:p>
    <w:p w:rsidR="00E26705" w:rsidRDefault="00E26705" w:rsidP="00E26705">
      <w:pPr>
        <w:spacing w:after="0"/>
      </w:pPr>
      <w:r>
        <w:t>b) 158</w:t>
      </w:r>
    </w:p>
    <w:p w:rsidR="00E26705" w:rsidRDefault="00E26705" w:rsidP="00E26705">
      <w:pPr>
        <w:spacing w:after="0"/>
      </w:pPr>
      <w:r>
        <w:t>c) 155</w:t>
      </w:r>
    </w:p>
    <w:p w:rsidR="00E26705" w:rsidRDefault="00E26705" w:rsidP="00E26705">
      <w:pPr>
        <w:spacing w:after="0"/>
      </w:pPr>
      <w:r>
        <w:t>d) 152</w:t>
      </w:r>
    </w:p>
    <w:p w:rsidR="00E26705" w:rsidRDefault="00E26705" w:rsidP="00E26705">
      <w:pPr>
        <w:spacing w:after="0"/>
      </w:pPr>
    </w:p>
    <w:p w:rsidR="00E26705" w:rsidRDefault="00E26705" w:rsidP="00E26705">
      <w:pPr>
        <w:spacing w:after="0"/>
      </w:pPr>
      <w:r>
        <w:t xml:space="preserve">2) Ze zakroužkovaných písmen v předchozím </w:t>
      </w:r>
      <w:proofErr w:type="gramStart"/>
      <w:r>
        <w:t>úkolu  ti</w:t>
      </w:r>
      <w:proofErr w:type="gramEnd"/>
      <w:r>
        <w:t xml:space="preserve"> vychází slovo?</w:t>
      </w:r>
    </w:p>
    <w:p w:rsidR="00E26705" w:rsidRDefault="00E26705" w:rsidP="00E26705">
      <w:r>
        <w:t>……………………………………………………..</w:t>
      </w:r>
    </w:p>
    <w:p w:rsidR="00E26705" w:rsidRDefault="00E26705" w:rsidP="00E26705">
      <w:r>
        <w:t>3) Uveď pořadí první pomoci…(dospělý v bezvědomí)</w:t>
      </w:r>
    </w:p>
    <w:p w:rsidR="00E26705" w:rsidRDefault="00E26705" w:rsidP="00E26705">
      <w:pPr>
        <w:spacing w:after="0"/>
      </w:pPr>
      <w:r>
        <w:t>Přivolání první pomoci</w:t>
      </w:r>
    </w:p>
    <w:p w:rsidR="00E26705" w:rsidRDefault="00E26705" w:rsidP="00E26705">
      <w:pPr>
        <w:spacing w:after="0"/>
      </w:pPr>
      <w:r>
        <w:t xml:space="preserve"> Zjistím, jestli postižený dýchá</w:t>
      </w:r>
    </w:p>
    <w:p w:rsidR="00E26705" w:rsidRDefault="00E26705" w:rsidP="00E26705">
      <w:pPr>
        <w:spacing w:after="0"/>
      </w:pPr>
      <w:r>
        <w:t>Bolestivý podnět</w:t>
      </w:r>
    </w:p>
    <w:p w:rsidR="00E26705" w:rsidRDefault="00E26705" w:rsidP="00E26705">
      <w:pPr>
        <w:spacing w:after="0"/>
      </w:pPr>
      <w:r>
        <w:t xml:space="preserve"> Dýchání z úst do úst a masáž srdce</w:t>
      </w:r>
    </w:p>
    <w:p w:rsidR="00E26705" w:rsidRDefault="00E26705" w:rsidP="00E26705">
      <w:pPr>
        <w:spacing w:after="0"/>
      </w:pPr>
      <w:r>
        <w:t xml:space="preserve"> oslovení</w:t>
      </w:r>
    </w:p>
    <w:p w:rsidR="00E26705" w:rsidRDefault="00E26705" w:rsidP="00E26705">
      <w:pPr>
        <w:spacing w:after="0"/>
      </w:pPr>
      <w:r>
        <w:t>záklon hlavy a zacpání nosu</w:t>
      </w:r>
    </w:p>
    <w:p w:rsidR="00E26705" w:rsidRDefault="00E26705" w:rsidP="00E26705">
      <w:pPr>
        <w:spacing w:after="0"/>
      </w:pPr>
      <w:r>
        <w:t>4) Jak by se tato pomoc lišila u dítěte, které má cca 8 let?</w:t>
      </w:r>
    </w:p>
    <w:p w:rsidR="00051CE8" w:rsidRDefault="00051CE8" w:rsidP="0050007A"/>
    <w:p w:rsidR="00E26705" w:rsidRPr="00E26705" w:rsidRDefault="00E26705" w:rsidP="0050007A">
      <w:pPr>
        <w:rPr>
          <w:b/>
          <w:u w:val="single"/>
        </w:rPr>
      </w:pPr>
      <w:r w:rsidRPr="00E26705">
        <w:rPr>
          <w:b/>
          <w:u w:val="single"/>
        </w:rPr>
        <w:t>Použitá literatura, el. Zdroje:</w:t>
      </w:r>
    </w:p>
    <w:p w:rsidR="00E26705" w:rsidRPr="00E26705" w:rsidRDefault="00E26705" w:rsidP="0050007A">
      <w:r>
        <w:t xml:space="preserve"> </w:t>
      </w:r>
      <w:hyperlink r:id="rId135" w:history="1">
        <w:r w:rsidRPr="00E26705">
          <w:rPr>
            <w:rStyle w:val="Hypertextovodkaz"/>
            <w:color w:val="auto"/>
            <w:u w:val="none"/>
          </w:rPr>
          <w:t>http://www.prvni-pomoc.com/</w:t>
        </w:r>
      </w:hyperlink>
    </w:p>
    <w:p w:rsidR="00E26705" w:rsidRPr="00E26705" w:rsidRDefault="00E26705" w:rsidP="0050007A">
      <w:hyperlink r:id="rId136" w:history="1">
        <w:r w:rsidRPr="00E26705">
          <w:rPr>
            <w:rStyle w:val="Hypertextovodkaz"/>
            <w:color w:val="auto"/>
            <w:u w:val="none"/>
          </w:rPr>
          <w:t>http://cs.wikipedia.org/wiki/Prvn%C3%AD_pomoc</w:t>
        </w:r>
      </w:hyperlink>
    </w:p>
    <w:p w:rsidR="00E26705" w:rsidRDefault="00E26705" w:rsidP="0050007A"/>
    <w:p w:rsidR="00F25465" w:rsidRDefault="00F25465" w:rsidP="0050007A"/>
    <w:p w:rsidR="00F25465" w:rsidRDefault="00F25465" w:rsidP="0050007A"/>
    <w:p w:rsidR="00F25465" w:rsidRPr="00A54530" w:rsidRDefault="00F25465" w:rsidP="00F25465">
      <w:pPr>
        <w:rPr>
          <w:b/>
        </w:rPr>
      </w:pPr>
      <w:r w:rsidRPr="00A54530">
        <w:rPr>
          <w:b/>
        </w:rPr>
        <w:lastRenderedPageBreak/>
        <w:t xml:space="preserve">Téma: </w:t>
      </w:r>
      <w:r>
        <w:rPr>
          <w:b/>
          <w:color w:val="FF0000"/>
          <w:sz w:val="28"/>
          <w:szCs w:val="28"/>
        </w:rPr>
        <w:t>Den boje proti násilí na starých lidech = Světový den proti násilí na seniorech</w:t>
      </w:r>
    </w:p>
    <w:p w:rsidR="00F25465" w:rsidRDefault="00F25465" w:rsidP="00F25465">
      <w:r w:rsidRPr="00A54530">
        <w:rPr>
          <w:b/>
        </w:rPr>
        <w:t>Ročník:</w:t>
      </w:r>
      <w:r>
        <w:t xml:space="preserve"> </w:t>
      </w:r>
    </w:p>
    <w:p w:rsidR="00F25465" w:rsidRDefault="00F25465" w:rsidP="00F25465">
      <w:r w:rsidRPr="00E26705">
        <w:rPr>
          <w:b/>
          <w:u w:val="single"/>
        </w:rPr>
        <w:t>Hodinová dotace</w:t>
      </w:r>
      <w:r>
        <w:t>: 1</w:t>
      </w:r>
    </w:p>
    <w:p w:rsidR="00F25465" w:rsidRPr="00E26705" w:rsidRDefault="00F25465" w:rsidP="00F25465">
      <w:pPr>
        <w:rPr>
          <w:b/>
          <w:u w:val="single"/>
        </w:rPr>
      </w:pPr>
      <w:r w:rsidRPr="00E26705">
        <w:rPr>
          <w:b/>
          <w:u w:val="single"/>
        </w:rPr>
        <w:t xml:space="preserve">RVP: </w:t>
      </w:r>
    </w:p>
    <w:p w:rsidR="00F25465" w:rsidRDefault="00F25465" w:rsidP="00F25465">
      <w:r>
        <w:t>1</w:t>
      </w:r>
      <w:r>
        <w:t>. Základní vzdělávání -&gt; Kompetence komunikativní -&gt; formuluje a vyjadřuje své myšlenky a názory v logickém sledu, vyjadřuje se výstižně, souvisle a kultivovaně v písemném i ústním projevu</w:t>
      </w:r>
    </w:p>
    <w:p w:rsidR="00F25465" w:rsidRPr="00A54530" w:rsidRDefault="00F25465" w:rsidP="00F25465">
      <w:pPr>
        <w:rPr>
          <w:b/>
        </w:rPr>
      </w:pPr>
      <w:r>
        <w:t>2</w:t>
      </w:r>
      <w:r>
        <w:t>. Základní vzdělávání -&gt; Kompetence k učení -&gt; vybírá a využívá pro efektivní učení vhodné způsoby, metody a strategie, plánuje, organizuje a řídí vlastní učení, projevuje ochotu věnovat se dalšímu studiu a celoživotnímu učení</w:t>
      </w:r>
    </w:p>
    <w:p w:rsidR="00F25465" w:rsidRDefault="00F25465" w:rsidP="00F25465">
      <w:r w:rsidRPr="00E26705">
        <w:rPr>
          <w:b/>
          <w:u w:val="single"/>
        </w:rPr>
        <w:t>Mezipředmětové vztahy</w:t>
      </w:r>
      <w:r>
        <w:t>: Biologie – anatomie člověka</w:t>
      </w:r>
    </w:p>
    <w:p w:rsidR="00F25465" w:rsidRDefault="00F25465" w:rsidP="00F25465">
      <w:r>
        <w:tab/>
      </w:r>
      <w:r>
        <w:tab/>
      </w:r>
      <w:r>
        <w:tab/>
        <w:t xml:space="preserve">   Občanská výchova –</w:t>
      </w:r>
      <w:r>
        <w:t xml:space="preserve"> stáří, lidské hodnoty</w:t>
      </w:r>
    </w:p>
    <w:p w:rsidR="00F25465" w:rsidRDefault="00F25465" w:rsidP="00F25465"/>
    <w:p w:rsidR="00F25465" w:rsidRDefault="00F25465" w:rsidP="00F25465">
      <w:r w:rsidRPr="00A54530">
        <w:rPr>
          <w:b/>
          <w:u w:val="single"/>
        </w:rPr>
        <w:t>Úvod</w:t>
      </w:r>
      <w:r>
        <w:t xml:space="preserve">: Žáci si přiblíží správné zásady </w:t>
      </w:r>
      <w:r>
        <w:t xml:space="preserve">správného </w:t>
      </w:r>
      <w:proofErr w:type="gramStart"/>
      <w:r>
        <w:t>chování.</w:t>
      </w:r>
      <w:r>
        <w:t>.</w:t>
      </w:r>
      <w:proofErr w:type="gramEnd"/>
    </w:p>
    <w:p w:rsidR="00F25465" w:rsidRDefault="00F25465" w:rsidP="00F25465">
      <w:r w:rsidRPr="00A54530">
        <w:rPr>
          <w:b/>
          <w:u w:val="single"/>
        </w:rPr>
        <w:t>Expozice učiva</w:t>
      </w:r>
      <w:r>
        <w:t xml:space="preserve">:  Naučím </w:t>
      </w:r>
      <w:proofErr w:type="gramStart"/>
      <w:r>
        <w:t>je :</w:t>
      </w:r>
      <w:proofErr w:type="gramEnd"/>
    </w:p>
    <w:p w:rsidR="00F25465" w:rsidRPr="00F25465" w:rsidRDefault="00F25465" w:rsidP="00F25465">
      <w:r w:rsidRPr="00F25465">
        <w:rPr>
          <w:b/>
        </w:rPr>
        <w:t>Světový den proti násilí na seniorech</w:t>
      </w:r>
      <w:r w:rsidRPr="00F25465">
        <w:rPr>
          <w:b/>
        </w:rPr>
        <w:t xml:space="preserve"> – 15. června</w:t>
      </w:r>
    </w:p>
    <w:p w:rsidR="00F25465" w:rsidRDefault="00F25465" w:rsidP="00F25465">
      <w:r>
        <w:t>Projevy násilí jsou mnohem širší než fyzické útoky. Za násilí na seniorech se považuje také zanedbávání péče o staré lidi, útoky na jejich psychiku, zneužívání jejich peněz a majetku. Staré ženy bývají podle </w:t>
      </w:r>
      <w:proofErr w:type="spellStart"/>
      <w:r>
        <w:t>Lormana</w:t>
      </w:r>
      <w:proofErr w:type="spellEnd"/>
      <w:r>
        <w:t xml:space="preserve"> násilím ohroženy více než muži; důvodem kromě věku bývá také jejich pohlaví. </w:t>
      </w:r>
      <w:r>
        <w:br/>
        <w:t xml:space="preserve">    Staří lidé také často trpí tím, že jim lékaři předepisují nevhodné léky. "Křehký starý člověk potřebuje jinou medikaci než zdravý dospělý člověk," vysvětlil </w:t>
      </w:r>
      <w:proofErr w:type="spellStart"/>
      <w:r>
        <w:t>Lorman</w:t>
      </w:r>
      <w:proofErr w:type="spellEnd"/>
      <w:r>
        <w:t xml:space="preserve">. </w:t>
      </w:r>
      <w:r>
        <w:br/>
        <w:t>    Téměř každý osmý český senior zažil někdy na vlastní kůži fyzický útok či vyhrožování násilím od svých blízkých či ve svém okolí. Víc než pětina lidí nad 60 let pak zná ve svém okolí případ týrání starších osob. Vyplývá to z </w:t>
      </w:r>
      <w:proofErr w:type="gramStart"/>
      <w:r>
        <w:t>dva</w:t>
      </w:r>
      <w:proofErr w:type="gramEnd"/>
      <w:r>
        <w:t xml:space="preserve"> roky starého výzkumu Jihočeské univerzity o domácím násilí, do něhož se zapojilo 1300 žen a mužů nad 60 let</w:t>
      </w:r>
      <w:r>
        <w:t>.</w:t>
      </w:r>
    </w:p>
    <w:p w:rsidR="00F25465" w:rsidRDefault="00F25465" w:rsidP="00F25465">
      <w:r>
        <w:t>Praktická část:</w:t>
      </w:r>
    </w:p>
    <w:p w:rsidR="00F25465" w:rsidRDefault="00DC2BFF" w:rsidP="00DC2BFF">
      <w:pPr>
        <w:pStyle w:val="Odstavecseseznamem"/>
        <w:numPr>
          <w:ilvl w:val="1"/>
          <w:numId w:val="3"/>
        </w:numPr>
      </w:pPr>
      <w:r>
        <w:t xml:space="preserve">Žáci dostanou </w:t>
      </w:r>
      <w:proofErr w:type="gramStart"/>
      <w:r>
        <w:t>každý 3  prázdné</w:t>
      </w:r>
      <w:proofErr w:type="gramEnd"/>
      <w:r w:rsidR="00F25465">
        <w:t xml:space="preserve"> list</w:t>
      </w:r>
      <w:r>
        <w:t>y</w:t>
      </w:r>
      <w:r w:rsidR="00F25465">
        <w:t xml:space="preserve"> na </w:t>
      </w:r>
      <w:r>
        <w:t xml:space="preserve">1. </w:t>
      </w:r>
      <w:r w:rsidR="00F25465">
        <w:t xml:space="preserve"> každý napíše 1 – 2 slova o tom co je napadne, když se řekne </w:t>
      </w:r>
      <w:r>
        <w:t xml:space="preserve">senior, na 2. Každý </w:t>
      </w:r>
      <w:r>
        <w:t>napíše 1 – 2 slova o tom co je napadne, když se řekne</w:t>
      </w:r>
      <w:r>
        <w:t xml:space="preserve"> násilí a na třetí každý </w:t>
      </w:r>
      <w:r>
        <w:t>napíše 1 – 2 slova o tom co je napadne, když se řekne</w:t>
      </w:r>
      <w:r>
        <w:t xml:space="preserve"> násilí na seniorech.</w:t>
      </w:r>
    </w:p>
    <w:p w:rsidR="00DC2BFF" w:rsidRDefault="00DC2BFF" w:rsidP="00DC2BFF">
      <w:pPr>
        <w:ind w:left="1416"/>
      </w:pPr>
      <w:r>
        <w:t>Potom si všichni sednou do kolečka a nejprve ukazují první list. Vidí, kolik spolužáků napadlo stejné slovo a komunikují vzájemně o tom, proč je napadlo právě taková slovo, když slyšeli slovo senior.</w:t>
      </w:r>
    </w:p>
    <w:p w:rsidR="00DC2BFF" w:rsidRDefault="00DC2BFF" w:rsidP="00DC2BFF">
      <w:pPr>
        <w:ind w:left="708" w:firstLine="708"/>
      </w:pPr>
      <w:r>
        <w:t>Tak to pokračuje i s druhým a třetím listem.</w:t>
      </w:r>
    </w:p>
    <w:p w:rsidR="00DC2BFF" w:rsidRDefault="00DC2BFF" w:rsidP="00DC2BFF">
      <w:pPr>
        <w:pStyle w:val="Odstavecseseznamem"/>
        <w:numPr>
          <w:ilvl w:val="1"/>
          <w:numId w:val="3"/>
        </w:numPr>
      </w:pPr>
      <w:r>
        <w:lastRenderedPageBreak/>
        <w:t>Všichni žáci se budou zamýšlet nad tím, jestli se někdy s nějakým násilím na seniorech setkali.</w:t>
      </w:r>
    </w:p>
    <w:p w:rsidR="00DC2BFF" w:rsidRDefault="00DC2BFF" w:rsidP="00DC2BFF">
      <w:pPr>
        <w:pStyle w:val="Odstavecseseznamem"/>
        <w:numPr>
          <w:ilvl w:val="1"/>
          <w:numId w:val="3"/>
        </w:numPr>
      </w:pPr>
      <w:r>
        <w:t xml:space="preserve">Třída se rozdělí na půl </w:t>
      </w:r>
      <w:r w:rsidR="00FB4F46">
        <w:t xml:space="preserve">a každá </w:t>
      </w:r>
      <w:r>
        <w:t xml:space="preserve">polovina </w:t>
      </w:r>
      <w:r w:rsidR="00FB4F46">
        <w:t xml:space="preserve">žáků se rozdělí na </w:t>
      </w:r>
      <w:proofErr w:type="gramStart"/>
      <w:r w:rsidR="00FB4F46">
        <w:t xml:space="preserve">dvojice, </w:t>
      </w:r>
      <w:r>
        <w:t xml:space="preserve"> dvojice</w:t>
      </w:r>
      <w:proofErr w:type="gramEnd"/>
      <w:r>
        <w:t xml:space="preserve"> </w:t>
      </w:r>
      <w:r w:rsidR="00FB4F46">
        <w:t xml:space="preserve">z 1. Poloviny </w:t>
      </w:r>
      <w:r>
        <w:t xml:space="preserve">budou mít za úkol sehrát krátkou dvouminutovou scénku. Jeden žák je senior a jeden ten, co ho nějakým způsobem šikanuje, nebo mu působí </w:t>
      </w:r>
      <w:proofErr w:type="gramStart"/>
      <w:r>
        <w:t>násilí</w:t>
      </w:r>
      <w:r w:rsidR="00FB4F46">
        <w:t xml:space="preserve"> </w:t>
      </w:r>
      <w:r>
        <w:t>( žáci</w:t>
      </w:r>
      <w:proofErr w:type="gramEnd"/>
      <w:r>
        <w:t xml:space="preserve"> se nesmí doopravdy fyzicky napadat nebo používat sprostá slova</w:t>
      </w:r>
      <w:r w:rsidR="00FB4F46">
        <w:t>)</w:t>
      </w:r>
      <w:r>
        <w:t xml:space="preserve">. Vždy když dohraje jedna dvojice negativní scénku, tak se zvedne dvojice z druhé poloviny </w:t>
      </w:r>
      <w:proofErr w:type="spellStart"/>
      <w:r>
        <w:t>třdy</w:t>
      </w:r>
      <w:proofErr w:type="spellEnd"/>
      <w:r>
        <w:t xml:space="preserve"> a měla by zahrát tu stejnou scénku tak, jak by se měl člověk k seniorovi chovat správně.</w:t>
      </w:r>
    </w:p>
    <w:p w:rsidR="00F25465" w:rsidRDefault="00F25465" w:rsidP="00F25465"/>
    <w:p w:rsidR="00F25465" w:rsidRDefault="00FB4F46" w:rsidP="00F25465">
      <w:r>
        <w:t>Použitý el. Zdroj:</w:t>
      </w:r>
    </w:p>
    <w:p w:rsidR="00F25465" w:rsidRDefault="00F25465" w:rsidP="00F25465">
      <w:r w:rsidRPr="00F25465">
        <w:t>http://www.proglas.</w:t>
      </w:r>
      <w:proofErr w:type="gramStart"/>
      <w:r w:rsidRPr="00F25465">
        <w:t>cz/detail-clanku/svetovy-den-proti-nasili-na-seniorech.html</w:t>
      </w:r>
      <w:proofErr w:type="gramEnd"/>
    </w:p>
    <w:p w:rsidR="00F25465" w:rsidRPr="00051CE8" w:rsidRDefault="00F25465" w:rsidP="0050007A">
      <w:bookmarkStart w:id="0" w:name="_GoBack"/>
      <w:bookmarkEnd w:id="0"/>
    </w:p>
    <w:sectPr w:rsidR="00F25465" w:rsidRPr="00051CE8" w:rsidSect="00DF38AC">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INCE-Bold">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48E"/>
    <w:multiLevelType w:val="multilevel"/>
    <w:tmpl w:val="57B0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373E1"/>
    <w:multiLevelType w:val="multilevel"/>
    <w:tmpl w:val="B56E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32952"/>
    <w:multiLevelType w:val="multilevel"/>
    <w:tmpl w:val="F5B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47CE6"/>
    <w:multiLevelType w:val="multilevel"/>
    <w:tmpl w:val="C038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E105E"/>
    <w:multiLevelType w:val="multilevel"/>
    <w:tmpl w:val="4EBAB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F3832"/>
    <w:multiLevelType w:val="multilevel"/>
    <w:tmpl w:val="4B24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2735B"/>
    <w:multiLevelType w:val="multilevel"/>
    <w:tmpl w:val="8B72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91C4C"/>
    <w:multiLevelType w:val="hybridMultilevel"/>
    <w:tmpl w:val="CD0CE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1EC5BEF"/>
    <w:multiLevelType w:val="hybridMultilevel"/>
    <w:tmpl w:val="1922B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EBA6FD0"/>
    <w:multiLevelType w:val="multilevel"/>
    <w:tmpl w:val="AC1A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4"/>
  </w:num>
  <w:num w:numId="4">
    <w:abstractNumId w:val="5"/>
  </w:num>
  <w:num w:numId="5">
    <w:abstractNumId w:val="9"/>
  </w:num>
  <w:num w:numId="6">
    <w:abstractNumId w:val="6"/>
  </w:num>
  <w:num w:numId="7">
    <w:abstractNumId w:val="8"/>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compat>
    <w:compatSetting w:name="compatibilityMode" w:uri="http://schemas.microsoft.com/office/word" w:val="12"/>
  </w:compat>
  <w:rsids>
    <w:rsidRoot w:val="000A5FA6"/>
    <w:rsid w:val="00051CE8"/>
    <w:rsid w:val="000A5FA6"/>
    <w:rsid w:val="000F7EBD"/>
    <w:rsid w:val="001473DC"/>
    <w:rsid w:val="00430C4C"/>
    <w:rsid w:val="00483F0D"/>
    <w:rsid w:val="0050007A"/>
    <w:rsid w:val="00555645"/>
    <w:rsid w:val="006B546A"/>
    <w:rsid w:val="006F3A2F"/>
    <w:rsid w:val="00800685"/>
    <w:rsid w:val="00871933"/>
    <w:rsid w:val="00881F60"/>
    <w:rsid w:val="009315C9"/>
    <w:rsid w:val="00A54530"/>
    <w:rsid w:val="00A762E8"/>
    <w:rsid w:val="00BB7035"/>
    <w:rsid w:val="00BE197D"/>
    <w:rsid w:val="00C12C6C"/>
    <w:rsid w:val="00C64531"/>
    <w:rsid w:val="00DC17D7"/>
    <w:rsid w:val="00DC2BFF"/>
    <w:rsid w:val="00DF38AC"/>
    <w:rsid w:val="00E26705"/>
    <w:rsid w:val="00E36703"/>
    <w:rsid w:val="00F25465"/>
    <w:rsid w:val="00F77A2C"/>
    <w:rsid w:val="00F93CC7"/>
    <w:rsid w:val="00FB4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C4C"/>
  </w:style>
  <w:style w:type="paragraph" w:styleId="Nadpis2">
    <w:name w:val="heading 2"/>
    <w:basedOn w:val="Normln"/>
    <w:link w:val="Nadpis2Char"/>
    <w:uiPriority w:val="9"/>
    <w:qFormat/>
    <w:rsid w:val="006B546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6B54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5FA6"/>
    <w:pPr>
      <w:ind w:left="720"/>
      <w:contextualSpacing/>
    </w:pPr>
  </w:style>
  <w:style w:type="paragraph" w:styleId="Textbubliny">
    <w:name w:val="Balloon Text"/>
    <w:basedOn w:val="Normln"/>
    <w:link w:val="TextbublinyChar"/>
    <w:uiPriority w:val="99"/>
    <w:semiHidden/>
    <w:unhideWhenUsed/>
    <w:rsid w:val="005556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5645"/>
    <w:rPr>
      <w:rFonts w:ascii="Tahoma" w:hAnsi="Tahoma" w:cs="Tahoma"/>
      <w:sz w:val="16"/>
      <w:szCs w:val="16"/>
    </w:rPr>
  </w:style>
  <w:style w:type="character" w:styleId="Hypertextovodkaz">
    <w:name w:val="Hyperlink"/>
    <w:basedOn w:val="Standardnpsmoodstavce"/>
    <w:uiPriority w:val="99"/>
    <w:unhideWhenUsed/>
    <w:rsid w:val="00871933"/>
    <w:rPr>
      <w:color w:val="0000FF" w:themeColor="hyperlink"/>
      <w:u w:val="single"/>
    </w:rPr>
  </w:style>
  <w:style w:type="paragraph" w:styleId="Normlnweb">
    <w:name w:val="Normal (Web)"/>
    <w:basedOn w:val="Normln"/>
    <w:uiPriority w:val="99"/>
    <w:semiHidden/>
    <w:unhideWhenUsed/>
    <w:rsid w:val="006B5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6B546A"/>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6B546A"/>
  </w:style>
  <w:style w:type="character" w:customStyle="1" w:styleId="Nadpis3Char">
    <w:name w:val="Nadpis 3 Char"/>
    <w:basedOn w:val="Standardnpsmoodstavce"/>
    <w:link w:val="Nadpis3"/>
    <w:uiPriority w:val="9"/>
    <w:rsid w:val="006B546A"/>
    <w:rPr>
      <w:rFonts w:asciiTheme="majorHAnsi" w:eastAsiaTheme="majorEastAsia" w:hAnsiTheme="majorHAnsi" w:cstheme="majorBidi"/>
      <w:b/>
      <w:bCs/>
      <w:color w:val="4F81BD" w:themeColor="accent1"/>
    </w:rPr>
  </w:style>
  <w:style w:type="character" w:customStyle="1" w:styleId="texhtml">
    <w:name w:val="texhtml"/>
    <w:basedOn w:val="Standardnpsmoodstavce"/>
    <w:rsid w:val="00A76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675">
      <w:bodyDiv w:val="1"/>
      <w:marLeft w:val="0"/>
      <w:marRight w:val="0"/>
      <w:marTop w:val="0"/>
      <w:marBottom w:val="0"/>
      <w:divBdr>
        <w:top w:val="none" w:sz="0" w:space="0" w:color="auto"/>
        <w:left w:val="none" w:sz="0" w:space="0" w:color="auto"/>
        <w:bottom w:val="none" w:sz="0" w:space="0" w:color="auto"/>
        <w:right w:val="none" w:sz="0" w:space="0" w:color="auto"/>
      </w:divBdr>
    </w:div>
    <w:div w:id="291176746">
      <w:bodyDiv w:val="1"/>
      <w:marLeft w:val="0"/>
      <w:marRight w:val="0"/>
      <w:marTop w:val="0"/>
      <w:marBottom w:val="0"/>
      <w:divBdr>
        <w:top w:val="none" w:sz="0" w:space="0" w:color="auto"/>
        <w:left w:val="none" w:sz="0" w:space="0" w:color="auto"/>
        <w:bottom w:val="none" w:sz="0" w:space="0" w:color="auto"/>
        <w:right w:val="none" w:sz="0" w:space="0" w:color="auto"/>
      </w:divBdr>
    </w:div>
    <w:div w:id="567111860">
      <w:bodyDiv w:val="1"/>
      <w:marLeft w:val="0"/>
      <w:marRight w:val="0"/>
      <w:marTop w:val="0"/>
      <w:marBottom w:val="0"/>
      <w:divBdr>
        <w:top w:val="none" w:sz="0" w:space="0" w:color="auto"/>
        <w:left w:val="none" w:sz="0" w:space="0" w:color="auto"/>
        <w:bottom w:val="none" w:sz="0" w:space="0" w:color="auto"/>
        <w:right w:val="none" w:sz="0" w:space="0" w:color="auto"/>
      </w:divBdr>
    </w:div>
    <w:div w:id="579141694">
      <w:bodyDiv w:val="1"/>
      <w:marLeft w:val="0"/>
      <w:marRight w:val="0"/>
      <w:marTop w:val="0"/>
      <w:marBottom w:val="0"/>
      <w:divBdr>
        <w:top w:val="none" w:sz="0" w:space="0" w:color="auto"/>
        <w:left w:val="none" w:sz="0" w:space="0" w:color="auto"/>
        <w:bottom w:val="none" w:sz="0" w:space="0" w:color="auto"/>
        <w:right w:val="none" w:sz="0" w:space="0" w:color="auto"/>
      </w:divBdr>
    </w:div>
    <w:div w:id="874931262">
      <w:bodyDiv w:val="1"/>
      <w:marLeft w:val="0"/>
      <w:marRight w:val="0"/>
      <w:marTop w:val="0"/>
      <w:marBottom w:val="0"/>
      <w:divBdr>
        <w:top w:val="none" w:sz="0" w:space="0" w:color="auto"/>
        <w:left w:val="none" w:sz="0" w:space="0" w:color="auto"/>
        <w:bottom w:val="none" w:sz="0" w:space="0" w:color="auto"/>
        <w:right w:val="none" w:sz="0" w:space="0" w:color="auto"/>
      </w:divBdr>
    </w:div>
    <w:div w:id="944193623">
      <w:bodyDiv w:val="1"/>
      <w:marLeft w:val="0"/>
      <w:marRight w:val="0"/>
      <w:marTop w:val="0"/>
      <w:marBottom w:val="0"/>
      <w:divBdr>
        <w:top w:val="none" w:sz="0" w:space="0" w:color="auto"/>
        <w:left w:val="none" w:sz="0" w:space="0" w:color="auto"/>
        <w:bottom w:val="none" w:sz="0" w:space="0" w:color="auto"/>
        <w:right w:val="none" w:sz="0" w:space="0" w:color="auto"/>
      </w:divBdr>
    </w:div>
    <w:div w:id="1333335204">
      <w:bodyDiv w:val="1"/>
      <w:marLeft w:val="0"/>
      <w:marRight w:val="0"/>
      <w:marTop w:val="0"/>
      <w:marBottom w:val="0"/>
      <w:divBdr>
        <w:top w:val="none" w:sz="0" w:space="0" w:color="auto"/>
        <w:left w:val="none" w:sz="0" w:space="0" w:color="auto"/>
        <w:bottom w:val="none" w:sz="0" w:space="0" w:color="auto"/>
        <w:right w:val="none" w:sz="0" w:space="0" w:color="auto"/>
      </w:divBdr>
    </w:div>
    <w:div w:id="1466197167">
      <w:bodyDiv w:val="1"/>
      <w:marLeft w:val="0"/>
      <w:marRight w:val="0"/>
      <w:marTop w:val="0"/>
      <w:marBottom w:val="0"/>
      <w:divBdr>
        <w:top w:val="none" w:sz="0" w:space="0" w:color="auto"/>
        <w:left w:val="none" w:sz="0" w:space="0" w:color="auto"/>
        <w:bottom w:val="none" w:sz="0" w:space="0" w:color="auto"/>
        <w:right w:val="none" w:sz="0" w:space="0" w:color="auto"/>
      </w:divBdr>
    </w:div>
    <w:div w:id="1896890340">
      <w:bodyDiv w:val="1"/>
      <w:marLeft w:val="0"/>
      <w:marRight w:val="0"/>
      <w:marTop w:val="0"/>
      <w:marBottom w:val="0"/>
      <w:divBdr>
        <w:top w:val="none" w:sz="0" w:space="0" w:color="auto"/>
        <w:left w:val="none" w:sz="0" w:space="0" w:color="auto"/>
        <w:bottom w:val="none" w:sz="0" w:space="0" w:color="auto"/>
        <w:right w:val="none" w:sz="0" w:space="0" w:color="auto"/>
      </w:divBdr>
    </w:div>
    <w:div w:id="1928953751">
      <w:bodyDiv w:val="1"/>
      <w:marLeft w:val="0"/>
      <w:marRight w:val="0"/>
      <w:marTop w:val="0"/>
      <w:marBottom w:val="0"/>
      <w:divBdr>
        <w:top w:val="none" w:sz="0" w:space="0" w:color="auto"/>
        <w:left w:val="none" w:sz="0" w:space="0" w:color="auto"/>
        <w:bottom w:val="none" w:sz="0" w:space="0" w:color="auto"/>
        <w:right w:val="none" w:sz="0" w:space="0" w:color="auto"/>
      </w:divBdr>
    </w:div>
    <w:div w:id="19481921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3516474">
      <w:bodyDiv w:val="1"/>
      <w:marLeft w:val="0"/>
      <w:marRight w:val="0"/>
      <w:marTop w:val="0"/>
      <w:marBottom w:val="0"/>
      <w:divBdr>
        <w:top w:val="none" w:sz="0" w:space="0" w:color="auto"/>
        <w:left w:val="none" w:sz="0" w:space="0" w:color="auto"/>
        <w:bottom w:val="none" w:sz="0" w:space="0" w:color="auto"/>
        <w:right w:val="none" w:sz="0" w:space="0" w:color="auto"/>
      </w:divBdr>
    </w:div>
    <w:div w:id="2019115792">
      <w:bodyDiv w:val="1"/>
      <w:marLeft w:val="0"/>
      <w:marRight w:val="0"/>
      <w:marTop w:val="0"/>
      <w:marBottom w:val="0"/>
      <w:divBdr>
        <w:top w:val="none" w:sz="0" w:space="0" w:color="auto"/>
        <w:left w:val="none" w:sz="0" w:space="0" w:color="auto"/>
        <w:bottom w:val="none" w:sz="0" w:space="0" w:color="auto"/>
        <w:right w:val="none" w:sz="0" w:space="0" w:color="auto"/>
      </w:divBdr>
    </w:div>
    <w:div w:id="2042973202">
      <w:bodyDiv w:val="1"/>
      <w:marLeft w:val="0"/>
      <w:marRight w:val="0"/>
      <w:marTop w:val="0"/>
      <w:marBottom w:val="0"/>
      <w:divBdr>
        <w:top w:val="none" w:sz="0" w:space="0" w:color="auto"/>
        <w:left w:val="none" w:sz="0" w:space="0" w:color="auto"/>
        <w:bottom w:val="none" w:sz="0" w:space="0" w:color="auto"/>
        <w:right w:val="none" w:sz="0" w:space="0" w:color="auto"/>
      </w:divBdr>
    </w:div>
    <w:div w:id="2043894839">
      <w:bodyDiv w:val="1"/>
      <w:marLeft w:val="0"/>
      <w:marRight w:val="0"/>
      <w:marTop w:val="0"/>
      <w:marBottom w:val="0"/>
      <w:divBdr>
        <w:top w:val="none" w:sz="0" w:space="0" w:color="auto"/>
        <w:left w:val="none" w:sz="0" w:space="0" w:color="auto"/>
        <w:bottom w:val="none" w:sz="0" w:space="0" w:color="auto"/>
        <w:right w:val="none" w:sz="0" w:space="0" w:color="auto"/>
      </w:divBdr>
    </w:div>
    <w:div w:id="21339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s.wikipedia.org/w/index.php?title=Nezp%C5%AFsobilost_k_pr%C3%A1vn%C3%ADm_%C3%BAkon%C5%AFm&amp;action=edit&amp;redlink=1" TargetMode="External"/><Relationship Id="rId117" Type="http://schemas.openxmlformats.org/officeDocument/2006/relationships/hyperlink" Target="http://cs.wikipedia.org/wiki/Podv%C4%9Bdom%C3%AD" TargetMode="External"/><Relationship Id="rId21" Type="http://schemas.openxmlformats.org/officeDocument/2006/relationships/hyperlink" Target="http://cs.wikipedia.org/wiki/Trval%C3%BD_pobyt" TargetMode="External"/><Relationship Id="rId42" Type="http://schemas.openxmlformats.org/officeDocument/2006/relationships/hyperlink" Target="http://cs.wikipedia.org/wiki/Evropsk%C3%BD_soud_pro_lidsk%C3%A1_pr%C3%A1va" TargetMode="External"/><Relationship Id="rId47" Type="http://schemas.openxmlformats.org/officeDocument/2006/relationships/hyperlink" Target="http://cs.wikipedia.org/wiki/Man%C5%BEelstv%C3%AD" TargetMode="External"/><Relationship Id="rId63" Type="http://schemas.openxmlformats.org/officeDocument/2006/relationships/hyperlink" Target="http://cs.wikipedia.org/wiki/Parlament_%C4%8Cesk%C3%A9_republiky" TargetMode="External"/><Relationship Id="rId68" Type="http://schemas.openxmlformats.org/officeDocument/2006/relationships/hyperlink" Target="http://cs.wikipedia.org/wiki/16._prosinec" TargetMode="External"/><Relationship Id="rId84" Type="http://schemas.openxmlformats.org/officeDocument/2006/relationships/hyperlink" Target="http://cs.wikipedia.org/wiki/Rada_vl%C3%A1dy_pro_lidsk%C3%A1_pr%C3%A1va" TargetMode="External"/><Relationship Id="rId89" Type="http://schemas.openxmlformats.org/officeDocument/2006/relationships/hyperlink" Target="http://cs.wikipedia.org/wiki/Matrika" TargetMode="External"/><Relationship Id="rId112" Type="http://schemas.openxmlformats.org/officeDocument/2006/relationships/hyperlink" Target="http://cs.wikipedia.org/wiki/Registrovan%C3%A9_partnerstv%C3%AD" TargetMode="External"/><Relationship Id="rId133" Type="http://schemas.openxmlformats.org/officeDocument/2006/relationships/hyperlink" Target="http://cs.wikipedia.org/wiki/Po%C5%BE%C3%A1r" TargetMode="External"/><Relationship Id="rId138" Type="http://schemas.openxmlformats.org/officeDocument/2006/relationships/theme" Target="theme/theme1.xml"/><Relationship Id="rId16" Type="http://schemas.openxmlformats.org/officeDocument/2006/relationships/hyperlink" Target="http://cs.wikipedia.org/w/index.php?title=Polyandrie&amp;action=edit&amp;redlink=1" TargetMode="External"/><Relationship Id="rId107" Type="http://schemas.openxmlformats.org/officeDocument/2006/relationships/hyperlink" Target="http://cs.wikipedia.org/w/index.php?title=Poru%C4%8Dnictv%C3%AD&amp;action=edit&amp;redlink=1" TargetMode="External"/><Relationship Id="rId11" Type="http://schemas.openxmlformats.org/officeDocument/2006/relationships/hyperlink" Target="http://cs.wikipedia.org/wiki/Pohlav%C3%AD" TargetMode="External"/><Relationship Id="rId32" Type="http://schemas.openxmlformats.org/officeDocument/2006/relationships/hyperlink" Target="http://cs.wikipedia.org/wiki/Pohlavn%C3%AD_styk" TargetMode="External"/><Relationship Id="rId37" Type="http://schemas.openxmlformats.org/officeDocument/2006/relationships/hyperlink" Target="http://cs.wikipedia.org/wiki/Prohl%C3%A1%C5%A1en%C3%AD_za_mrtv%C3%A9ho" TargetMode="External"/><Relationship Id="rId53" Type="http://schemas.openxmlformats.org/officeDocument/2006/relationships/hyperlink" Target="http://cs.wikipedia.org/wiki/1998" TargetMode="External"/><Relationship Id="rId58" Type="http://schemas.openxmlformats.org/officeDocument/2006/relationships/hyperlink" Target="http://cs.wikipedia.org/wiki/Vl%C3%A1da_%C4%8Cesk%C3%A9_republiky" TargetMode="External"/><Relationship Id="rId74" Type="http://schemas.openxmlformats.org/officeDocument/2006/relationships/hyperlink" Target="http://cs.wikipedia.org/wiki/V%C3%A1clav_Klaus" TargetMode="External"/><Relationship Id="rId79" Type="http://schemas.openxmlformats.org/officeDocument/2006/relationships/hyperlink" Target="http://cs.wikipedia.org/wiki/1._%C4%8Dervenec" TargetMode="External"/><Relationship Id="rId102" Type="http://schemas.openxmlformats.org/officeDocument/2006/relationships/hyperlink" Target="http://cs.wikipedia.org/wiki/Odvol%C3%A1n%C3%AD" TargetMode="External"/><Relationship Id="rId123" Type="http://schemas.openxmlformats.org/officeDocument/2006/relationships/hyperlink" Target="http://cs.wikipedia.org/wiki/Psychotropn%C3%AD_l%C3%A1tka" TargetMode="External"/><Relationship Id="rId128" Type="http://schemas.openxmlformats.org/officeDocument/2006/relationships/hyperlink" Target="http://cs.wikipedia.org/wiki/Endorfin" TargetMode="External"/><Relationship Id="rId5" Type="http://schemas.openxmlformats.org/officeDocument/2006/relationships/settings" Target="settings.xml"/><Relationship Id="rId90" Type="http://schemas.openxmlformats.org/officeDocument/2006/relationships/hyperlink" Target="http://cs.wikipedia.org/wiki/M%C4%9Bstsk%C3%A1_%C4%8D%C3%A1st" TargetMode="External"/><Relationship Id="rId95" Type="http://schemas.openxmlformats.org/officeDocument/2006/relationships/hyperlink" Target="http://cs.wikipedia.org/wiki/Spoluvlastnictv%C3%AD" TargetMode="External"/><Relationship Id="rId14" Type="http://schemas.openxmlformats.org/officeDocument/2006/relationships/hyperlink" Target="http://cs.wikipedia.org/wiki/Bigamie" TargetMode="External"/><Relationship Id="rId22" Type="http://schemas.openxmlformats.org/officeDocument/2006/relationships/hyperlink" Target="http://cs.wikipedia.org/w/index.php?title=Zastupitelsk%C3%BD_%C3%BA%C5%99ad&amp;action=edit&amp;redlink=1" TargetMode="External"/><Relationship Id="rId27" Type="http://schemas.openxmlformats.org/officeDocument/2006/relationships/hyperlink" Target="http://cs.wikipedia.org/w/index.php?title=Nezletilost&amp;action=edit&amp;redlink=1" TargetMode="External"/><Relationship Id="rId30" Type="http://schemas.openxmlformats.org/officeDocument/2006/relationships/hyperlink" Target="http://cs.wikipedia.org/wiki/Isl%C3%A1m" TargetMode="External"/><Relationship Id="rId35" Type="http://schemas.openxmlformats.org/officeDocument/2006/relationships/hyperlink" Target="http://cs.wikipedia.org/wiki/Nev%C4%9Bra" TargetMode="External"/><Relationship Id="rId43" Type="http://schemas.openxmlformats.org/officeDocument/2006/relationships/hyperlink" Target="http://cs.wikipedia.org/wiki/%C3%9Amluva_o_ochran%C4%9B_lidsk%C3%BDch_pr%C3%A1v_a_z%C3%A1kladn%C3%ADch_svobod" TargetMode="External"/><Relationship Id="rId48" Type="http://schemas.openxmlformats.org/officeDocument/2006/relationships/hyperlink" Target="http://cs.wikipedia.org/wiki/Homoparentalita" TargetMode="External"/><Relationship Id="rId56" Type="http://schemas.openxmlformats.org/officeDocument/2006/relationships/hyperlink" Target="http://cs.wikipedia.org/wiki/Poslaneck%C3%A1_sn%C4%9Bmovna_Parlamentu_%C4%8Cesk%C3%A9_republiky" TargetMode="External"/><Relationship Id="rId64" Type="http://schemas.openxmlformats.org/officeDocument/2006/relationships/hyperlink" Target="http://cs.wikipedia.org/wiki/2005" TargetMode="External"/><Relationship Id="rId69" Type="http://schemas.openxmlformats.org/officeDocument/2006/relationships/hyperlink" Target="http://cs.wikipedia.org/wiki/2005" TargetMode="External"/><Relationship Id="rId77" Type="http://schemas.openxmlformats.org/officeDocument/2006/relationships/hyperlink" Target="http://cs.wikipedia.org/wiki/2006" TargetMode="External"/><Relationship Id="rId100" Type="http://schemas.openxmlformats.org/officeDocument/2006/relationships/hyperlink" Target="http://cs.wikipedia.org/wiki/%C5%BDivnost" TargetMode="External"/><Relationship Id="rId105" Type="http://schemas.openxmlformats.org/officeDocument/2006/relationships/hyperlink" Target="http://cs.wikipedia.org/wiki/Dom%C3%A1cnost" TargetMode="External"/><Relationship Id="rId113" Type="http://schemas.openxmlformats.org/officeDocument/2006/relationships/hyperlink" Target="http://cs.wikipedia.org/wiki/Vlastenectv%C3%AD" TargetMode="External"/><Relationship Id="rId118" Type="http://schemas.openxmlformats.org/officeDocument/2006/relationships/hyperlink" Target="http://cs.wikipedia.org/wiki/Mozek" TargetMode="External"/><Relationship Id="rId126" Type="http://schemas.openxmlformats.org/officeDocument/2006/relationships/hyperlink" Target="http://cs.wikipedia.org/wiki/Noradrenalin" TargetMode="External"/><Relationship Id="rId134" Type="http://schemas.openxmlformats.org/officeDocument/2006/relationships/hyperlink" Target="http://cs.wikipedia.org/wiki/Trestn%C3%AD_z%C3%A1kon%C3%ADk" TargetMode="External"/><Relationship Id="rId8" Type="http://schemas.openxmlformats.org/officeDocument/2006/relationships/hyperlink" Target="http://clanky.rvp.cz/clanek/c/Z/2860/zdravy-zivotni-styl.html/" TargetMode="External"/><Relationship Id="rId51" Type="http://schemas.openxmlformats.org/officeDocument/2006/relationships/hyperlink" Target="http://cs.wikipedia.org/wiki/Homosexualita" TargetMode="External"/><Relationship Id="rId72" Type="http://schemas.openxmlformats.org/officeDocument/2006/relationships/hyperlink" Target="http://cs.wikipedia.org/wiki/2006" TargetMode="External"/><Relationship Id="rId80" Type="http://schemas.openxmlformats.org/officeDocument/2006/relationships/hyperlink" Target="http://cs.wikipedia.org/wiki/2006" TargetMode="External"/><Relationship Id="rId85" Type="http://schemas.openxmlformats.org/officeDocument/2006/relationships/hyperlink" Target="http://cs.wikipedia.org/wiki/Ministr_pro_lidsk%C3%A1_pr%C3%A1va_a_n%C3%A1rodnostn%C3%AD_men%C5%A1iny_%C4%8Cesk%C3%A9_republiky" TargetMode="External"/><Relationship Id="rId93" Type="http://schemas.openxmlformats.org/officeDocument/2006/relationships/hyperlink" Target="http://cs.wikipedia.org/w/index.php?title=Vy%C5%BEivovac%C3%AD_povinnost&amp;action=edit&amp;redlink=1" TargetMode="External"/><Relationship Id="rId98" Type="http://schemas.openxmlformats.org/officeDocument/2006/relationships/hyperlink" Target="http://cs.wikipedia.org/wiki/Osoba_bl%C3%ADzk%C3%A1" TargetMode="External"/><Relationship Id="rId121" Type="http://schemas.openxmlformats.org/officeDocument/2006/relationships/hyperlink" Target="http://cs.wikipedia.org/wiki/Adrenalin" TargetMode="External"/><Relationship Id="rId3" Type="http://schemas.openxmlformats.org/officeDocument/2006/relationships/styles" Target="styles.xml"/><Relationship Id="rId12" Type="http://schemas.openxmlformats.org/officeDocument/2006/relationships/hyperlink" Target="http://cs.wikipedia.org/wiki/Monogamie" TargetMode="External"/><Relationship Id="rId17" Type="http://schemas.openxmlformats.org/officeDocument/2006/relationships/hyperlink" Target="http://cs.wikipedia.org/w/index.php?title=Stejnopohlavn%C3%AD_man%C5%BEelstv%C3%AD&amp;action=edit&amp;redlink=1" TargetMode="External"/><Relationship Id="rId25" Type="http://schemas.openxmlformats.org/officeDocument/2006/relationships/hyperlink" Target="http://cs.wikipedia.org/wiki/Incest" TargetMode="External"/><Relationship Id="rId33" Type="http://schemas.openxmlformats.org/officeDocument/2006/relationships/hyperlink" Target="http://cs.wikipedia.org/wiki/Smilstvo" TargetMode="External"/><Relationship Id="rId38" Type="http://schemas.openxmlformats.org/officeDocument/2006/relationships/hyperlink" Target="http://cs.wikipedia.org/wiki/Rozvod" TargetMode="External"/><Relationship Id="rId46" Type="http://schemas.openxmlformats.org/officeDocument/2006/relationships/hyperlink" Target="http://cs.wikipedia.org/wiki/Konkubin%C3%A1t" TargetMode="External"/><Relationship Id="rId59" Type="http://schemas.openxmlformats.org/officeDocument/2006/relationships/hyperlink" Target="http://cs.wikipedia.org/wiki/Milo%C5%A1_Zeman" TargetMode="External"/><Relationship Id="rId67" Type="http://schemas.openxmlformats.org/officeDocument/2006/relationships/hyperlink" Target="http://cs.wikipedia.org/wiki/Poslaneck%C3%A1_sn%C4%9Bmovna_Parlamentu_%C4%8Cesk%C3%A9_republiky" TargetMode="External"/><Relationship Id="rId103" Type="http://schemas.openxmlformats.org/officeDocument/2006/relationships/hyperlink" Target="http://cs.wikipedia.org/wiki/Sv%C4%9Bdectv%C3%AD" TargetMode="External"/><Relationship Id="rId108" Type="http://schemas.openxmlformats.org/officeDocument/2006/relationships/hyperlink" Target="http://cs.wikipedia.org/wiki/Osvojen%C3%AD" TargetMode="External"/><Relationship Id="rId116" Type="http://schemas.openxmlformats.org/officeDocument/2006/relationships/hyperlink" Target="http://cs.wikipedia.org/wiki/Psycholog" TargetMode="External"/><Relationship Id="rId124" Type="http://schemas.openxmlformats.org/officeDocument/2006/relationships/hyperlink" Target="http://cs.wikipedia.org/wiki/Amfetamin" TargetMode="External"/><Relationship Id="rId129" Type="http://schemas.openxmlformats.org/officeDocument/2006/relationships/hyperlink" Target="http://cs.wikipedia.org/wiki/Oxytocin" TargetMode="External"/><Relationship Id="rId137" Type="http://schemas.openxmlformats.org/officeDocument/2006/relationships/fontTable" Target="fontTable.xml"/><Relationship Id="rId20" Type="http://schemas.openxmlformats.org/officeDocument/2006/relationships/hyperlink" Target="http://cs.wikipedia.org/wiki/Matrika" TargetMode="External"/><Relationship Id="rId41" Type="http://schemas.openxmlformats.org/officeDocument/2006/relationships/hyperlink" Target="http://cs.wikipedia.org/wiki/%C3%9Astava_Spojen%C3%BDch_st%C3%A1t%C5%AF_americk%C3%BDch" TargetMode="External"/><Relationship Id="rId54" Type="http://schemas.openxmlformats.org/officeDocument/2006/relationships/hyperlink" Target="http://cs.wikipedia.org/wiki/Poslaneck%C3%A1_sn%C4%9Bmovna_Parlamentu_%C4%8Cesk%C3%A9_republiky" TargetMode="External"/><Relationship Id="rId62" Type="http://schemas.openxmlformats.org/officeDocument/2006/relationships/hyperlink" Target="http://cs.wikipedia.org/wiki/Vladim%C3%ADr_%C5%A0pidla" TargetMode="External"/><Relationship Id="rId70" Type="http://schemas.openxmlformats.org/officeDocument/2006/relationships/hyperlink" Target="http://cs.wikipedia.org/wiki/Sen%C3%A1t_Parlamentu_%C4%8Cesk%C3%A9_republiky" TargetMode="External"/><Relationship Id="rId75" Type="http://schemas.openxmlformats.org/officeDocument/2006/relationships/hyperlink" Target="http://cs.wikipedia.org/wiki/Veto" TargetMode="External"/><Relationship Id="rId83" Type="http://schemas.openxmlformats.org/officeDocument/2006/relationships/hyperlink" Target="http://cs.wikipedia.org/wiki/Novela_%28pr%C3%A1vo%29" TargetMode="External"/><Relationship Id="rId88" Type="http://schemas.openxmlformats.org/officeDocument/2006/relationships/hyperlink" Target="http://cs.wikipedia.org/wiki/St%C3%A1tn%C3%AD_ob%C4%8Danstv%C3%AD" TargetMode="External"/><Relationship Id="rId91" Type="http://schemas.openxmlformats.org/officeDocument/2006/relationships/hyperlink" Target="http://cs.wikipedia.org/wiki/Ob%C4%8Dansk%C3%BD_pr%C5%AFkaz" TargetMode="External"/><Relationship Id="rId96" Type="http://schemas.openxmlformats.org/officeDocument/2006/relationships/hyperlink" Target="http://cs.wikipedia.org/wiki/D%C4%9Bdici_ze_z%C3%A1kona" TargetMode="External"/><Relationship Id="rId111" Type="http://schemas.openxmlformats.org/officeDocument/2006/relationships/image" Target="media/image3.wmf"/><Relationship Id="rId132" Type="http://schemas.openxmlformats.org/officeDocument/2006/relationships/hyperlink" Target="http://cs.wikipedia.org/wiki/Zdravotnick%C3%A1_z%C3%A1chrann%C3%A1_slu%C5%BEb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cs.wikipedia.org/w/index.php?title=Polygynie&amp;action=edit&amp;redlink=1" TargetMode="External"/><Relationship Id="rId23" Type="http://schemas.openxmlformats.org/officeDocument/2006/relationships/hyperlink" Target="http://cs.wikipedia.org/wiki/Registrovan%C3%A1_c%C3%ADrkev" TargetMode="External"/><Relationship Id="rId28" Type="http://schemas.openxmlformats.org/officeDocument/2006/relationships/hyperlink" Target="http://cs.wikipedia.org/wiki/D%C4%9Bdictv%C3%AD" TargetMode="External"/><Relationship Id="rId36" Type="http://schemas.openxmlformats.org/officeDocument/2006/relationships/hyperlink" Target="http://cs.wikipedia.org/wiki/Soud" TargetMode="External"/><Relationship Id="rId49" Type="http://schemas.openxmlformats.org/officeDocument/2006/relationships/hyperlink" Target="http://cs.wikipedia.org/wiki/Sexu%C3%A1ln%C3%AD_orientace" TargetMode="External"/><Relationship Id="rId57" Type="http://schemas.openxmlformats.org/officeDocument/2006/relationships/hyperlink" Target="http://cs.wikipedia.org/wiki/2001" TargetMode="External"/><Relationship Id="rId106" Type="http://schemas.openxmlformats.org/officeDocument/2006/relationships/hyperlink" Target="http://cs.wikipedia.org/wiki/P%C4%9Bstounsk%C3%A1_p%C3%A9%C4%8De" TargetMode="External"/><Relationship Id="rId114" Type="http://schemas.openxmlformats.org/officeDocument/2006/relationships/hyperlink" Target="http://cs.wikipedia.org/w/index.php?title=N%C3%A1klonnost&amp;action=edit&amp;redlink=1" TargetMode="External"/><Relationship Id="rId119" Type="http://schemas.openxmlformats.org/officeDocument/2006/relationships/hyperlink" Target="http://cs.wikipedia.org/wiki/Nadledvinky" TargetMode="External"/><Relationship Id="rId127" Type="http://schemas.openxmlformats.org/officeDocument/2006/relationships/hyperlink" Target="http://cs.wikipedia.org/wiki/Fenylethylamin" TargetMode="External"/><Relationship Id="rId10" Type="http://schemas.openxmlformats.org/officeDocument/2006/relationships/hyperlink" Target="http://cs.wikipedia.org/wiki/Kultura" TargetMode="External"/><Relationship Id="rId31" Type="http://schemas.openxmlformats.org/officeDocument/2006/relationships/hyperlink" Target="http://cs.wikipedia.org/wiki/K%C5%99es%C5%A5anstv%C3%AD" TargetMode="External"/><Relationship Id="rId44" Type="http://schemas.openxmlformats.org/officeDocument/2006/relationships/hyperlink" Target="http://cs.wikipedia.org/wiki/Homosexualita" TargetMode="External"/><Relationship Id="rId52" Type="http://schemas.openxmlformats.org/officeDocument/2006/relationships/hyperlink" Target="http://cs.wikipedia.org/wiki/%C4%8Cesko" TargetMode="External"/><Relationship Id="rId60" Type="http://schemas.openxmlformats.org/officeDocument/2006/relationships/hyperlink" Target="http://cs.wikipedia.org/wiki/Poslaneck%C3%A1_sn%C4%9Bmovna_Parlamentu_%C4%8Cesk%C3%A9_republiky" TargetMode="External"/><Relationship Id="rId65" Type="http://schemas.openxmlformats.org/officeDocument/2006/relationships/hyperlink" Target="http://cs.wikipedia.org/wiki/Poslaneck%C3%A1_sn%C4%9Bmovna_Parlamentu_%C4%8Cesk%C3%A9_republiky" TargetMode="External"/><Relationship Id="rId73" Type="http://schemas.openxmlformats.org/officeDocument/2006/relationships/hyperlink" Target="http://cs.wikipedia.org/wiki/Prezident_%C4%8Cesk%C3%A9_republiky" TargetMode="External"/><Relationship Id="rId78" Type="http://schemas.openxmlformats.org/officeDocument/2006/relationships/hyperlink" Target="http://cs.wikipedia.org/wiki/%C4%8Cesko" TargetMode="External"/><Relationship Id="rId81" Type="http://schemas.openxmlformats.org/officeDocument/2006/relationships/hyperlink" Target="http://cs.wikipedia.org/wiki/Z%C3%A1kon_%28pr%C3%A1vo%29" TargetMode="External"/><Relationship Id="rId86" Type="http://schemas.openxmlformats.org/officeDocument/2006/relationships/hyperlink" Target="http://cs.wikipedia.org/wiki/Evropsk%C3%A1_%C3%BAmluva_o_ochran%C4%9B_lidsk%C3%BDch_pr%C3%A1v_a_z%C3%A1kladn%C3%ADch_svobod" TargetMode="External"/><Relationship Id="rId94" Type="http://schemas.openxmlformats.org/officeDocument/2006/relationships/hyperlink" Target="http://cs.wikipedia.org/wiki/Spole%C4%8Dn%C3%A9_jm%C4%9Bn%C3%AD_man%C5%BEel%C5%AF" TargetMode="External"/><Relationship Id="rId99" Type="http://schemas.openxmlformats.org/officeDocument/2006/relationships/hyperlink" Target="http://cs.wikipedia.org/wiki/%C3%9A%C5%99ad_pr%C3%A1ce" TargetMode="External"/><Relationship Id="rId101" Type="http://schemas.openxmlformats.org/officeDocument/2006/relationships/hyperlink" Target="http://cs.wikipedia.org/wiki/Obh%C3%A1jce" TargetMode="External"/><Relationship Id="rId122" Type="http://schemas.openxmlformats.org/officeDocument/2006/relationships/hyperlink" Target="http://cs.wikipedia.org/wiki/Fenylethylamin" TargetMode="External"/><Relationship Id="rId130" Type="http://schemas.openxmlformats.org/officeDocument/2006/relationships/hyperlink" Target="http://cs.wikipedia.org/w/index.php?title=Mate%C5%99sk%C3%A1_l%C3%A1ska&amp;action=edit&amp;redlink=1" TargetMode="External"/><Relationship Id="rId135" Type="http://schemas.openxmlformats.org/officeDocument/2006/relationships/hyperlink" Target="http://www.prvni-pomoc.com/" TargetMode="External"/><Relationship Id="rId4" Type="http://schemas.microsoft.com/office/2007/relationships/stylesWithEffects" Target="stylesWithEffects.xml"/><Relationship Id="rId9" Type="http://schemas.openxmlformats.org/officeDocument/2006/relationships/hyperlink" Target="http://cs.wikipedia.org/wiki/Rodina" TargetMode="External"/><Relationship Id="rId13" Type="http://schemas.openxmlformats.org/officeDocument/2006/relationships/hyperlink" Target="http://cs.wikipedia.org/wiki/Polygamie" TargetMode="External"/><Relationship Id="rId18" Type="http://schemas.openxmlformats.org/officeDocument/2006/relationships/hyperlink" Target="http://cs.wikipedia.org/w/index.php?title=P%C5%99ed_org%C3%A1n_st%C3%A1tu&amp;action=edit&amp;redlink=1" TargetMode="External"/><Relationship Id="rId39" Type="http://schemas.openxmlformats.org/officeDocument/2006/relationships/hyperlink" Target="http://cs.wikipedia.org/w/index.php?title=Anulace&amp;action=edit&amp;redlink=1" TargetMode="External"/><Relationship Id="rId109" Type="http://schemas.openxmlformats.org/officeDocument/2006/relationships/hyperlink" Target="http://cs.wikipedia.org/wiki/Um%C4%9Bl%C3%A9_oplodn%C4%9Bn%C3%AD" TargetMode="External"/><Relationship Id="rId34" Type="http://schemas.openxmlformats.org/officeDocument/2006/relationships/hyperlink" Target="http://cs.wikipedia.org/wiki/Cizolo%C5%BEstv%C3%AD" TargetMode="External"/><Relationship Id="rId50" Type="http://schemas.openxmlformats.org/officeDocument/2006/relationships/hyperlink" Target="http://cs.wikipedia.org/wiki/Stigma" TargetMode="External"/><Relationship Id="rId55" Type="http://schemas.openxmlformats.org/officeDocument/2006/relationships/hyperlink" Target="http://cs.wikipedia.org/wiki/1999" TargetMode="External"/><Relationship Id="rId76" Type="http://schemas.openxmlformats.org/officeDocument/2006/relationships/hyperlink" Target="http://cs.wikipedia.org/wiki/15._b%C5%99ezen" TargetMode="External"/><Relationship Id="rId97" Type="http://schemas.openxmlformats.org/officeDocument/2006/relationships/hyperlink" Target="http://cs.wikipedia.org/w/index.php?title=Pr%C3%A1vo_na_ochranu_osobnosti&amp;action=edit&amp;redlink=1" TargetMode="External"/><Relationship Id="rId104" Type="http://schemas.openxmlformats.org/officeDocument/2006/relationships/hyperlink" Target="http://cs.wikipedia.org/wiki/Homosexualita" TargetMode="External"/><Relationship Id="rId120" Type="http://schemas.openxmlformats.org/officeDocument/2006/relationships/hyperlink" Target="http://cs.wikipedia.org/wiki/Hormon" TargetMode="External"/><Relationship Id="rId125" Type="http://schemas.openxmlformats.org/officeDocument/2006/relationships/hyperlink" Target="http://cs.wikipedia.org/wiki/Dopamin" TargetMode="External"/><Relationship Id="rId7" Type="http://schemas.openxmlformats.org/officeDocument/2006/relationships/image" Target="media/image1.png"/><Relationship Id="rId71" Type="http://schemas.openxmlformats.org/officeDocument/2006/relationships/hyperlink" Target="http://cs.wikipedia.org/wiki/26._leden" TargetMode="External"/><Relationship Id="rId92" Type="http://schemas.openxmlformats.org/officeDocument/2006/relationships/hyperlink" Target="http://cs.wikipedia.org/wiki/Soud" TargetMode="External"/><Relationship Id="rId2" Type="http://schemas.openxmlformats.org/officeDocument/2006/relationships/numbering" Target="numbering.xml"/><Relationship Id="rId29" Type="http://schemas.openxmlformats.org/officeDocument/2006/relationships/hyperlink" Target="http://cs.wikipedia.org/wiki/Judaismus" TargetMode="External"/><Relationship Id="rId24" Type="http://schemas.openxmlformats.org/officeDocument/2006/relationships/hyperlink" Target="http://cs.wikipedia.org/wiki/P%C5%99%C3%ADbuzenstv%C3%AD" TargetMode="External"/><Relationship Id="rId40" Type="http://schemas.openxmlformats.org/officeDocument/2006/relationships/hyperlink" Target="http://cs.wikipedia.org/wiki/Massachusetts" TargetMode="External"/><Relationship Id="rId45" Type="http://schemas.openxmlformats.org/officeDocument/2006/relationships/hyperlink" Target="http://cs.wikipedia.org/wiki/Man%C5%BEelstv%C3%AD" TargetMode="External"/><Relationship Id="rId66" Type="http://schemas.openxmlformats.org/officeDocument/2006/relationships/hyperlink" Target="http://cs.wikipedia.org/wiki/2005" TargetMode="External"/><Relationship Id="rId87" Type="http://schemas.openxmlformats.org/officeDocument/2006/relationships/hyperlink" Target="http://cs.wikipedia.org/wiki/%C3%9Astavn%C3%AD_po%C5%99%C3%A1dek_%C4%8Cesk%C3%A9_republiky" TargetMode="External"/><Relationship Id="rId110" Type="http://schemas.openxmlformats.org/officeDocument/2006/relationships/image" Target="media/image2.wmf"/><Relationship Id="rId115" Type="http://schemas.openxmlformats.org/officeDocument/2006/relationships/hyperlink" Target="http://cs.wikipedia.org/wiki/Filantropie" TargetMode="External"/><Relationship Id="rId131" Type="http://schemas.openxmlformats.org/officeDocument/2006/relationships/hyperlink" Target="http://cs.wikipedia.org/wiki/L%C3%A1ska" TargetMode="External"/><Relationship Id="rId136" Type="http://schemas.openxmlformats.org/officeDocument/2006/relationships/hyperlink" Target="http://cs.wikipedia.org/wiki/Prvn%C3%AD_pomoc" TargetMode="External"/><Relationship Id="rId61" Type="http://schemas.openxmlformats.org/officeDocument/2006/relationships/hyperlink" Target="http://cs.wikipedia.org/wiki/2004" TargetMode="External"/><Relationship Id="rId82" Type="http://schemas.openxmlformats.org/officeDocument/2006/relationships/hyperlink" Target="http://cs.wikipedia.org/wiki/2008" TargetMode="External"/><Relationship Id="rId19" Type="http://schemas.openxmlformats.org/officeDocument/2006/relationships/hyperlink" Target="http://cs.wikipedia.org/wiki/Obecn%C3%AD_%C3%BA%C5%99a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2DEA6-3F8A-41E6-BC58-898B86ED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19</Pages>
  <Words>6452</Words>
  <Characters>38069</Characters>
  <Application>Microsoft Office Word</Application>
  <DocSecurity>0</DocSecurity>
  <Lines>317</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Beleg</dc:creator>
  <cp:lastModifiedBy>Beleg</cp:lastModifiedBy>
  <cp:revision>6</cp:revision>
  <dcterms:created xsi:type="dcterms:W3CDTF">2010-10-10T21:34:00Z</dcterms:created>
  <dcterms:modified xsi:type="dcterms:W3CDTF">2011-02-03T10:10:00Z</dcterms:modified>
</cp:coreProperties>
</file>