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F3" w:rsidRDefault="0049551D">
      <w:r w:rsidRPr="0049551D">
        <w:rPr>
          <w:b/>
        </w:rPr>
        <w:t>Téma</w:t>
      </w:r>
      <w:r>
        <w:t>: Vznik závislosti</w:t>
      </w:r>
    </w:p>
    <w:p w:rsidR="0049551D" w:rsidRDefault="0049551D">
      <w:r w:rsidRPr="0049551D">
        <w:rPr>
          <w:b/>
        </w:rPr>
        <w:t>Ročník</w:t>
      </w:r>
      <w:r>
        <w:t>: 7. třída</w:t>
      </w:r>
    </w:p>
    <w:p w:rsidR="0049551D" w:rsidRDefault="0049551D">
      <w:r w:rsidRPr="0049551D">
        <w:rPr>
          <w:b/>
        </w:rPr>
        <w:t>Hodinová</w:t>
      </w:r>
      <w:r>
        <w:t xml:space="preserve"> </w:t>
      </w:r>
      <w:r w:rsidRPr="0049551D">
        <w:rPr>
          <w:b/>
        </w:rPr>
        <w:t>dotace</w:t>
      </w:r>
      <w:r>
        <w:t>: 1 hodina</w:t>
      </w:r>
    </w:p>
    <w:p w:rsidR="0049551D" w:rsidRDefault="0049551D">
      <w:r w:rsidRPr="0049551D">
        <w:rPr>
          <w:b/>
        </w:rPr>
        <w:t>RVP</w:t>
      </w:r>
      <w:r>
        <w:t xml:space="preserve">: Poloha tématu </w:t>
      </w:r>
      <w:r w:rsidR="00563910">
        <w:t>-</w:t>
      </w:r>
      <w:r>
        <w:t xml:space="preserve"> </w:t>
      </w:r>
      <w:r w:rsidR="00563910">
        <w:t>Člověk a jeho svět</w:t>
      </w:r>
    </w:p>
    <w:p w:rsidR="00563910" w:rsidRDefault="00563910">
      <w:r>
        <w:tab/>
      </w:r>
      <w:r>
        <w:tab/>
      </w:r>
      <w:r>
        <w:tab/>
        <w:t xml:space="preserve"> - Člověk a společnost</w:t>
      </w:r>
    </w:p>
    <w:p w:rsidR="00563910" w:rsidRDefault="00563910">
      <w:r>
        <w:tab/>
      </w:r>
      <w:r>
        <w:tab/>
      </w:r>
      <w:r>
        <w:tab/>
        <w:t xml:space="preserve"> - Člověk a zdraví</w:t>
      </w:r>
    </w:p>
    <w:p w:rsidR="00563910" w:rsidRDefault="00563910">
      <w:r>
        <w:tab/>
      </w:r>
      <w:r>
        <w:tab/>
      </w:r>
      <w:r>
        <w:tab/>
        <w:t xml:space="preserve"> - Průřezové téma: Osobnostní a sociální rozvoj</w:t>
      </w:r>
    </w:p>
    <w:p w:rsidR="009D029F" w:rsidRDefault="00563910" w:rsidP="009D029F">
      <w:pPr>
        <w:spacing w:before="100" w:beforeAutospacing="1" w:after="100" w:afterAutospacing="1"/>
        <w:ind w:left="720" w:firstLine="0"/>
        <w:jc w:val="left"/>
        <w:rPr>
          <w:rFonts w:eastAsia="Times New Roman" w:cs="Times New Roman"/>
          <w:lang w:eastAsia="cs-CZ"/>
        </w:rPr>
      </w:pPr>
      <w:r w:rsidRPr="009D029F">
        <w:t xml:space="preserve">Klíčové kompetence: </w:t>
      </w:r>
      <w:r w:rsidRPr="009D029F">
        <w:rPr>
          <w:u w:val="single"/>
        </w:rPr>
        <w:t>Kompetence k řešení problémů</w:t>
      </w:r>
      <w:r w:rsidRPr="009D029F">
        <w:t xml:space="preserve"> →</w:t>
      </w:r>
      <w:r w:rsidRPr="009D029F">
        <w:rPr>
          <w:rFonts w:eastAsia="Times New Roman" w:cs="Times New Roman"/>
          <w:lang w:eastAsia="cs-CZ"/>
        </w:rPr>
        <w:t xml:space="preserve"> Vnímá nejrůznější problémové situace ve škole i mimo ni, rozpozná a pochopí problém, přemýšlí o nesrovnalostech a jejich příčinách, promyslí a naplánuje způsob řešení problémů a využívá k tomu vlastního úsudku a zkušeností.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 Kompetence k učení </w:t>
      </w:r>
      <w:r w:rsidRPr="009D029F">
        <w:t>→</w:t>
      </w:r>
      <w:r w:rsidRPr="009D029F">
        <w:rPr>
          <w:rFonts w:eastAsia="Times New Roman" w:cs="Times New Roman"/>
          <w:lang w:eastAsia="cs-CZ"/>
        </w:rPr>
        <w:t xml:space="preserve">Vyhledává a třídí </w:t>
      </w:r>
      <w:hyperlink r:id="rId5" w:tooltip="Informace" w:history="1">
        <w:r w:rsidRPr="009D029F">
          <w:rPr>
            <w:rFonts w:eastAsia="Times New Roman" w:cs="Times New Roman"/>
            <w:lang w:eastAsia="cs-CZ"/>
          </w:rPr>
          <w:t>informace</w:t>
        </w:r>
      </w:hyperlink>
      <w:r w:rsidRPr="009D029F">
        <w:rPr>
          <w:rFonts w:eastAsia="Times New Roman" w:cs="Times New Roman"/>
          <w:lang w:eastAsia="cs-CZ"/>
        </w:rPr>
        <w:t xml:space="preserve"> a na základě jejich pochopení, propojení a systematizace je efektivně využívá v procesu učení, tvůrčích činnostech a praktickém životě. </w:t>
      </w:r>
      <w:r w:rsidRPr="009D029F">
        <w:rPr>
          <w:rFonts w:eastAsia="Times New Roman" w:cs="Times New Roman"/>
          <w:u w:val="single"/>
          <w:lang w:eastAsia="cs-CZ"/>
        </w:rPr>
        <w:t>Kompetence komunikativní</w:t>
      </w:r>
      <w:r w:rsidRPr="009D029F">
        <w:rPr>
          <w:rFonts w:eastAsia="Times New Roman" w:cs="Times New Roman"/>
          <w:lang w:eastAsia="cs-CZ"/>
        </w:rPr>
        <w:t xml:space="preserve"> → naslouchá promluvám druhých lidí, porozumí jim, vhodně na ně reaguje, účinně se zapojuje do diskuse, obhajuje svůj názor a vhodně argumentuje.  Využívá získané komunikativní dovednosti k vytváření vztahů potřebných k plnohodnotnému soužití a kvalitní spolupráci s ostatními lidmi.</w:t>
      </w:r>
      <w:r w:rsidR="009D029F" w:rsidRPr="009D029F">
        <w:rPr>
          <w:rFonts w:eastAsia="Times New Roman" w:cs="Times New Roman"/>
          <w:lang w:eastAsia="cs-CZ"/>
        </w:rPr>
        <w:t xml:space="preserve"> Využívá informační a komunikační prostředky a technologie pro kvalitní a účinnou komunikaci s okolním světem.</w:t>
      </w:r>
      <w:r w:rsidR="009D029F" w:rsidRPr="009D029F">
        <w:rPr>
          <w:rFonts w:eastAsia="Times New Roman" w:cs="Times New Roman"/>
          <w:u w:val="single"/>
          <w:lang w:eastAsia="cs-CZ"/>
        </w:rPr>
        <w:t xml:space="preserve"> Kompetence sociální a personální</w:t>
      </w:r>
      <w:r w:rsidR="009D029F" w:rsidRPr="009D029F">
        <w:rPr>
          <w:rFonts w:eastAsia="Times New Roman" w:cs="Times New Roman"/>
          <w:lang w:eastAsia="cs-CZ"/>
        </w:rPr>
        <w:t xml:space="preserve"> → Podílí se na utváření příjemné atmosféry v týmu, na základě ohleduplnosti a úcty při jednání s druhými lidmi přispívá k upevňování dobrých mezilidských vztahů, v případě potřeby poskytne pomoc nebo o ni požádá. Vytváří si pozitivní představu o sobě samém, která podporuje jeho sebedůvěru a samostatný rozvoj; ovládá a řídí svoje jednání a chování tak, aby dosáhl pocitu sebeuspokojení a sebeúcty.</w:t>
      </w:r>
    </w:p>
    <w:p w:rsidR="009D029F" w:rsidRDefault="009D029F" w:rsidP="009D029F">
      <w:pPr>
        <w:spacing w:before="100" w:beforeAutospacing="1" w:after="100" w:afterAutospacing="1"/>
        <w:jc w:val="left"/>
        <w:rPr>
          <w:rFonts w:eastAsia="Times New Roman" w:cs="Times New Roman"/>
          <w:lang w:eastAsia="cs-CZ"/>
        </w:rPr>
      </w:pPr>
      <w:r w:rsidRPr="009D029F">
        <w:rPr>
          <w:rFonts w:eastAsia="Times New Roman" w:cs="Times New Roman"/>
          <w:b/>
          <w:lang w:eastAsia="cs-CZ"/>
        </w:rPr>
        <w:t>Mezipředmětové</w:t>
      </w:r>
      <w:r>
        <w:rPr>
          <w:rFonts w:eastAsia="Times New Roman" w:cs="Times New Roman"/>
          <w:lang w:eastAsia="cs-CZ"/>
        </w:rPr>
        <w:t xml:space="preserve"> </w:t>
      </w:r>
      <w:r w:rsidRPr="009D029F">
        <w:rPr>
          <w:rFonts w:eastAsia="Times New Roman" w:cs="Times New Roman"/>
          <w:b/>
          <w:lang w:eastAsia="cs-CZ"/>
        </w:rPr>
        <w:t>vztahy</w:t>
      </w:r>
      <w:r>
        <w:rPr>
          <w:rFonts w:eastAsia="Times New Roman" w:cs="Times New Roman"/>
          <w:lang w:eastAsia="cs-CZ"/>
        </w:rPr>
        <w:t xml:space="preserve">:  </w:t>
      </w:r>
      <w:r w:rsidRPr="009D029F">
        <w:rPr>
          <w:rFonts w:eastAsia="Times New Roman" w:cs="Times New Roman"/>
          <w:lang w:eastAsia="cs-CZ"/>
        </w:rPr>
        <w:t>Nejsou přiř</w:t>
      </w:r>
      <w:r>
        <w:rPr>
          <w:rFonts w:eastAsia="Times New Roman" w:cs="Times New Roman"/>
          <w:lang w:eastAsia="cs-CZ"/>
        </w:rPr>
        <w:t>azeny žádné mezioborové přesahy.</w:t>
      </w:r>
    </w:p>
    <w:p w:rsidR="004E06C1" w:rsidRDefault="009D029F" w:rsidP="004E06C1">
      <w:pPr>
        <w:spacing w:before="100" w:beforeAutospacing="1" w:after="100" w:afterAutospacing="1"/>
        <w:jc w:val="left"/>
        <w:rPr>
          <w:rFonts w:eastAsia="Times New Roman" w:cs="Times New Roman"/>
          <w:lang w:eastAsia="cs-CZ"/>
        </w:rPr>
      </w:pPr>
      <w:r w:rsidRPr="009D029F">
        <w:rPr>
          <w:rFonts w:eastAsia="Times New Roman" w:cs="Times New Roman"/>
          <w:b/>
          <w:lang w:eastAsia="cs-CZ"/>
        </w:rPr>
        <w:lastRenderedPageBreak/>
        <w:t>Cíle:</w:t>
      </w:r>
      <w:r>
        <w:rPr>
          <w:rFonts w:eastAsia="Times New Roman" w:cs="Times New Roman"/>
          <w:b/>
          <w:lang w:eastAsia="cs-CZ"/>
        </w:rPr>
        <w:t xml:space="preserve"> </w:t>
      </w:r>
      <w:r w:rsidR="004E06C1">
        <w:rPr>
          <w:rFonts w:eastAsia="Times New Roman" w:cs="Times New Roman"/>
          <w:b/>
          <w:lang w:eastAsia="cs-CZ"/>
        </w:rPr>
        <w:tab/>
      </w:r>
      <w:r w:rsidR="003D77C7">
        <w:rPr>
          <w:rFonts w:eastAsia="Times New Roman" w:cs="Times New Roman"/>
          <w:lang w:eastAsia="cs-CZ"/>
        </w:rPr>
        <w:t xml:space="preserve">Žáci </w:t>
      </w:r>
      <w:r w:rsidR="004E06C1">
        <w:rPr>
          <w:rFonts w:eastAsia="Times New Roman" w:cs="Times New Roman"/>
          <w:lang w:eastAsia="cs-CZ"/>
        </w:rPr>
        <w:t xml:space="preserve">umí vysvětlit, jakým způsobem vzniká závislost. </w:t>
      </w:r>
    </w:p>
    <w:p w:rsidR="004E06C1" w:rsidRDefault="004E06C1" w:rsidP="004E06C1">
      <w:pPr>
        <w:spacing w:before="100" w:beforeAutospacing="1" w:after="100" w:afterAutospacing="1"/>
        <w:ind w:left="708" w:firstLine="708"/>
        <w:jc w:val="left"/>
        <w:rPr>
          <w:rFonts w:eastAsia="Times New Roman" w:cs="Times New Roman"/>
          <w:lang w:eastAsia="cs-CZ"/>
        </w:rPr>
      </w:pPr>
      <w:r>
        <w:rPr>
          <w:rFonts w:eastAsia="Times New Roman" w:cs="Times New Roman"/>
          <w:lang w:eastAsia="cs-CZ"/>
        </w:rPr>
        <w:t xml:space="preserve">Dokážou vyjmenovat kritéria vzniku závislosti. </w:t>
      </w:r>
    </w:p>
    <w:p w:rsidR="004E06C1" w:rsidRDefault="004E06C1" w:rsidP="004E06C1">
      <w:pPr>
        <w:spacing w:before="100" w:beforeAutospacing="1" w:after="100" w:afterAutospacing="1"/>
        <w:ind w:left="708" w:firstLine="708"/>
        <w:jc w:val="left"/>
        <w:rPr>
          <w:rFonts w:eastAsia="Times New Roman" w:cs="Times New Roman"/>
          <w:lang w:eastAsia="cs-CZ"/>
        </w:rPr>
      </w:pPr>
      <w:r>
        <w:rPr>
          <w:rFonts w:eastAsia="Times New Roman" w:cs="Times New Roman"/>
          <w:lang w:eastAsia="cs-CZ"/>
        </w:rPr>
        <w:t>Uplatňují účelné principy chování při styku s drogou.</w:t>
      </w:r>
    </w:p>
    <w:p w:rsidR="004E06C1" w:rsidRDefault="004E06C1" w:rsidP="004E06C1">
      <w:pPr>
        <w:spacing w:before="100" w:beforeAutospacing="1" w:after="100" w:afterAutospacing="1"/>
        <w:jc w:val="left"/>
        <w:rPr>
          <w:rFonts w:eastAsia="Times New Roman" w:cs="Times New Roman"/>
          <w:lang w:eastAsia="cs-CZ"/>
        </w:rPr>
      </w:pPr>
      <w:r w:rsidRPr="004E06C1">
        <w:rPr>
          <w:rFonts w:eastAsia="Times New Roman" w:cs="Times New Roman"/>
          <w:b/>
          <w:lang w:eastAsia="cs-CZ"/>
        </w:rPr>
        <w:t>Úvod, motivace</w:t>
      </w:r>
      <w:r>
        <w:rPr>
          <w:rFonts w:eastAsia="Times New Roman" w:cs="Times New Roman"/>
          <w:lang w:eastAsia="cs-CZ"/>
        </w:rPr>
        <w:t xml:space="preserve">: </w:t>
      </w:r>
      <w:r w:rsidR="005B3F3F">
        <w:rPr>
          <w:rFonts w:eastAsia="Times New Roman" w:cs="Times New Roman"/>
          <w:lang w:eastAsia="cs-CZ"/>
        </w:rPr>
        <w:t xml:space="preserve"> Myšlenková mapa s</w:t>
      </w:r>
      <w:r>
        <w:rPr>
          <w:rFonts w:eastAsia="Times New Roman" w:cs="Times New Roman"/>
          <w:lang w:eastAsia="cs-CZ"/>
        </w:rPr>
        <w:t> </w:t>
      </w:r>
      <w:proofErr w:type="gramStart"/>
      <w:r>
        <w:rPr>
          <w:rFonts w:eastAsia="Times New Roman" w:cs="Times New Roman"/>
          <w:lang w:eastAsia="cs-CZ"/>
        </w:rPr>
        <w:t>nadpisem ,,Co</w:t>
      </w:r>
      <w:proofErr w:type="gramEnd"/>
      <w:r>
        <w:rPr>
          <w:rFonts w:eastAsia="Times New Roman" w:cs="Times New Roman"/>
          <w:lang w:eastAsia="cs-CZ"/>
        </w:rPr>
        <w:t xml:space="preserve"> způsobuje vznik závislosti?“</w:t>
      </w:r>
    </w:p>
    <w:p w:rsidR="005B3F3F" w:rsidRDefault="004E06C1" w:rsidP="004E06C1">
      <w:pPr>
        <w:spacing w:before="100" w:beforeAutospacing="1" w:after="100" w:afterAutospacing="1"/>
        <w:ind w:left="284" w:firstLine="0"/>
        <w:jc w:val="left"/>
        <w:rPr>
          <w:rFonts w:eastAsia="Times New Roman" w:cs="Times New Roman"/>
          <w:lang w:eastAsia="cs-CZ"/>
        </w:rPr>
      </w:pPr>
      <w:r w:rsidRPr="004E06C1">
        <w:rPr>
          <w:rFonts w:eastAsia="Times New Roman" w:cs="Times New Roman"/>
          <w:b/>
          <w:lang w:eastAsia="cs-CZ"/>
        </w:rPr>
        <w:t>Expozice</w:t>
      </w:r>
      <w:r w:rsidR="005B3F3F">
        <w:rPr>
          <w:rFonts w:eastAsia="Times New Roman" w:cs="Times New Roman"/>
          <w:lang w:eastAsia="cs-CZ"/>
        </w:rPr>
        <w:t xml:space="preserve">: </w:t>
      </w:r>
      <w:r>
        <w:rPr>
          <w:rFonts w:eastAsia="Times New Roman" w:cs="Times New Roman"/>
          <w:lang w:eastAsia="cs-CZ"/>
        </w:rPr>
        <w:t>V první části hodiny je proveden motivační úkol v podobě myšlenkové mapy. Diskuze o myšlenkách</w:t>
      </w:r>
      <w:r w:rsidR="001B2EC2">
        <w:rPr>
          <w:rFonts w:eastAsia="Times New Roman" w:cs="Times New Roman"/>
          <w:lang w:eastAsia="cs-CZ"/>
        </w:rPr>
        <w:t xml:space="preserve">, </w:t>
      </w:r>
      <w:r>
        <w:rPr>
          <w:rFonts w:eastAsia="Times New Roman" w:cs="Times New Roman"/>
          <w:lang w:eastAsia="cs-CZ"/>
        </w:rPr>
        <w:t>proč vzniká závislost. Pracovní list na téma vznik závislosti. Žáci pracují společně s učitelem.  V </w:t>
      </w:r>
      <w:r w:rsidR="005B3F3F">
        <w:rPr>
          <w:rFonts w:eastAsia="Times New Roman" w:cs="Times New Roman"/>
          <w:lang w:eastAsia="cs-CZ"/>
        </w:rPr>
        <w:t>poslední části</w:t>
      </w:r>
      <w:r>
        <w:rPr>
          <w:rFonts w:eastAsia="Times New Roman" w:cs="Times New Roman"/>
          <w:lang w:eastAsia="cs-CZ"/>
        </w:rPr>
        <w:t xml:space="preserve"> hodiny se žáci rozdělí do 4 skupin a přesunou se na volné prostranství třídy, kde si zahrají deskovou </w:t>
      </w:r>
      <w:proofErr w:type="gramStart"/>
      <w:r>
        <w:rPr>
          <w:rFonts w:eastAsia="Times New Roman" w:cs="Times New Roman"/>
          <w:lang w:eastAsia="cs-CZ"/>
        </w:rPr>
        <w:t>hru</w:t>
      </w:r>
      <w:r w:rsidR="005B3F3F">
        <w:rPr>
          <w:rFonts w:eastAsia="Times New Roman" w:cs="Times New Roman"/>
          <w:lang w:eastAsia="cs-CZ"/>
        </w:rPr>
        <w:t xml:space="preserve"> ,,</w:t>
      </w:r>
      <w:r>
        <w:rPr>
          <w:rFonts w:eastAsia="Times New Roman" w:cs="Times New Roman"/>
          <w:lang w:eastAsia="cs-CZ"/>
        </w:rPr>
        <w:t>Vznik</w:t>
      </w:r>
      <w:proofErr w:type="gramEnd"/>
      <w:r>
        <w:rPr>
          <w:rFonts w:eastAsia="Times New Roman" w:cs="Times New Roman"/>
          <w:lang w:eastAsia="cs-CZ"/>
        </w:rPr>
        <w:t xml:space="preserve"> závislosti.</w:t>
      </w:r>
      <w:r w:rsidR="005B3F3F">
        <w:rPr>
          <w:rFonts w:eastAsia="Times New Roman" w:cs="Times New Roman"/>
          <w:lang w:eastAsia="cs-CZ"/>
        </w:rPr>
        <w:t xml:space="preserve">“ </w:t>
      </w:r>
    </w:p>
    <w:p w:rsidR="004E06C1" w:rsidRDefault="005B3F3F" w:rsidP="004E06C1">
      <w:pPr>
        <w:spacing w:before="100" w:beforeAutospacing="1" w:after="100" w:afterAutospacing="1"/>
        <w:ind w:left="284" w:firstLine="0"/>
        <w:jc w:val="left"/>
        <w:rPr>
          <w:rFonts w:eastAsia="Times New Roman" w:cs="Times New Roman"/>
          <w:lang w:eastAsia="cs-CZ"/>
        </w:rPr>
      </w:pPr>
      <w:r w:rsidRPr="005B3F3F">
        <w:rPr>
          <w:rFonts w:eastAsia="Times New Roman" w:cs="Times New Roman"/>
          <w:b/>
          <w:lang w:eastAsia="cs-CZ"/>
        </w:rPr>
        <w:t>Fixace</w:t>
      </w:r>
      <w:r>
        <w:rPr>
          <w:rFonts w:eastAsia="Times New Roman" w:cs="Times New Roman"/>
          <w:lang w:eastAsia="cs-CZ"/>
        </w:rPr>
        <w:t xml:space="preserve">: K fixaci učiva slouží desková </w:t>
      </w:r>
      <w:proofErr w:type="gramStart"/>
      <w:r>
        <w:rPr>
          <w:rFonts w:eastAsia="Times New Roman" w:cs="Times New Roman"/>
          <w:lang w:eastAsia="cs-CZ"/>
        </w:rPr>
        <w:t>hra ,,Vznik</w:t>
      </w:r>
      <w:proofErr w:type="gramEnd"/>
      <w:r>
        <w:rPr>
          <w:rFonts w:eastAsia="Times New Roman" w:cs="Times New Roman"/>
          <w:lang w:eastAsia="cs-CZ"/>
        </w:rPr>
        <w:t xml:space="preserve"> závislosti.“ </w:t>
      </w:r>
      <w:r w:rsidR="004E06C1">
        <w:rPr>
          <w:rFonts w:eastAsia="Times New Roman" w:cs="Times New Roman"/>
          <w:lang w:eastAsia="cs-CZ"/>
        </w:rPr>
        <w:t xml:space="preserve"> </w:t>
      </w:r>
    </w:p>
    <w:p w:rsidR="005B3F3F" w:rsidRDefault="005B3F3F" w:rsidP="005B3F3F">
      <w:pPr>
        <w:spacing w:before="100" w:beforeAutospacing="1" w:after="100" w:afterAutospacing="1"/>
        <w:ind w:left="2124" w:hanging="1840"/>
        <w:jc w:val="left"/>
      </w:pPr>
      <w:proofErr w:type="gramStart"/>
      <w:r w:rsidRPr="005B3F3F">
        <w:rPr>
          <w:rFonts w:eastAsia="Times New Roman" w:cs="Times New Roman"/>
          <w:b/>
          <w:lang w:eastAsia="cs-CZ"/>
        </w:rPr>
        <w:t>Zdroje:</w:t>
      </w:r>
      <w:r>
        <w:rPr>
          <w:rFonts w:eastAsia="Times New Roman" w:cs="Times New Roman"/>
          <w:lang w:eastAsia="cs-CZ"/>
        </w:rPr>
        <w:t xml:space="preserve">  </w:t>
      </w:r>
      <w:hyperlink r:id="rId6" w:history="1">
        <w:r w:rsidRPr="00A827E4">
          <w:rPr>
            <w:rStyle w:val="Hypertextovodkaz"/>
            <w:rFonts w:eastAsia="Times New Roman" w:cs="Times New Roman"/>
            <w:b/>
            <w:lang w:eastAsia="cs-CZ"/>
          </w:rPr>
          <w:t>www</w:t>
        </w:r>
        <w:proofErr w:type="gramEnd"/>
        <w:r w:rsidRPr="00A827E4">
          <w:rPr>
            <w:rStyle w:val="Hypertextovodkaz"/>
            <w:rFonts w:eastAsia="Times New Roman" w:cs="Times New Roman"/>
            <w:b/>
            <w:lang w:eastAsia="cs-CZ"/>
          </w:rPr>
          <w:t>.rvp.cz</w:t>
        </w:r>
      </w:hyperlink>
    </w:p>
    <w:p w:rsidR="005B3F3F" w:rsidRDefault="005B3F3F" w:rsidP="005B3F3F">
      <w:pPr>
        <w:spacing w:before="100" w:beforeAutospacing="1" w:after="100" w:afterAutospacing="1"/>
        <w:ind w:left="2124" w:hanging="1840"/>
        <w:jc w:val="left"/>
      </w:pPr>
      <w:r>
        <w:rPr>
          <w:rFonts w:eastAsia="Times New Roman" w:cs="Times New Roman"/>
          <w:b/>
          <w:lang w:eastAsia="cs-CZ"/>
        </w:rPr>
        <w:t>Přílohy:</w:t>
      </w:r>
      <w:r>
        <w:t xml:space="preserve">  Pracovní list-Vznik závislosti</w:t>
      </w:r>
    </w:p>
    <w:p w:rsidR="005B3F3F" w:rsidRDefault="005B3F3F" w:rsidP="005B3F3F">
      <w:pPr>
        <w:spacing w:before="100" w:beforeAutospacing="1" w:after="100" w:afterAutospacing="1"/>
        <w:ind w:left="2124" w:hanging="1840"/>
        <w:jc w:val="left"/>
      </w:pPr>
      <w:r>
        <w:rPr>
          <w:rFonts w:eastAsia="Times New Roman" w:cs="Times New Roman"/>
          <w:b/>
          <w:lang w:eastAsia="cs-CZ"/>
        </w:rPr>
        <w:t xml:space="preserve">                </w:t>
      </w:r>
      <w:r w:rsidRPr="005B3F3F">
        <w:rPr>
          <w:rFonts w:eastAsia="Times New Roman" w:cs="Times New Roman"/>
          <w:lang w:eastAsia="cs-CZ"/>
        </w:rPr>
        <w:t>Desková</w:t>
      </w:r>
      <w:r>
        <w:rPr>
          <w:rFonts w:eastAsia="Times New Roman" w:cs="Times New Roman"/>
          <w:b/>
          <w:lang w:eastAsia="cs-CZ"/>
        </w:rPr>
        <w:t xml:space="preserve"> </w:t>
      </w:r>
      <w:r w:rsidRPr="005B3F3F">
        <w:rPr>
          <w:rFonts w:eastAsia="Times New Roman" w:cs="Times New Roman"/>
          <w:lang w:eastAsia="cs-CZ"/>
        </w:rPr>
        <w:t>hra</w:t>
      </w:r>
      <w:r>
        <w:rPr>
          <w:rFonts w:eastAsia="Times New Roman" w:cs="Times New Roman"/>
          <w:b/>
          <w:lang w:eastAsia="cs-CZ"/>
        </w:rPr>
        <w:t>-</w:t>
      </w:r>
      <w:r>
        <w:t>Vznik závislosti</w:t>
      </w: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Default="005B3F3F" w:rsidP="005B3F3F">
      <w:pPr>
        <w:spacing w:before="100" w:beforeAutospacing="1" w:after="100" w:afterAutospacing="1"/>
        <w:ind w:left="2124" w:hanging="1840"/>
        <w:jc w:val="left"/>
      </w:pPr>
    </w:p>
    <w:p w:rsidR="005B3F3F" w:rsidRPr="00C4579C" w:rsidRDefault="00C4579C" w:rsidP="00C4579C">
      <w:pPr>
        <w:spacing w:before="100" w:beforeAutospacing="1" w:after="100" w:afterAutospacing="1"/>
        <w:ind w:left="2124" w:hanging="1840"/>
        <w:jc w:val="center"/>
        <w:rPr>
          <w:color w:val="FFFF00"/>
          <w:sz w:val="32"/>
          <w:szCs w:val="32"/>
        </w:rPr>
      </w:pPr>
      <w:r>
        <w:rPr>
          <w:color w:val="FFFF00"/>
          <w:sz w:val="32"/>
          <w:szCs w:val="32"/>
        </w:rPr>
        <w:lastRenderedPageBreak/>
        <w:t>Vznik Závislosti</w:t>
      </w:r>
    </w:p>
    <w:p w:rsidR="0011087F" w:rsidRPr="00C4579C" w:rsidRDefault="0011087F" w:rsidP="00C4579C">
      <w:pPr>
        <w:pStyle w:val="Odstavecseseznamem"/>
        <w:numPr>
          <w:ilvl w:val="0"/>
          <w:numId w:val="4"/>
        </w:numPr>
        <w:spacing w:before="100" w:beforeAutospacing="1" w:after="100" w:afterAutospacing="1"/>
        <w:jc w:val="left"/>
        <w:rPr>
          <w:sz w:val="28"/>
          <w:szCs w:val="28"/>
        </w:rPr>
      </w:pPr>
      <w:r w:rsidRPr="0011087F">
        <w:rPr>
          <w:sz w:val="28"/>
          <w:szCs w:val="28"/>
        </w:rPr>
        <w:t>Co se ti vybaví, když se řekne závislost?</w:t>
      </w:r>
    </w:p>
    <w:p w:rsidR="0011087F" w:rsidRPr="0011087F" w:rsidRDefault="0011087F" w:rsidP="0011087F">
      <w:pPr>
        <w:pStyle w:val="Odstavecseseznamem"/>
        <w:spacing w:before="100" w:beforeAutospacing="1" w:after="100" w:afterAutospacing="1"/>
        <w:ind w:left="644" w:firstLine="0"/>
        <w:jc w:val="left"/>
        <w:rPr>
          <w:sz w:val="28"/>
          <w:szCs w:val="28"/>
        </w:rPr>
      </w:pPr>
    </w:p>
    <w:p w:rsidR="0011087F" w:rsidRPr="0011087F" w:rsidRDefault="0011087F" w:rsidP="0011087F">
      <w:pPr>
        <w:pStyle w:val="Odstavecseseznamem"/>
        <w:numPr>
          <w:ilvl w:val="0"/>
          <w:numId w:val="4"/>
        </w:numPr>
        <w:spacing w:before="100" w:beforeAutospacing="1" w:after="100" w:afterAutospacing="1"/>
        <w:jc w:val="left"/>
        <w:rPr>
          <w:sz w:val="28"/>
          <w:szCs w:val="28"/>
        </w:rPr>
      </w:pPr>
      <w:r w:rsidRPr="0011087F">
        <w:rPr>
          <w:sz w:val="28"/>
          <w:szCs w:val="28"/>
        </w:rPr>
        <w:t>Vyber tři nejdůležitější faktory, jejichž kombinací vzniká závislost.</w:t>
      </w:r>
    </w:p>
    <w:p w:rsidR="0011087F" w:rsidRPr="00C4579C" w:rsidRDefault="0011087F" w:rsidP="0011087F">
      <w:pPr>
        <w:pStyle w:val="Odstavecseseznamem"/>
        <w:spacing w:before="100" w:beforeAutospacing="1" w:after="100" w:afterAutospacing="1"/>
        <w:ind w:left="644" w:firstLine="0"/>
        <w:jc w:val="left"/>
        <w:rPr>
          <w:b/>
          <w:sz w:val="24"/>
          <w:szCs w:val="24"/>
        </w:rPr>
      </w:pPr>
      <w:r w:rsidRPr="00C4579C">
        <w:rPr>
          <w:b/>
          <w:sz w:val="24"/>
          <w:szCs w:val="24"/>
        </w:rPr>
        <w:t xml:space="preserve">Paměť </w:t>
      </w:r>
      <w:r w:rsidRPr="00C4579C">
        <w:rPr>
          <w:b/>
          <w:sz w:val="24"/>
          <w:szCs w:val="24"/>
        </w:rPr>
        <w:tab/>
      </w:r>
      <w:r w:rsidRPr="00C4579C">
        <w:rPr>
          <w:b/>
          <w:sz w:val="24"/>
          <w:szCs w:val="24"/>
        </w:rPr>
        <w:tab/>
        <w:t xml:space="preserve">Rozum </w:t>
      </w:r>
      <w:r w:rsidRPr="00C4579C">
        <w:rPr>
          <w:b/>
          <w:sz w:val="24"/>
          <w:szCs w:val="24"/>
        </w:rPr>
        <w:tab/>
        <w:t xml:space="preserve"> Škola </w:t>
      </w:r>
      <w:r w:rsidRPr="00C4579C">
        <w:rPr>
          <w:b/>
          <w:sz w:val="24"/>
          <w:szCs w:val="24"/>
        </w:rPr>
        <w:tab/>
      </w:r>
      <w:r w:rsidRPr="00C4579C">
        <w:rPr>
          <w:b/>
          <w:sz w:val="24"/>
          <w:szCs w:val="24"/>
        </w:rPr>
        <w:tab/>
        <w:t xml:space="preserve"> Dětské hřiště Prostředí       </w:t>
      </w:r>
    </w:p>
    <w:p w:rsidR="0011087F" w:rsidRPr="00C4579C" w:rsidRDefault="0011087F" w:rsidP="0011087F">
      <w:pPr>
        <w:pStyle w:val="Odstavecseseznamem"/>
        <w:spacing w:before="100" w:beforeAutospacing="1" w:after="100" w:afterAutospacing="1"/>
        <w:ind w:left="644" w:firstLine="0"/>
        <w:jc w:val="left"/>
        <w:rPr>
          <w:b/>
          <w:sz w:val="24"/>
          <w:szCs w:val="24"/>
        </w:rPr>
      </w:pPr>
      <w:r w:rsidRPr="00C4579C">
        <w:rPr>
          <w:b/>
          <w:sz w:val="24"/>
          <w:szCs w:val="24"/>
        </w:rPr>
        <w:t xml:space="preserve">        Dědičnost</w:t>
      </w:r>
      <w:r w:rsidRPr="00C4579C">
        <w:rPr>
          <w:b/>
          <w:sz w:val="24"/>
          <w:szCs w:val="24"/>
        </w:rPr>
        <w:tab/>
      </w:r>
      <w:r w:rsidRPr="00C4579C">
        <w:rPr>
          <w:b/>
          <w:sz w:val="24"/>
          <w:szCs w:val="24"/>
        </w:rPr>
        <w:tab/>
        <w:t xml:space="preserve"> Zábava   </w:t>
      </w:r>
      <w:r w:rsidRPr="00C4579C">
        <w:rPr>
          <w:b/>
          <w:sz w:val="24"/>
          <w:szCs w:val="24"/>
        </w:rPr>
        <w:tab/>
      </w:r>
      <w:r w:rsidRPr="00C4579C">
        <w:rPr>
          <w:b/>
          <w:sz w:val="24"/>
          <w:szCs w:val="24"/>
        </w:rPr>
        <w:tab/>
      </w:r>
      <w:r w:rsidRPr="00C4579C">
        <w:rPr>
          <w:b/>
          <w:sz w:val="24"/>
          <w:szCs w:val="24"/>
        </w:rPr>
        <w:tab/>
        <w:t xml:space="preserve">Domov     </w:t>
      </w:r>
    </w:p>
    <w:p w:rsidR="0011087F" w:rsidRPr="00C4579C" w:rsidRDefault="0011087F" w:rsidP="0011087F">
      <w:pPr>
        <w:pStyle w:val="Odstavecseseznamem"/>
        <w:spacing w:before="100" w:beforeAutospacing="1" w:after="100" w:afterAutospacing="1"/>
        <w:ind w:left="644" w:firstLine="0"/>
        <w:jc w:val="left"/>
        <w:rPr>
          <w:b/>
          <w:sz w:val="24"/>
          <w:szCs w:val="24"/>
        </w:rPr>
      </w:pPr>
      <w:r w:rsidRPr="00C4579C">
        <w:rPr>
          <w:b/>
          <w:sz w:val="24"/>
          <w:szCs w:val="24"/>
        </w:rPr>
        <w:t xml:space="preserve">Alkohol       </w:t>
      </w:r>
      <w:r w:rsidRPr="00C4579C">
        <w:rPr>
          <w:b/>
          <w:sz w:val="24"/>
          <w:szCs w:val="24"/>
        </w:rPr>
        <w:tab/>
      </w:r>
      <w:r w:rsidRPr="00C4579C">
        <w:rPr>
          <w:b/>
          <w:sz w:val="24"/>
          <w:szCs w:val="24"/>
        </w:rPr>
        <w:tab/>
        <w:t xml:space="preserve">        Drogy </w:t>
      </w:r>
      <w:r w:rsidRPr="00C4579C">
        <w:rPr>
          <w:b/>
          <w:sz w:val="24"/>
          <w:szCs w:val="24"/>
        </w:rPr>
        <w:tab/>
        <w:t xml:space="preserve">Domov    </w:t>
      </w:r>
    </w:p>
    <w:p w:rsidR="0011087F" w:rsidRPr="00C4579C" w:rsidRDefault="0011087F" w:rsidP="0011087F">
      <w:pPr>
        <w:pStyle w:val="Odstavecseseznamem"/>
        <w:spacing w:before="100" w:beforeAutospacing="1" w:after="100" w:afterAutospacing="1"/>
        <w:ind w:left="644" w:firstLine="0"/>
        <w:jc w:val="left"/>
        <w:rPr>
          <w:b/>
          <w:sz w:val="24"/>
          <w:szCs w:val="24"/>
        </w:rPr>
      </w:pPr>
      <w:r w:rsidRPr="00C4579C">
        <w:rPr>
          <w:b/>
          <w:sz w:val="24"/>
          <w:szCs w:val="24"/>
        </w:rPr>
        <w:tab/>
      </w:r>
      <w:r w:rsidRPr="00C4579C">
        <w:rPr>
          <w:b/>
          <w:sz w:val="24"/>
          <w:szCs w:val="24"/>
        </w:rPr>
        <w:tab/>
        <w:t xml:space="preserve">Cigareta      </w:t>
      </w:r>
      <w:r w:rsidRPr="00C4579C">
        <w:rPr>
          <w:b/>
          <w:sz w:val="24"/>
          <w:szCs w:val="24"/>
        </w:rPr>
        <w:tab/>
        <w:t xml:space="preserve">    Marihuana</w:t>
      </w:r>
    </w:p>
    <w:p w:rsidR="0011087F" w:rsidRDefault="00CB5128" w:rsidP="0011087F">
      <w:pPr>
        <w:pStyle w:val="Odstavecseseznamem"/>
        <w:numPr>
          <w:ilvl w:val="0"/>
          <w:numId w:val="4"/>
        </w:numPr>
        <w:spacing w:before="100" w:beforeAutospacing="1" w:after="100" w:afterAutospacing="1"/>
        <w:jc w:val="left"/>
        <w:rPr>
          <w:sz w:val="28"/>
          <w:szCs w:val="28"/>
        </w:rPr>
      </w:pPr>
      <w:r w:rsidRPr="00CB5128">
        <w:rPr>
          <w:sz w:val="28"/>
          <w:szCs w:val="28"/>
        </w:rPr>
        <w:t>Co bývá nejčastější příčinou počátku užívání drog?</w:t>
      </w:r>
    </w:p>
    <w:p w:rsidR="00CB5128" w:rsidRPr="00C4579C" w:rsidRDefault="00CB5128" w:rsidP="00CB5128">
      <w:pPr>
        <w:pStyle w:val="Odstavecseseznamem"/>
        <w:spacing w:before="100" w:beforeAutospacing="1" w:after="100" w:afterAutospacing="1"/>
        <w:ind w:left="502" w:firstLine="0"/>
        <w:jc w:val="left"/>
        <w:rPr>
          <w:sz w:val="24"/>
          <w:szCs w:val="24"/>
        </w:rPr>
      </w:pPr>
      <w:r w:rsidRPr="00C4579C">
        <w:rPr>
          <w:sz w:val="24"/>
          <w:szCs w:val="24"/>
        </w:rPr>
        <w:t>Zvědavost</w:t>
      </w:r>
      <w:r w:rsidRPr="00C4579C">
        <w:rPr>
          <w:sz w:val="24"/>
          <w:szCs w:val="24"/>
        </w:rPr>
        <w:tab/>
      </w:r>
      <w:r w:rsidRPr="00C4579C">
        <w:rPr>
          <w:sz w:val="24"/>
          <w:szCs w:val="24"/>
        </w:rPr>
        <w:tab/>
      </w:r>
      <w:r w:rsidRPr="00C4579C">
        <w:rPr>
          <w:sz w:val="24"/>
          <w:szCs w:val="24"/>
        </w:rPr>
        <w:tab/>
      </w:r>
      <w:r w:rsidRPr="00C4579C">
        <w:rPr>
          <w:sz w:val="24"/>
          <w:szCs w:val="24"/>
        </w:rPr>
        <w:tab/>
        <w:t>ANO/NE</w:t>
      </w:r>
    </w:p>
    <w:p w:rsidR="00CB5128" w:rsidRPr="00C4579C" w:rsidRDefault="00CB5128" w:rsidP="00CB5128">
      <w:pPr>
        <w:pStyle w:val="Odstavecseseznamem"/>
        <w:spacing w:before="100" w:beforeAutospacing="1" w:after="100" w:afterAutospacing="1"/>
        <w:ind w:left="502" w:firstLine="0"/>
        <w:jc w:val="left"/>
        <w:rPr>
          <w:sz w:val="24"/>
          <w:szCs w:val="24"/>
        </w:rPr>
      </w:pPr>
      <w:r w:rsidRPr="00C4579C">
        <w:rPr>
          <w:sz w:val="24"/>
          <w:szCs w:val="24"/>
        </w:rPr>
        <w:t>Zábava</w:t>
      </w:r>
      <w:r w:rsidRPr="00C4579C">
        <w:rPr>
          <w:sz w:val="24"/>
          <w:szCs w:val="24"/>
        </w:rPr>
        <w:tab/>
      </w:r>
      <w:r w:rsidRPr="00C4579C">
        <w:rPr>
          <w:sz w:val="24"/>
          <w:szCs w:val="24"/>
        </w:rPr>
        <w:tab/>
      </w:r>
      <w:r w:rsidRPr="00C4579C">
        <w:rPr>
          <w:sz w:val="24"/>
          <w:szCs w:val="24"/>
        </w:rPr>
        <w:tab/>
      </w:r>
      <w:r w:rsidRPr="00C4579C">
        <w:rPr>
          <w:sz w:val="24"/>
          <w:szCs w:val="24"/>
        </w:rPr>
        <w:tab/>
      </w:r>
      <w:r w:rsidRPr="00C4579C">
        <w:rPr>
          <w:sz w:val="24"/>
          <w:szCs w:val="24"/>
        </w:rPr>
        <w:tab/>
        <w:t>ANO/NE</w:t>
      </w:r>
    </w:p>
    <w:p w:rsidR="00CB5128" w:rsidRPr="00C4579C" w:rsidRDefault="00CB5128" w:rsidP="00CB5128">
      <w:pPr>
        <w:pStyle w:val="Odstavecseseznamem"/>
        <w:spacing w:before="100" w:beforeAutospacing="1" w:after="100" w:afterAutospacing="1"/>
        <w:ind w:left="502" w:firstLine="0"/>
        <w:jc w:val="left"/>
        <w:rPr>
          <w:sz w:val="24"/>
          <w:szCs w:val="24"/>
        </w:rPr>
      </w:pPr>
      <w:r w:rsidRPr="00C4579C">
        <w:rPr>
          <w:sz w:val="24"/>
          <w:szCs w:val="24"/>
        </w:rPr>
        <w:t>Předvádění se před rodiči</w:t>
      </w:r>
      <w:r w:rsidRPr="00C4579C">
        <w:rPr>
          <w:sz w:val="24"/>
          <w:szCs w:val="24"/>
        </w:rPr>
        <w:tab/>
      </w:r>
      <w:r w:rsidRPr="00C4579C">
        <w:rPr>
          <w:sz w:val="24"/>
          <w:szCs w:val="24"/>
        </w:rPr>
        <w:tab/>
        <w:t>ANO/NE</w:t>
      </w:r>
    </w:p>
    <w:p w:rsidR="00CB5128" w:rsidRPr="00C4579C" w:rsidRDefault="00CB5128" w:rsidP="00CB5128">
      <w:pPr>
        <w:pStyle w:val="Odstavecseseznamem"/>
        <w:spacing w:before="100" w:beforeAutospacing="1" w:after="100" w:afterAutospacing="1"/>
        <w:ind w:left="502" w:firstLine="0"/>
        <w:jc w:val="left"/>
        <w:rPr>
          <w:sz w:val="24"/>
          <w:szCs w:val="24"/>
        </w:rPr>
      </w:pPr>
      <w:r w:rsidRPr="00C4579C">
        <w:rPr>
          <w:sz w:val="24"/>
          <w:szCs w:val="24"/>
        </w:rPr>
        <w:t>Útěk od problému</w:t>
      </w:r>
      <w:r w:rsidRPr="00C4579C">
        <w:rPr>
          <w:sz w:val="24"/>
          <w:szCs w:val="24"/>
        </w:rPr>
        <w:tab/>
      </w:r>
      <w:r w:rsidRPr="00C4579C">
        <w:rPr>
          <w:sz w:val="24"/>
          <w:szCs w:val="24"/>
        </w:rPr>
        <w:tab/>
      </w:r>
      <w:r w:rsidRPr="00C4579C">
        <w:rPr>
          <w:sz w:val="24"/>
          <w:szCs w:val="24"/>
        </w:rPr>
        <w:tab/>
        <w:t>ANO/NE</w:t>
      </w:r>
    </w:p>
    <w:p w:rsidR="00CB5128" w:rsidRPr="00C4579C" w:rsidRDefault="00CB5128" w:rsidP="00CB5128">
      <w:pPr>
        <w:pStyle w:val="Odstavecseseznamem"/>
        <w:spacing w:before="100" w:beforeAutospacing="1" w:after="100" w:afterAutospacing="1"/>
        <w:ind w:left="502" w:firstLine="0"/>
        <w:jc w:val="left"/>
        <w:rPr>
          <w:sz w:val="24"/>
          <w:szCs w:val="24"/>
        </w:rPr>
      </w:pPr>
      <w:r w:rsidRPr="00C4579C">
        <w:rPr>
          <w:sz w:val="24"/>
          <w:szCs w:val="24"/>
        </w:rPr>
        <w:t>Navštěvování kroužků</w:t>
      </w:r>
      <w:r w:rsidRPr="00C4579C">
        <w:rPr>
          <w:sz w:val="24"/>
          <w:szCs w:val="24"/>
        </w:rPr>
        <w:tab/>
      </w:r>
      <w:r w:rsidRPr="00C4579C">
        <w:rPr>
          <w:sz w:val="24"/>
          <w:szCs w:val="24"/>
        </w:rPr>
        <w:tab/>
      </w:r>
      <w:r w:rsidR="00C4579C">
        <w:rPr>
          <w:sz w:val="24"/>
          <w:szCs w:val="24"/>
        </w:rPr>
        <w:tab/>
      </w:r>
      <w:r w:rsidRPr="00C4579C">
        <w:rPr>
          <w:sz w:val="24"/>
          <w:szCs w:val="24"/>
        </w:rPr>
        <w:t>ANO/NE</w:t>
      </w:r>
    </w:p>
    <w:p w:rsidR="00CB5128" w:rsidRPr="00C4579C" w:rsidRDefault="00CB5128" w:rsidP="00CB5128">
      <w:pPr>
        <w:pStyle w:val="Odstavecseseznamem"/>
        <w:spacing w:before="100" w:beforeAutospacing="1" w:after="100" w:afterAutospacing="1"/>
        <w:ind w:left="502" w:firstLine="0"/>
        <w:jc w:val="left"/>
        <w:rPr>
          <w:sz w:val="24"/>
          <w:szCs w:val="24"/>
        </w:rPr>
      </w:pPr>
      <w:r w:rsidRPr="00C4579C">
        <w:rPr>
          <w:sz w:val="24"/>
          <w:szCs w:val="24"/>
        </w:rPr>
        <w:t>Snaha nevybočovat z řady</w:t>
      </w:r>
      <w:r w:rsidRPr="00C4579C">
        <w:rPr>
          <w:sz w:val="24"/>
          <w:szCs w:val="24"/>
        </w:rPr>
        <w:tab/>
      </w:r>
      <w:r w:rsidRPr="00C4579C">
        <w:rPr>
          <w:sz w:val="24"/>
          <w:szCs w:val="24"/>
        </w:rPr>
        <w:tab/>
        <w:t>ANO/NE</w:t>
      </w:r>
    </w:p>
    <w:p w:rsidR="00CB5128" w:rsidRPr="00C4579C" w:rsidRDefault="00CB5128" w:rsidP="00CB5128">
      <w:pPr>
        <w:pStyle w:val="Odstavecseseznamem"/>
        <w:spacing w:before="100" w:beforeAutospacing="1" w:after="100" w:afterAutospacing="1"/>
        <w:ind w:left="502" w:firstLine="0"/>
        <w:jc w:val="left"/>
        <w:rPr>
          <w:sz w:val="24"/>
          <w:szCs w:val="24"/>
        </w:rPr>
      </w:pPr>
      <w:r w:rsidRPr="00C4579C">
        <w:rPr>
          <w:sz w:val="24"/>
          <w:szCs w:val="24"/>
        </w:rPr>
        <w:t>Módní trend</w:t>
      </w:r>
      <w:r w:rsidRPr="00C4579C">
        <w:rPr>
          <w:sz w:val="24"/>
          <w:szCs w:val="24"/>
        </w:rPr>
        <w:tab/>
      </w:r>
      <w:r w:rsidRPr="00C4579C">
        <w:rPr>
          <w:sz w:val="24"/>
          <w:szCs w:val="24"/>
        </w:rPr>
        <w:tab/>
      </w:r>
      <w:r w:rsidRPr="00C4579C">
        <w:rPr>
          <w:sz w:val="24"/>
          <w:szCs w:val="24"/>
        </w:rPr>
        <w:tab/>
      </w:r>
      <w:r w:rsidRPr="00C4579C">
        <w:rPr>
          <w:sz w:val="24"/>
          <w:szCs w:val="24"/>
        </w:rPr>
        <w:tab/>
        <w:t>ANO/NE</w:t>
      </w:r>
    </w:p>
    <w:p w:rsidR="00CB5128" w:rsidRPr="00C4579C" w:rsidRDefault="00CB5128" w:rsidP="00CB5128">
      <w:pPr>
        <w:pStyle w:val="Odstavecseseznamem"/>
        <w:spacing w:before="100" w:beforeAutospacing="1" w:after="100" w:afterAutospacing="1"/>
        <w:ind w:left="502" w:firstLine="0"/>
        <w:jc w:val="left"/>
        <w:rPr>
          <w:sz w:val="24"/>
          <w:szCs w:val="24"/>
        </w:rPr>
      </w:pPr>
      <w:r w:rsidRPr="00C4579C">
        <w:rPr>
          <w:sz w:val="24"/>
          <w:szCs w:val="24"/>
        </w:rPr>
        <w:t>Hraní na city</w:t>
      </w:r>
      <w:r w:rsidRPr="00C4579C">
        <w:rPr>
          <w:sz w:val="24"/>
          <w:szCs w:val="24"/>
        </w:rPr>
        <w:tab/>
      </w:r>
      <w:r w:rsidRPr="00C4579C">
        <w:rPr>
          <w:sz w:val="24"/>
          <w:szCs w:val="24"/>
        </w:rPr>
        <w:tab/>
      </w:r>
      <w:r w:rsidRPr="00C4579C">
        <w:rPr>
          <w:sz w:val="24"/>
          <w:szCs w:val="24"/>
        </w:rPr>
        <w:tab/>
      </w:r>
      <w:r w:rsidRPr="00C4579C">
        <w:rPr>
          <w:sz w:val="24"/>
          <w:szCs w:val="24"/>
        </w:rPr>
        <w:tab/>
        <w:t>ANO/NE</w:t>
      </w:r>
    </w:p>
    <w:p w:rsidR="00CB5128" w:rsidRDefault="00C4579C" w:rsidP="00CB5128">
      <w:pPr>
        <w:pStyle w:val="Odstavecseseznamem"/>
        <w:spacing w:before="100" w:beforeAutospacing="1" w:after="100" w:afterAutospacing="1"/>
        <w:ind w:left="502" w:firstLine="0"/>
        <w:jc w:val="left"/>
        <w:rPr>
          <w:sz w:val="24"/>
          <w:szCs w:val="24"/>
        </w:rPr>
      </w:pPr>
      <w:r w:rsidRPr="00C4579C">
        <w:rPr>
          <w:sz w:val="24"/>
          <w:szCs w:val="24"/>
        </w:rPr>
        <w:t>Ovlivnění partou vrstevníků</w:t>
      </w:r>
      <w:r w:rsidRPr="00C4579C">
        <w:rPr>
          <w:sz w:val="24"/>
          <w:szCs w:val="24"/>
        </w:rPr>
        <w:tab/>
      </w:r>
      <w:r>
        <w:rPr>
          <w:sz w:val="24"/>
          <w:szCs w:val="24"/>
        </w:rPr>
        <w:tab/>
      </w:r>
      <w:r w:rsidRPr="00C4579C">
        <w:rPr>
          <w:sz w:val="24"/>
          <w:szCs w:val="24"/>
        </w:rPr>
        <w:t>ANO/NE</w:t>
      </w:r>
    </w:p>
    <w:p w:rsidR="00C4579C" w:rsidRDefault="00C4579C" w:rsidP="00CB5128">
      <w:pPr>
        <w:pStyle w:val="Odstavecseseznamem"/>
        <w:spacing w:before="100" w:beforeAutospacing="1" w:after="100" w:afterAutospacing="1"/>
        <w:ind w:left="502" w:firstLine="0"/>
        <w:jc w:val="left"/>
        <w:rPr>
          <w:sz w:val="24"/>
          <w:szCs w:val="24"/>
        </w:rPr>
      </w:pPr>
    </w:p>
    <w:p w:rsidR="00C4579C" w:rsidRDefault="00C4579C" w:rsidP="00C4579C">
      <w:pPr>
        <w:pStyle w:val="Odstavecseseznamem"/>
        <w:numPr>
          <w:ilvl w:val="0"/>
          <w:numId w:val="4"/>
        </w:numPr>
        <w:spacing w:before="100" w:beforeAutospacing="1" w:after="100" w:afterAutospacing="1"/>
        <w:jc w:val="left"/>
        <w:rPr>
          <w:sz w:val="28"/>
          <w:szCs w:val="28"/>
        </w:rPr>
      </w:pPr>
      <w:r w:rsidRPr="00C4579C">
        <w:rPr>
          <w:sz w:val="28"/>
          <w:szCs w:val="28"/>
        </w:rPr>
        <w:t>Jaká závislost hrozí lidem na obrázcích?</w:t>
      </w:r>
    </w:p>
    <w:p w:rsidR="005B3F3F" w:rsidRDefault="00C4579C" w:rsidP="005A1AD1">
      <w:pPr>
        <w:pStyle w:val="Odstavecseseznamem"/>
        <w:spacing w:before="100" w:beforeAutospacing="1" w:after="100" w:afterAutospacing="1"/>
        <w:ind w:left="502" w:firstLine="0"/>
        <w:jc w:val="left"/>
        <w:rPr>
          <w:sz w:val="28"/>
          <w:szCs w:val="28"/>
        </w:rPr>
      </w:pPr>
      <w:r>
        <w:rPr>
          <w:noProof/>
          <w:sz w:val="28"/>
          <w:szCs w:val="28"/>
          <w:lang w:eastAsia="cs-CZ"/>
        </w:rPr>
        <w:drawing>
          <wp:inline distT="0" distB="0" distL="0" distR="0">
            <wp:extent cx="1285875" cy="112395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85875" cy="1123950"/>
                    </a:xfrm>
                    <a:prstGeom prst="rect">
                      <a:avLst/>
                    </a:prstGeom>
                    <a:noFill/>
                    <a:ln w="9525">
                      <a:noFill/>
                      <a:miter lim="800000"/>
                      <a:headEnd/>
                      <a:tailEnd/>
                    </a:ln>
                  </pic:spPr>
                </pic:pic>
              </a:graphicData>
            </a:graphic>
          </wp:inline>
        </w:drawing>
      </w:r>
      <w:r>
        <w:rPr>
          <w:sz w:val="28"/>
          <w:szCs w:val="28"/>
        </w:rPr>
        <w:t xml:space="preserve">                   </w:t>
      </w:r>
      <w:r>
        <w:rPr>
          <w:noProof/>
          <w:sz w:val="28"/>
          <w:szCs w:val="28"/>
          <w:lang w:eastAsia="cs-CZ"/>
        </w:rPr>
        <w:drawing>
          <wp:inline distT="0" distB="0" distL="0" distR="0">
            <wp:extent cx="1304925" cy="1123950"/>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04925" cy="1123950"/>
                    </a:xfrm>
                    <a:prstGeom prst="rect">
                      <a:avLst/>
                    </a:prstGeom>
                    <a:noFill/>
                    <a:ln w="9525">
                      <a:noFill/>
                      <a:miter lim="800000"/>
                      <a:headEnd/>
                      <a:tailEnd/>
                    </a:ln>
                  </pic:spPr>
                </pic:pic>
              </a:graphicData>
            </a:graphic>
          </wp:inline>
        </w:drawing>
      </w:r>
      <w:r>
        <w:rPr>
          <w:sz w:val="28"/>
          <w:szCs w:val="28"/>
        </w:rPr>
        <w:t xml:space="preserve">            </w:t>
      </w:r>
      <w:r>
        <w:rPr>
          <w:noProof/>
          <w:sz w:val="28"/>
          <w:szCs w:val="28"/>
          <w:lang w:eastAsia="cs-CZ"/>
        </w:rPr>
        <w:drawing>
          <wp:inline distT="0" distB="0" distL="0" distR="0">
            <wp:extent cx="1381125" cy="1123950"/>
            <wp:effectExtent l="1905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80668" cy="1123578"/>
                    </a:xfrm>
                    <a:prstGeom prst="rect">
                      <a:avLst/>
                    </a:prstGeom>
                    <a:noFill/>
                    <a:ln w="9525">
                      <a:noFill/>
                      <a:miter lim="800000"/>
                      <a:headEnd/>
                      <a:tailEnd/>
                    </a:ln>
                  </pic:spPr>
                </pic:pic>
              </a:graphicData>
            </a:graphic>
          </wp:inline>
        </w:drawing>
      </w:r>
    </w:p>
    <w:p w:rsidR="00C4579C" w:rsidRDefault="00C4579C" w:rsidP="00C4579C">
      <w:pPr>
        <w:pStyle w:val="Odstavecseseznamem"/>
        <w:spacing w:before="100" w:beforeAutospacing="1" w:after="100" w:afterAutospacing="1"/>
        <w:ind w:left="502" w:firstLine="0"/>
        <w:jc w:val="left"/>
        <w:rPr>
          <w:sz w:val="28"/>
          <w:szCs w:val="28"/>
        </w:rPr>
      </w:pPr>
    </w:p>
    <w:p w:rsidR="0049551D" w:rsidRPr="005A1AD1" w:rsidRDefault="00C4579C" w:rsidP="005A1AD1">
      <w:pPr>
        <w:pStyle w:val="Odstavecseseznamem"/>
        <w:spacing w:before="100" w:beforeAutospacing="1" w:after="100" w:afterAutospacing="1"/>
        <w:ind w:left="502" w:firstLine="0"/>
        <w:jc w:val="left"/>
        <w:rPr>
          <w:sz w:val="28"/>
          <w:szCs w:val="28"/>
        </w:rPr>
      </w:pPr>
      <w:r>
        <w:rPr>
          <w:sz w:val="28"/>
          <w:szCs w:val="28"/>
        </w:rPr>
        <w:t xml:space="preserve">                        </w:t>
      </w:r>
      <w:r>
        <w:rPr>
          <w:noProof/>
          <w:sz w:val="28"/>
          <w:szCs w:val="28"/>
          <w:lang w:eastAsia="cs-CZ"/>
        </w:rPr>
        <w:drawing>
          <wp:inline distT="0" distB="0" distL="0" distR="0">
            <wp:extent cx="1285875" cy="1228725"/>
            <wp:effectExtent l="1905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285875" cy="1228725"/>
                    </a:xfrm>
                    <a:prstGeom prst="rect">
                      <a:avLst/>
                    </a:prstGeom>
                    <a:noFill/>
                    <a:ln w="9525">
                      <a:noFill/>
                      <a:miter lim="800000"/>
                      <a:headEnd/>
                      <a:tailEnd/>
                    </a:ln>
                  </pic:spPr>
                </pic:pic>
              </a:graphicData>
            </a:graphic>
          </wp:inline>
        </w:drawing>
      </w:r>
      <w:r>
        <w:rPr>
          <w:sz w:val="28"/>
          <w:szCs w:val="28"/>
        </w:rPr>
        <w:t xml:space="preserve">                        </w:t>
      </w:r>
      <w:r>
        <w:rPr>
          <w:noProof/>
          <w:sz w:val="28"/>
          <w:szCs w:val="28"/>
          <w:lang w:eastAsia="cs-CZ"/>
        </w:rPr>
        <w:drawing>
          <wp:inline distT="0" distB="0" distL="0" distR="0">
            <wp:extent cx="1352550" cy="117157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352550" cy="1171575"/>
                    </a:xfrm>
                    <a:prstGeom prst="rect">
                      <a:avLst/>
                    </a:prstGeom>
                    <a:noFill/>
                    <a:ln w="9525">
                      <a:noFill/>
                      <a:miter lim="800000"/>
                      <a:headEnd/>
                      <a:tailEnd/>
                    </a:ln>
                  </pic:spPr>
                </pic:pic>
              </a:graphicData>
            </a:graphic>
          </wp:inline>
        </w:drawing>
      </w:r>
    </w:p>
    <w:sectPr w:rsidR="0049551D" w:rsidRPr="005A1AD1" w:rsidSect="006E2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14E"/>
    <w:multiLevelType w:val="multilevel"/>
    <w:tmpl w:val="43BA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03886"/>
    <w:multiLevelType w:val="hybridMultilevel"/>
    <w:tmpl w:val="15BAE902"/>
    <w:lvl w:ilvl="0" w:tplc="8E3281AA">
      <w:start w:val="1"/>
      <w:numFmt w:val="decimal"/>
      <w:lvlText w:val="%1."/>
      <w:lvlJc w:val="left"/>
      <w:pPr>
        <w:ind w:left="502" w:hanging="360"/>
      </w:pPr>
      <w:rPr>
        <w:rFonts w:hint="default"/>
        <w:b/>
        <w:color w:val="FFFF0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nsid w:val="467127D9"/>
    <w:multiLevelType w:val="multilevel"/>
    <w:tmpl w:val="E9D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B6770"/>
    <w:multiLevelType w:val="multilevel"/>
    <w:tmpl w:val="2046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551D"/>
    <w:rsid w:val="0011087F"/>
    <w:rsid w:val="001B2EC2"/>
    <w:rsid w:val="003D77C7"/>
    <w:rsid w:val="0049551D"/>
    <w:rsid w:val="004E06C1"/>
    <w:rsid w:val="00563910"/>
    <w:rsid w:val="005A1AD1"/>
    <w:rsid w:val="005B3F3F"/>
    <w:rsid w:val="006E26F3"/>
    <w:rsid w:val="009771ED"/>
    <w:rsid w:val="009D029F"/>
    <w:rsid w:val="00B76A22"/>
    <w:rsid w:val="00C4579C"/>
    <w:rsid w:val="00CB5128"/>
    <w:rsid w:val="00CD5DAE"/>
    <w:rsid w:val="00F47A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vp.cz" TargetMode="External"/><Relationship Id="rId11" Type="http://schemas.openxmlformats.org/officeDocument/2006/relationships/image" Target="media/image5.png"/><Relationship Id="rId5" Type="http://schemas.openxmlformats.org/officeDocument/2006/relationships/hyperlink" Target="http://cs.wikipedia.org/wiki/Informac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559</Words>
  <Characters>3304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pilecka</dc:creator>
  <cp:lastModifiedBy>pilecka</cp:lastModifiedBy>
  <cp:revision>2</cp:revision>
  <dcterms:created xsi:type="dcterms:W3CDTF">2010-10-28T10:42:00Z</dcterms:created>
  <dcterms:modified xsi:type="dcterms:W3CDTF">2010-10-31T18:48:00Z</dcterms:modified>
</cp:coreProperties>
</file>