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6F3" w:rsidRPr="006733E6" w:rsidRDefault="002C3D42" w:rsidP="00D95EFB">
      <w:pPr>
        <w:rPr>
          <w:sz w:val="24"/>
          <w:szCs w:val="24"/>
        </w:rPr>
      </w:pPr>
      <w:r w:rsidRPr="006733E6">
        <w:rPr>
          <w:b/>
          <w:sz w:val="24"/>
          <w:szCs w:val="24"/>
        </w:rPr>
        <w:t>Téma</w:t>
      </w:r>
      <w:r w:rsidRPr="006733E6">
        <w:rPr>
          <w:sz w:val="24"/>
          <w:szCs w:val="24"/>
        </w:rPr>
        <w:t xml:space="preserve">: </w:t>
      </w:r>
      <w:r w:rsidR="001349D0" w:rsidRPr="006733E6">
        <w:rPr>
          <w:sz w:val="24"/>
          <w:szCs w:val="24"/>
        </w:rPr>
        <w:t xml:space="preserve">Den Země </w:t>
      </w:r>
    </w:p>
    <w:p w:rsidR="002C3D42" w:rsidRPr="006733E6" w:rsidRDefault="002C3D42" w:rsidP="00D95EFB">
      <w:pPr>
        <w:rPr>
          <w:sz w:val="24"/>
          <w:szCs w:val="24"/>
        </w:rPr>
      </w:pPr>
      <w:r w:rsidRPr="006733E6">
        <w:rPr>
          <w:b/>
          <w:sz w:val="24"/>
          <w:szCs w:val="24"/>
        </w:rPr>
        <w:t>Ročník</w:t>
      </w:r>
      <w:r w:rsidR="001349D0" w:rsidRPr="006733E6">
        <w:rPr>
          <w:sz w:val="24"/>
          <w:szCs w:val="24"/>
        </w:rPr>
        <w:t>: 6</w:t>
      </w:r>
      <w:r w:rsidRPr="006733E6">
        <w:rPr>
          <w:sz w:val="24"/>
          <w:szCs w:val="24"/>
        </w:rPr>
        <w:t>. třída</w:t>
      </w:r>
    </w:p>
    <w:p w:rsidR="002C3D42" w:rsidRPr="006733E6" w:rsidRDefault="002C3D42" w:rsidP="00D95EFB">
      <w:pPr>
        <w:rPr>
          <w:sz w:val="24"/>
          <w:szCs w:val="24"/>
        </w:rPr>
      </w:pPr>
      <w:r w:rsidRPr="006733E6">
        <w:rPr>
          <w:b/>
          <w:sz w:val="24"/>
          <w:szCs w:val="24"/>
        </w:rPr>
        <w:t>Hodinová</w:t>
      </w:r>
      <w:r w:rsidRPr="006733E6">
        <w:rPr>
          <w:sz w:val="24"/>
          <w:szCs w:val="24"/>
        </w:rPr>
        <w:t xml:space="preserve"> </w:t>
      </w:r>
      <w:r w:rsidRPr="006733E6">
        <w:rPr>
          <w:b/>
          <w:sz w:val="24"/>
          <w:szCs w:val="24"/>
        </w:rPr>
        <w:t>dotace</w:t>
      </w:r>
      <w:r w:rsidRPr="006733E6">
        <w:rPr>
          <w:sz w:val="24"/>
          <w:szCs w:val="24"/>
        </w:rPr>
        <w:t xml:space="preserve">: 1 </w:t>
      </w:r>
      <w:proofErr w:type="spellStart"/>
      <w:r w:rsidRPr="006733E6">
        <w:rPr>
          <w:sz w:val="24"/>
          <w:szCs w:val="24"/>
        </w:rPr>
        <w:t>h</w:t>
      </w:r>
      <w:proofErr w:type="spellEnd"/>
      <w:r w:rsidRPr="006733E6">
        <w:rPr>
          <w:sz w:val="24"/>
          <w:szCs w:val="24"/>
        </w:rPr>
        <w:t>.</w:t>
      </w:r>
    </w:p>
    <w:p w:rsidR="002C3D42" w:rsidRPr="006733E6" w:rsidRDefault="002C3D42" w:rsidP="00D95EFB">
      <w:pPr>
        <w:rPr>
          <w:sz w:val="24"/>
          <w:szCs w:val="24"/>
        </w:rPr>
      </w:pPr>
      <w:r w:rsidRPr="006733E6">
        <w:rPr>
          <w:b/>
          <w:sz w:val="24"/>
          <w:szCs w:val="24"/>
        </w:rPr>
        <w:t>RVP</w:t>
      </w:r>
      <w:r w:rsidRPr="006733E6">
        <w:rPr>
          <w:sz w:val="24"/>
          <w:szCs w:val="24"/>
        </w:rPr>
        <w:t>: Poloha tématu</w:t>
      </w:r>
      <w:r w:rsidRPr="006733E6">
        <w:rPr>
          <w:sz w:val="24"/>
          <w:szCs w:val="24"/>
        </w:rPr>
        <w:tab/>
        <w:t>- Člověk a společnost</w:t>
      </w:r>
    </w:p>
    <w:p w:rsidR="002C3D42" w:rsidRPr="006733E6" w:rsidRDefault="002C3D42" w:rsidP="00D95EFB">
      <w:pPr>
        <w:rPr>
          <w:sz w:val="24"/>
          <w:szCs w:val="24"/>
        </w:rPr>
      </w:pPr>
      <w:r w:rsidRPr="006733E6">
        <w:rPr>
          <w:sz w:val="24"/>
          <w:szCs w:val="24"/>
        </w:rPr>
        <w:tab/>
      </w:r>
      <w:r w:rsidRPr="006733E6">
        <w:rPr>
          <w:sz w:val="24"/>
          <w:szCs w:val="24"/>
        </w:rPr>
        <w:tab/>
      </w:r>
      <w:r w:rsidRPr="006733E6">
        <w:rPr>
          <w:sz w:val="24"/>
          <w:szCs w:val="24"/>
        </w:rPr>
        <w:tab/>
        <w:t>- Člověk a zdraví</w:t>
      </w:r>
    </w:p>
    <w:p w:rsidR="001349D0" w:rsidRPr="006733E6" w:rsidRDefault="001349D0" w:rsidP="00D95EFB">
      <w:pPr>
        <w:rPr>
          <w:sz w:val="24"/>
          <w:szCs w:val="24"/>
        </w:rPr>
      </w:pPr>
      <w:r w:rsidRPr="006733E6">
        <w:rPr>
          <w:sz w:val="24"/>
          <w:szCs w:val="24"/>
        </w:rPr>
        <w:tab/>
      </w:r>
      <w:r w:rsidRPr="006733E6">
        <w:rPr>
          <w:sz w:val="24"/>
          <w:szCs w:val="24"/>
        </w:rPr>
        <w:tab/>
      </w:r>
      <w:r w:rsidRPr="006733E6">
        <w:rPr>
          <w:sz w:val="24"/>
          <w:szCs w:val="24"/>
        </w:rPr>
        <w:tab/>
        <w:t>- Člověk a příroda</w:t>
      </w:r>
    </w:p>
    <w:p w:rsidR="001349D0" w:rsidRPr="006733E6" w:rsidRDefault="001349D0" w:rsidP="00D95EFB">
      <w:pPr>
        <w:rPr>
          <w:sz w:val="24"/>
          <w:szCs w:val="24"/>
        </w:rPr>
      </w:pPr>
      <w:r w:rsidRPr="006733E6">
        <w:rPr>
          <w:sz w:val="24"/>
          <w:szCs w:val="24"/>
        </w:rPr>
        <w:tab/>
      </w:r>
      <w:r w:rsidRPr="006733E6">
        <w:rPr>
          <w:sz w:val="24"/>
          <w:szCs w:val="24"/>
        </w:rPr>
        <w:tab/>
      </w:r>
      <w:r w:rsidRPr="006733E6">
        <w:rPr>
          <w:sz w:val="24"/>
          <w:szCs w:val="24"/>
        </w:rPr>
        <w:tab/>
        <w:t>- Člověk a jeho svět</w:t>
      </w:r>
    </w:p>
    <w:p w:rsidR="006733E6" w:rsidRPr="006733E6" w:rsidRDefault="002C3D42" w:rsidP="006733E6">
      <w:pPr>
        <w:numPr>
          <w:ilvl w:val="0"/>
          <w:numId w:val="4"/>
        </w:numPr>
        <w:spacing w:before="100" w:beforeAutospacing="1" w:after="100" w:afterAutospacing="1" w:line="240" w:lineRule="auto"/>
        <w:jc w:val="left"/>
        <w:rPr>
          <w:rFonts w:eastAsia="Times New Roman" w:cs="Times New Roman"/>
          <w:sz w:val="24"/>
          <w:szCs w:val="24"/>
          <w:lang w:eastAsia="cs-CZ"/>
        </w:rPr>
      </w:pPr>
      <w:r w:rsidRPr="006733E6">
        <w:rPr>
          <w:sz w:val="24"/>
          <w:szCs w:val="24"/>
        </w:rPr>
        <w:t xml:space="preserve">Klíčové kompetence: </w:t>
      </w:r>
      <w:r w:rsidR="00D95EFB" w:rsidRPr="006733E6">
        <w:rPr>
          <w:sz w:val="24"/>
          <w:szCs w:val="24"/>
          <w:u w:val="single"/>
        </w:rPr>
        <w:t>Kompetence k řešení problémů</w:t>
      </w:r>
      <w:r w:rsidR="00D95EFB" w:rsidRPr="006733E6">
        <w:rPr>
          <w:sz w:val="24"/>
          <w:szCs w:val="24"/>
        </w:rPr>
        <w:t xml:space="preserve"> →</w:t>
      </w:r>
      <w:r w:rsidR="00D95EFB" w:rsidRPr="006733E6">
        <w:rPr>
          <w:rFonts w:eastAsia="Times New Roman" w:cs="Times New Roman"/>
          <w:sz w:val="24"/>
          <w:szCs w:val="24"/>
          <w:lang w:eastAsia="cs-CZ"/>
        </w:rPr>
        <w:t xml:space="preserve"> Vnímá nejrůznější problémové situace ve škole i mimo ni, rozpozná a pochopí problém, přemýšlí o nesrovnalostech a jejich příčinách, promyslí a naplánuje způsob řešení problémů a využívá k tomu vlastního úsudku a zkušeností. Vyhledá informace vhodné k řešení problému, nachází jejich shodné, podobné a odlišné znaky, využívá získané vědomosti a dovednosti k objevování různých variant řešení, nenechá se odradit případným nezdarem a vytrvale hledá konečné řešení problému. Samostatně řeší problémy; volí vhodné způsoby řešení; užívá při řešení problémů logické, matematické a empirické postupy. Ověřuje prakticky správnost řešení problémů a osvědčené postupy aplikuje při řešení obdobných nebo nových problémových situací, sleduje vlastní pokrok při zdolávání problémů. Kriticky myslí, činí uvážlivá rozhodnutí, je schopen je obhájit, uvědomuje si zodpovědnost za svá rozhodnutí a výsledky svých činů zhodnotí. </w:t>
      </w:r>
      <w:r w:rsidR="00D95EFB" w:rsidRPr="006733E6">
        <w:rPr>
          <w:rFonts w:eastAsia="Times New Roman" w:cs="Times New Roman"/>
          <w:sz w:val="24"/>
          <w:szCs w:val="24"/>
          <w:u w:val="single"/>
          <w:lang w:eastAsia="cs-CZ"/>
        </w:rPr>
        <w:t>Kompetence komunikativní</w:t>
      </w:r>
      <w:r w:rsidR="00D95EFB" w:rsidRPr="006733E6">
        <w:rPr>
          <w:rFonts w:eastAsia="Times New Roman" w:cs="Times New Roman"/>
          <w:sz w:val="24"/>
          <w:szCs w:val="24"/>
          <w:lang w:eastAsia="cs-CZ"/>
        </w:rPr>
        <w:t xml:space="preserve"> → naslouchá promluvám druhých lidí, porozumí jim, vhodně na ně reaguje, účinně se zapojuje do diskuse, obhajuje svůj názor a vhodně argumentuje.  Využívá získané komunikativní dovednosti k vytváření vztahů potřebných k plnohodnotnému soužití a kvalitní spolupráci s ostatními lidmi. </w:t>
      </w:r>
      <w:r w:rsidR="00D95EFB" w:rsidRPr="006733E6">
        <w:rPr>
          <w:rFonts w:eastAsia="Times New Roman" w:cs="Times New Roman"/>
          <w:sz w:val="24"/>
          <w:szCs w:val="24"/>
          <w:u w:val="single"/>
          <w:lang w:eastAsia="cs-CZ"/>
        </w:rPr>
        <w:t>Kompetence sociální a personální</w:t>
      </w:r>
      <w:r w:rsidR="00D95EFB" w:rsidRPr="006733E6">
        <w:rPr>
          <w:rFonts w:eastAsia="Times New Roman" w:cs="Times New Roman"/>
          <w:sz w:val="24"/>
          <w:szCs w:val="24"/>
          <w:lang w:eastAsia="cs-CZ"/>
        </w:rPr>
        <w:t xml:space="preserve"> → 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 Vytváří si pozitivní představu o sobě samém, která podporuje jeho sebedůvěru a samostatný rozvoj; ovládá a řídí svoje jednání a chování tak, aby dosáhl pocitu sebeuspokojení a sebeúcty.</w:t>
      </w:r>
      <w:r w:rsidR="001349D0" w:rsidRPr="006733E6">
        <w:rPr>
          <w:rFonts w:eastAsia="Times New Roman" w:cs="Times New Roman"/>
          <w:sz w:val="24"/>
          <w:szCs w:val="24"/>
          <w:lang w:eastAsia="cs-CZ"/>
        </w:rPr>
        <w:t xml:space="preserve"> </w:t>
      </w:r>
      <w:r w:rsidR="006733E6" w:rsidRPr="006733E6">
        <w:rPr>
          <w:rFonts w:eastAsia="Times New Roman" w:cs="Times New Roman"/>
          <w:sz w:val="24"/>
          <w:szCs w:val="24"/>
          <w:u w:val="single"/>
          <w:lang w:eastAsia="cs-CZ"/>
        </w:rPr>
        <w:t>Kompetence pracovní</w:t>
      </w:r>
      <w:r w:rsidR="006733E6" w:rsidRPr="006733E6">
        <w:rPr>
          <w:rFonts w:eastAsia="Times New Roman" w:cs="Times New Roman"/>
          <w:sz w:val="24"/>
          <w:szCs w:val="24"/>
          <w:lang w:eastAsia="cs-CZ"/>
        </w:rPr>
        <w:t xml:space="preserve"> → přistupuje k výsledkům pracovní činnosti nejen z hlediska kvality, funkčnosti, hospodárnosti a společenského významu, ale i z hlediska ochrany svého zdraví i zdraví druhých, ochrany životního prostředí i ochrany kulturních a společenských hodnot.</w:t>
      </w:r>
    </w:p>
    <w:p w:rsidR="00D95EFB" w:rsidRDefault="006733E6" w:rsidP="000955F7">
      <w:pPr>
        <w:spacing w:before="100" w:beforeAutospacing="1" w:after="100" w:afterAutospacing="1"/>
        <w:ind w:left="720" w:firstLine="0"/>
        <w:jc w:val="left"/>
        <w:rPr>
          <w:rFonts w:eastAsia="Times New Roman" w:cs="Times New Roman"/>
          <w:lang w:eastAsia="cs-CZ"/>
        </w:rPr>
      </w:pPr>
      <w:r>
        <w:rPr>
          <w:rFonts w:eastAsia="Times New Roman" w:cs="Times New Roman"/>
          <w:lang w:eastAsia="cs-CZ"/>
        </w:rPr>
        <w:t xml:space="preserve">  </w:t>
      </w:r>
    </w:p>
    <w:p w:rsidR="005D4EFB" w:rsidRDefault="005D4EFB" w:rsidP="005D4EFB">
      <w:pPr>
        <w:spacing w:before="100" w:beforeAutospacing="1" w:after="100" w:afterAutospacing="1"/>
        <w:ind w:left="720" w:firstLine="0"/>
        <w:jc w:val="left"/>
        <w:rPr>
          <w:rFonts w:eastAsia="Times New Roman" w:cs="Times New Roman"/>
          <w:lang w:eastAsia="cs-CZ"/>
        </w:rPr>
      </w:pPr>
      <w:r>
        <w:rPr>
          <w:rFonts w:eastAsia="Times New Roman" w:cs="Times New Roman"/>
          <w:lang w:eastAsia="cs-CZ"/>
        </w:rPr>
        <w:t>Mezipředmětové vztahy: Průřezové téma.</w:t>
      </w:r>
    </w:p>
    <w:p w:rsidR="006733E6" w:rsidRDefault="006733E6" w:rsidP="005D4EFB">
      <w:pPr>
        <w:spacing w:before="100" w:beforeAutospacing="1" w:after="100" w:afterAutospacing="1"/>
        <w:ind w:firstLine="0"/>
        <w:jc w:val="left"/>
        <w:rPr>
          <w:rFonts w:eastAsia="Times New Roman" w:cs="Times New Roman"/>
          <w:lang w:eastAsia="cs-CZ"/>
        </w:rPr>
      </w:pPr>
    </w:p>
    <w:p w:rsidR="005D4EFB" w:rsidRDefault="006733E6" w:rsidP="006733E6">
      <w:pPr>
        <w:spacing w:before="100" w:beforeAutospacing="1" w:after="100" w:afterAutospacing="1"/>
        <w:ind w:firstLine="0"/>
        <w:jc w:val="left"/>
        <w:rPr>
          <w:rFonts w:eastAsia="Times New Roman" w:cs="Times New Roman"/>
          <w:lang w:eastAsia="cs-CZ"/>
        </w:rPr>
      </w:pPr>
      <w:r>
        <w:rPr>
          <w:rFonts w:eastAsia="Times New Roman" w:cs="Times New Roman"/>
          <w:lang w:eastAsia="cs-CZ"/>
        </w:rPr>
        <w:lastRenderedPageBreak/>
        <w:tab/>
      </w:r>
      <w:r w:rsidR="005D4EFB" w:rsidRPr="005D4EFB">
        <w:rPr>
          <w:rFonts w:eastAsia="Times New Roman" w:cs="Times New Roman"/>
          <w:b/>
          <w:lang w:eastAsia="cs-CZ"/>
        </w:rPr>
        <w:t>Cíle</w:t>
      </w:r>
      <w:r w:rsidR="005D4EFB">
        <w:rPr>
          <w:rFonts w:eastAsia="Times New Roman" w:cs="Times New Roman"/>
          <w:lang w:eastAsia="cs-CZ"/>
        </w:rPr>
        <w:t xml:space="preserve">: </w:t>
      </w:r>
      <w:r w:rsidR="005D4EFB">
        <w:rPr>
          <w:rFonts w:eastAsia="Times New Roman" w:cs="Times New Roman"/>
          <w:lang w:eastAsia="cs-CZ"/>
        </w:rPr>
        <w:tab/>
      </w:r>
      <w:r>
        <w:rPr>
          <w:rFonts w:eastAsia="Times New Roman" w:cs="Times New Roman"/>
          <w:lang w:eastAsia="cs-CZ"/>
        </w:rPr>
        <w:t>Žák zná datum a význam Dne země.</w:t>
      </w:r>
    </w:p>
    <w:p w:rsidR="006733E6" w:rsidRDefault="006733E6" w:rsidP="006733E6">
      <w:pPr>
        <w:spacing w:before="100" w:beforeAutospacing="1" w:after="100" w:afterAutospacing="1"/>
        <w:ind w:firstLine="0"/>
        <w:jc w:val="left"/>
        <w:rPr>
          <w:rFonts w:eastAsia="Times New Roman" w:cs="Times New Roman"/>
          <w:lang w:eastAsia="cs-CZ"/>
        </w:rPr>
      </w:pPr>
      <w:r>
        <w:rPr>
          <w:rFonts w:eastAsia="Times New Roman" w:cs="Times New Roman"/>
          <w:lang w:eastAsia="cs-CZ"/>
        </w:rPr>
        <w:tab/>
      </w:r>
      <w:r>
        <w:rPr>
          <w:rFonts w:eastAsia="Times New Roman" w:cs="Times New Roman"/>
          <w:lang w:eastAsia="cs-CZ"/>
        </w:rPr>
        <w:tab/>
        <w:t>Žák zná a snaží se respektovat základní pravidla ochrany země.</w:t>
      </w:r>
    </w:p>
    <w:p w:rsidR="005D4EFB" w:rsidRDefault="005D4EFB" w:rsidP="001B1455">
      <w:pPr>
        <w:spacing w:before="100" w:beforeAutospacing="1" w:after="100" w:afterAutospacing="1"/>
        <w:ind w:left="2124" w:hanging="1840"/>
        <w:jc w:val="left"/>
        <w:rPr>
          <w:rFonts w:eastAsia="Times New Roman" w:cs="Times New Roman"/>
          <w:lang w:eastAsia="cs-CZ"/>
        </w:rPr>
      </w:pPr>
      <w:r w:rsidRPr="005D4EFB">
        <w:rPr>
          <w:rFonts w:eastAsia="Times New Roman" w:cs="Times New Roman"/>
          <w:b/>
          <w:lang w:eastAsia="cs-CZ"/>
        </w:rPr>
        <w:t>Úvod, motivace:</w:t>
      </w:r>
      <w:r>
        <w:rPr>
          <w:rFonts w:eastAsia="Times New Roman" w:cs="Times New Roman"/>
          <w:b/>
          <w:lang w:eastAsia="cs-CZ"/>
        </w:rPr>
        <w:t xml:space="preserve"> </w:t>
      </w:r>
      <w:r w:rsidR="001B1455">
        <w:rPr>
          <w:rFonts w:eastAsia="Times New Roman" w:cs="Times New Roman"/>
          <w:b/>
          <w:lang w:eastAsia="cs-CZ"/>
        </w:rPr>
        <w:tab/>
      </w:r>
      <w:r w:rsidR="006733E6">
        <w:rPr>
          <w:rFonts w:eastAsia="Times New Roman" w:cs="Times New Roman"/>
          <w:lang w:eastAsia="cs-CZ"/>
        </w:rPr>
        <w:t>Den Země je motivací samotnou, hodina začíná diskuzí o Dnu Země a názory žáků.</w:t>
      </w:r>
      <w:r w:rsidR="00AD73F1">
        <w:rPr>
          <w:rFonts w:eastAsia="Times New Roman" w:cs="Times New Roman"/>
          <w:lang w:eastAsia="cs-CZ"/>
        </w:rPr>
        <w:t xml:space="preserve"> </w:t>
      </w:r>
    </w:p>
    <w:p w:rsidR="00AD4909" w:rsidRPr="00AD4909" w:rsidRDefault="001B1455" w:rsidP="00AD4909">
      <w:pPr>
        <w:spacing w:before="100" w:beforeAutospacing="1" w:after="100" w:afterAutospacing="1" w:line="240" w:lineRule="auto"/>
        <w:ind w:left="2124" w:hanging="1840"/>
        <w:jc w:val="left"/>
        <w:rPr>
          <w:rFonts w:eastAsia="Times New Roman"/>
          <w:sz w:val="24"/>
          <w:szCs w:val="24"/>
          <w:lang w:eastAsia="cs-CZ"/>
        </w:rPr>
      </w:pPr>
      <w:r>
        <w:rPr>
          <w:rFonts w:eastAsia="Times New Roman" w:cs="Times New Roman"/>
          <w:b/>
          <w:lang w:eastAsia="cs-CZ"/>
        </w:rPr>
        <w:t>Expozice učiva:</w:t>
      </w:r>
      <w:r>
        <w:rPr>
          <w:rFonts w:eastAsia="Times New Roman" w:cs="Times New Roman"/>
          <w:b/>
          <w:lang w:eastAsia="cs-CZ"/>
        </w:rPr>
        <w:tab/>
      </w:r>
      <w:r w:rsidR="006733E6" w:rsidRPr="00AD4909">
        <w:rPr>
          <w:rFonts w:eastAsia="Times New Roman" w:cs="Times New Roman"/>
          <w:sz w:val="24"/>
          <w:szCs w:val="24"/>
          <w:lang w:eastAsia="cs-CZ"/>
        </w:rPr>
        <w:t>Vyučovací hodina začíná diskuzí na téma Den Země.</w:t>
      </w:r>
      <w:r w:rsidR="00A827E4" w:rsidRPr="00AD4909">
        <w:rPr>
          <w:rFonts w:eastAsia="Times New Roman" w:cs="Times New Roman"/>
          <w:sz w:val="24"/>
          <w:szCs w:val="24"/>
          <w:lang w:eastAsia="cs-CZ"/>
        </w:rPr>
        <w:t xml:space="preserve"> </w:t>
      </w:r>
      <w:r w:rsidR="006733E6" w:rsidRPr="00AD4909">
        <w:rPr>
          <w:rFonts w:eastAsia="Times New Roman" w:cs="Times New Roman"/>
          <w:sz w:val="24"/>
          <w:szCs w:val="24"/>
          <w:lang w:eastAsia="cs-CZ"/>
        </w:rPr>
        <w:t xml:space="preserve">Dále výklad co vlastně Den Země je a kdy a proč se slaví. Při výkladu a diskuzi je kladen důraz na ekologii a styk s přírodou. Na konci hodiny bude probíhat hra, nebo spíše činnost popsána v příloze. </w:t>
      </w:r>
      <w:r w:rsidR="006733E6" w:rsidRPr="00AD4909">
        <w:rPr>
          <w:rFonts w:eastAsia="Times New Roman" w:cs="Times New Roman"/>
          <w:b/>
          <w:sz w:val="24"/>
          <w:szCs w:val="24"/>
          <w:lang w:eastAsia="cs-CZ"/>
        </w:rPr>
        <w:t>Teorie:</w:t>
      </w:r>
      <w:r w:rsidR="00AD4909" w:rsidRPr="00AD4909">
        <w:rPr>
          <w:rFonts w:eastAsia="Times New Roman" w:cs="Times New Roman"/>
          <w:bCs/>
          <w:sz w:val="24"/>
          <w:szCs w:val="24"/>
          <w:lang w:eastAsia="cs-CZ"/>
        </w:rPr>
        <w:t xml:space="preserve"> </w:t>
      </w:r>
      <w:r w:rsidR="00AD4909" w:rsidRPr="00AD4909">
        <w:rPr>
          <w:rFonts w:eastAsia="Times New Roman"/>
          <w:bCs/>
          <w:sz w:val="24"/>
          <w:szCs w:val="24"/>
          <w:lang w:eastAsia="cs-CZ"/>
        </w:rPr>
        <w:t>Den Země</w:t>
      </w:r>
      <w:r w:rsidR="00AD4909" w:rsidRPr="00AD4909">
        <w:rPr>
          <w:rFonts w:eastAsia="Times New Roman"/>
          <w:sz w:val="24"/>
          <w:szCs w:val="24"/>
          <w:lang w:eastAsia="cs-CZ"/>
        </w:rPr>
        <w:t xml:space="preserve"> je den věnovaný </w:t>
      </w:r>
      <w:hyperlink r:id="rId5" w:tooltip="Země" w:history="1">
        <w:r w:rsidR="00AD4909" w:rsidRPr="00AD4909">
          <w:rPr>
            <w:rStyle w:val="Hypertextovodkaz"/>
            <w:rFonts w:eastAsia="Times New Roman"/>
            <w:color w:val="auto"/>
            <w:sz w:val="24"/>
            <w:szCs w:val="24"/>
            <w:u w:val="none"/>
            <w:lang w:eastAsia="cs-CZ"/>
          </w:rPr>
          <w:t>Zemi</w:t>
        </w:r>
      </w:hyperlink>
      <w:r w:rsidR="00AD4909" w:rsidRPr="00AD4909">
        <w:rPr>
          <w:rFonts w:eastAsia="Times New Roman"/>
          <w:sz w:val="24"/>
          <w:szCs w:val="24"/>
          <w:lang w:eastAsia="cs-CZ"/>
        </w:rPr>
        <w:t xml:space="preserve">, který se každoročně koná </w:t>
      </w:r>
      <w:hyperlink r:id="rId6" w:tooltip="22. duben" w:history="1">
        <w:r w:rsidR="00AD4909" w:rsidRPr="00AD4909">
          <w:rPr>
            <w:rStyle w:val="Hypertextovodkaz"/>
            <w:rFonts w:eastAsia="Times New Roman"/>
            <w:color w:val="auto"/>
            <w:sz w:val="24"/>
            <w:szCs w:val="24"/>
            <w:u w:val="none"/>
            <w:lang w:eastAsia="cs-CZ"/>
          </w:rPr>
          <w:t xml:space="preserve">22. </w:t>
        </w:r>
        <w:proofErr w:type="gramStart"/>
        <w:r w:rsidR="00AD4909" w:rsidRPr="00AD4909">
          <w:rPr>
            <w:rStyle w:val="Hypertextovodkaz"/>
            <w:rFonts w:eastAsia="Times New Roman"/>
            <w:color w:val="auto"/>
            <w:sz w:val="24"/>
            <w:szCs w:val="24"/>
            <w:u w:val="none"/>
            <w:lang w:eastAsia="cs-CZ"/>
          </w:rPr>
          <w:t>dubna</w:t>
        </w:r>
      </w:hyperlink>
      <w:proofErr w:type="gramEnd"/>
      <w:r w:rsidR="00AD4909" w:rsidRPr="00AD4909">
        <w:rPr>
          <w:rFonts w:eastAsia="Times New Roman"/>
          <w:sz w:val="24"/>
          <w:szCs w:val="24"/>
          <w:lang w:eastAsia="cs-CZ"/>
        </w:rPr>
        <w:t xml:space="preserve">. Tento svátek je ovlivněn původními dny Země, které se konaly při oslavách jarní </w:t>
      </w:r>
      <w:hyperlink r:id="rId7" w:tooltip="Rovnodennost" w:history="1">
        <w:r w:rsidR="00AD4909" w:rsidRPr="00AD4909">
          <w:rPr>
            <w:rStyle w:val="Hypertextovodkaz"/>
            <w:rFonts w:eastAsia="Times New Roman"/>
            <w:color w:val="auto"/>
            <w:sz w:val="24"/>
            <w:szCs w:val="24"/>
            <w:u w:val="none"/>
            <w:lang w:eastAsia="cs-CZ"/>
          </w:rPr>
          <w:t>rovnodennosti</w:t>
        </w:r>
      </w:hyperlink>
      <w:r w:rsidR="00AD4909" w:rsidRPr="00AD4909">
        <w:rPr>
          <w:rFonts w:eastAsia="Times New Roman"/>
          <w:sz w:val="24"/>
          <w:szCs w:val="24"/>
          <w:lang w:eastAsia="cs-CZ"/>
        </w:rPr>
        <w:t xml:space="preserve">, </w:t>
      </w:r>
      <w:hyperlink r:id="rId8" w:tooltip="21. březen" w:history="1">
        <w:r w:rsidR="00AD4909" w:rsidRPr="00AD4909">
          <w:rPr>
            <w:rStyle w:val="Hypertextovodkaz"/>
            <w:rFonts w:eastAsia="Times New Roman"/>
            <w:color w:val="auto"/>
            <w:sz w:val="24"/>
            <w:szCs w:val="24"/>
            <w:u w:val="none"/>
            <w:lang w:eastAsia="cs-CZ"/>
          </w:rPr>
          <w:t xml:space="preserve">21. </w:t>
        </w:r>
        <w:proofErr w:type="gramStart"/>
        <w:r w:rsidR="00AD4909" w:rsidRPr="00AD4909">
          <w:rPr>
            <w:rStyle w:val="Hypertextovodkaz"/>
            <w:rFonts w:eastAsia="Times New Roman"/>
            <w:color w:val="auto"/>
            <w:sz w:val="24"/>
            <w:szCs w:val="24"/>
            <w:u w:val="none"/>
            <w:lang w:eastAsia="cs-CZ"/>
          </w:rPr>
          <w:t>března</w:t>
        </w:r>
      </w:hyperlink>
      <w:proofErr w:type="gramEnd"/>
      <w:r w:rsidR="00AD4909" w:rsidRPr="00AD4909">
        <w:rPr>
          <w:rFonts w:eastAsia="Times New Roman"/>
          <w:sz w:val="24"/>
          <w:szCs w:val="24"/>
          <w:lang w:eastAsia="cs-CZ"/>
        </w:rPr>
        <w:t xml:space="preserve">, a oslavovaly příchod </w:t>
      </w:r>
      <w:hyperlink r:id="rId9" w:tooltip="Jaro" w:history="1">
        <w:r w:rsidR="00AD4909" w:rsidRPr="00AD4909">
          <w:rPr>
            <w:rStyle w:val="Hypertextovodkaz"/>
            <w:rFonts w:eastAsia="Times New Roman"/>
            <w:color w:val="auto"/>
            <w:sz w:val="24"/>
            <w:szCs w:val="24"/>
            <w:u w:val="none"/>
            <w:lang w:eastAsia="cs-CZ"/>
          </w:rPr>
          <w:t>jara</w:t>
        </w:r>
      </w:hyperlink>
      <w:r w:rsidR="00AD4909" w:rsidRPr="00AD4909">
        <w:rPr>
          <w:rFonts w:eastAsia="Times New Roman"/>
          <w:sz w:val="24"/>
          <w:szCs w:val="24"/>
          <w:lang w:eastAsia="cs-CZ"/>
        </w:rPr>
        <w:t xml:space="preserve">. V moderním pojetí jde o ekologicky motivovaný svátek, upozorňující lidi na dopady ničení </w:t>
      </w:r>
      <w:hyperlink r:id="rId10" w:tooltip="Životní prostředí" w:history="1">
        <w:r w:rsidR="00AD4909" w:rsidRPr="00AD4909">
          <w:rPr>
            <w:rStyle w:val="Hypertextovodkaz"/>
            <w:rFonts w:eastAsia="Times New Roman"/>
            <w:color w:val="auto"/>
            <w:sz w:val="24"/>
            <w:szCs w:val="24"/>
            <w:u w:val="none"/>
            <w:lang w:eastAsia="cs-CZ"/>
          </w:rPr>
          <w:t>životního prostředí</w:t>
        </w:r>
      </w:hyperlink>
      <w:r w:rsidR="00AD4909" w:rsidRPr="00AD4909">
        <w:rPr>
          <w:rFonts w:eastAsia="Times New Roman"/>
          <w:sz w:val="24"/>
          <w:szCs w:val="24"/>
          <w:lang w:eastAsia="cs-CZ"/>
        </w:rPr>
        <w:t xml:space="preserve">, a rozvíjející diskuzi o možných cestách řešení. V poslední době byla několikrát vyslovena myšlenka, že by svátek bylo lépe posunout na letní </w:t>
      </w:r>
      <w:hyperlink r:id="rId11" w:tooltip="Slunovrat" w:history="1">
        <w:r w:rsidR="00AD4909" w:rsidRPr="00AD4909">
          <w:rPr>
            <w:rStyle w:val="Hypertextovodkaz"/>
            <w:rFonts w:eastAsia="Times New Roman"/>
            <w:color w:val="auto"/>
            <w:sz w:val="24"/>
            <w:szCs w:val="24"/>
            <w:u w:val="none"/>
            <w:lang w:eastAsia="cs-CZ"/>
          </w:rPr>
          <w:t>slunovrat</w:t>
        </w:r>
      </w:hyperlink>
      <w:r w:rsidR="00AD4909" w:rsidRPr="00AD4909">
        <w:rPr>
          <w:rFonts w:eastAsia="Times New Roman"/>
          <w:sz w:val="24"/>
          <w:szCs w:val="24"/>
          <w:lang w:eastAsia="cs-CZ"/>
        </w:rPr>
        <w:t>, protože by hezké počasí přilákalo více lidí. Nezdá se však pravděpodobné, že by se našla vůle měnit již zavedené datum.</w:t>
      </w:r>
      <w:r w:rsidR="00AD4909">
        <w:rPr>
          <w:rFonts w:eastAsia="Times New Roman"/>
          <w:sz w:val="24"/>
          <w:szCs w:val="24"/>
          <w:lang w:eastAsia="cs-CZ"/>
        </w:rPr>
        <w:t xml:space="preserve"> </w:t>
      </w:r>
      <w:r w:rsidR="00AD4909" w:rsidRPr="00AD4909">
        <w:rPr>
          <w:rFonts w:eastAsia="Times New Roman" w:cs="Times New Roman"/>
          <w:sz w:val="24"/>
          <w:szCs w:val="24"/>
          <w:lang w:eastAsia="cs-CZ"/>
        </w:rPr>
        <w:t xml:space="preserve">Historie vyhlášení tohoto dne sahá do roku </w:t>
      </w:r>
      <w:hyperlink r:id="rId12" w:tooltip="1969" w:history="1">
        <w:r w:rsidR="00AD4909" w:rsidRPr="00AD4909">
          <w:rPr>
            <w:rStyle w:val="Hypertextovodkaz"/>
            <w:rFonts w:eastAsia="Times New Roman" w:cs="Times New Roman"/>
            <w:color w:val="auto"/>
            <w:sz w:val="24"/>
            <w:szCs w:val="24"/>
            <w:u w:val="none"/>
            <w:lang w:eastAsia="cs-CZ"/>
          </w:rPr>
          <w:t>1969</w:t>
        </w:r>
      </w:hyperlink>
      <w:r w:rsidR="00AD4909" w:rsidRPr="00AD4909">
        <w:rPr>
          <w:rFonts w:eastAsia="Times New Roman" w:cs="Times New Roman"/>
          <w:sz w:val="24"/>
          <w:szCs w:val="24"/>
          <w:lang w:eastAsia="cs-CZ"/>
        </w:rPr>
        <w:t xml:space="preserve">, kdy především </w:t>
      </w:r>
      <w:hyperlink r:id="rId13" w:tooltip="John McConnell (stránka neexistuje)" w:history="1">
        <w:r w:rsidR="00AD4909" w:rsidRPr="00AD4909">
          <w:rPr>
            <w:rStyle w:val="Hypertextovodkaz"/>
            <w:rFonts w:eastAsia="Times New Roman" w:cs="Times New Roman"/>
            <w:color w:val="auto"/>
            <w:sz w:val="24"/>
            <w:szCs w:val="24"/>
            <w:u w:val="none"/>
            <w:lang w:eastAsia="cs-CZ"/>
          </w:rPr>
          <w:t xml:space="preserve">John </w:t>
        </w:r>
        <w:proofErr w:type="spellStart"/>
        <w:r w:rsidR="00AD4909" w:rsidRPr="00AD4909">
          <w:rPr>
            <w:rStyle w:val="Hypertextovodkaz"/>
            <w:rFonts w:eastAsia="Times New Roman" w:cs="Times New Roman"/>
            <w:color w:val="auto"/>
            <w:sz w:val="24"/>
            <w:szCs w:val="24"/>
            <w:u w:val="none"/>
            <w:lang w:eastAsia="cs-CZ"/>
          </w:rPr>
          <w:t>McConnell</w:t>
        </w:r>
        <w:proofErr w:type="spellEnd"/>
      </w:hyperlink>
      <w:r w:rsidR="00AD4909" w:rsidRPr="00AD4909">
        <w:rPr>
          <w:rFonts w:eastAsia="Times New Roman" w:cs="Times New Roman"/>
          <w:sz w:val="24"/>
          <w:szCs w:val="24"/>
          <w:lang w:eastAsia="cs-CZ"/>
        </w:rPr>
        <w:t xml:space="preserve"> začal volat po vzniku mezinárodního dne Země a v rámci těchto snah vytvořil i </w:t>
      </w:r>
      <w:hyperlink r:id="rId14" w:tooltip="Vlajka Země (stránka neexistuje)" w:history="1">
        <w:r w:rsidR="00AD4909" w:rsidRPr="00AD4909">
          <w:rPr>
            <w:rStyle w:val="Hypertextovodkaz"/>
            <w:rFonts w:eastAsia="Times New Roman" w:cs="Times New Roman"/>
            <w:color w:val="auto"/>
            <w:sz w:val="24"/>
            <w:szCs w:val="24"/>
            <w:u w:val="none"/>
            <w:lang w:eastAsia="cs-CZ"/>
          </w:rPr>
          <w:t>vlajku Země</w:t>
        </w:r>
      </w:hyperlink>
      <w:r w:rsidR="00AD4909">
        <w:rPr>
          <w:rFonts w:eastAsia="Times New Roman" w:cs="Times New Roman"/>
          <w:sz w:val="24"/>
          <w:szCs w:val="24"/>
          <w:lang w:eastAsia="cs-CZ"/>
        </w:rPr>
        <w:t xml:space="preserve">. </w:t>
      </w:r>
      <w:r w:rsidR="00AD4909" w:rsidRPr="00AD4909">
        <w:rPr>
          <w:rFonts w:eastAsia="Times New Roman" w:cs="Times New Roman"/>
          <w:sz w:val="24"/>
          <w:szCs w:val="24"/>
          <w:lang w:eastAsia="cs-CZ"/>
        </w:rPr>
        <w:t xml:space="preserve">První Den Země byl slaven v </w:t>
      </w:r>
      <w:hyperlink r:id="rId15" w:tooltip="San Francisco" w:history="1">
        <w:r w:rsidR="00AD4909" w:rsidRPr="00AD4909">
          <w:rPr>
            <w:rStyle w:val="Hypertextovodkaz"/>
            <w:rFonts w:eastAsia="Times New Roman" w:cs="Times New Roman"/>
            <w:color w:val="auto"/>
            <w:sz w:val="24"/>
            <w:szCs w:val="24"/>
            <w:u w:val="none"/>
            <w:lang w:eastAsia="cs-CZ"/>
          </w:rPr>
          <w:t>San Francisku</w:t>
        </w:r>
      </w:hyperlink>
      <w:r w:rsidR="00AD4909" w:rsidRPr="00AD4909">
        <w:rPr>
          <w:rFonts w:eastAsia="Times New Roman" w:cs="Times New Roman"/>
          <w:sz w:val="24"/>
          <w:szCs w:val="24"/>
          <w:lang w:eastAsia="cs-CZ"/>
        </w:rPr>
        <w:t xml:space="preserve">. Tato oslava byla pravděpodobně zamýšlena nejen jako </w:t>
      </w:r>
      <w:hyperlink r:id="rId16" w:tooltip="Ekologie" w:history="1">
        <w:r w:rsidR="00AD4909" w:rsidRPr="00AD4909">
          <w:rPr>
            <w:rStyle w:val="Hypertextovodkaz"/>
            <w:rFonts w:eastAsia="Times New Roman" w:cs="Times New Roman"/>
            <w:color w:val="auto"/>
            <w:sz w:val="24"/>
            <w:szCs w:val="24"/>
            <w:u w:val="none"/>
            <w:lang w:eastAsia="cs-CZ"/>
          </w:rPr>
          <w:t>ekologicky</w:t>
        </w:r>
      </w:hyperlink>
      <w:r w:rsidR="00AD4909" w:rsidRPr="00AD4909">
        <w:rPr>
          <w:rFonts w:eastAsia="Times New Roman" w:cs="Times New Roman"/>
          <w:sz w:val="24"/>
          <w:szCs w:val="24"/>
          <w:lang w:eastAsia="cs-CZ"/>
        </w:rPr>
        <w:t xml:space="preserve"> zaměřený svátek, ale i jako </w:t>
      </w:r>
      <w:hyperlink r:id="rId17" w:tooltip="Levice" w:history="1">
        <w:r w:rsidR="00AD4909" w:rsidRPr="00AD4909">
          <w:rPr>
            <w:rStyle w:val="Hypertextovodkaz"/>
            <w:rFonts w:eastAsia="Times New Roman" w:cs="Times New Roman"/>
            <w:color w:val="auto"/>
            <w:sz w:val="24"/>
            <w:szCs w:val="24"/>
            <w:u w:val="none"/>
            <w:lang w:eastAsia="cs-CZ"/>
          </w:rPr>
          <w:t>levicově</w:t>
        </w:r>
      </w:hyperlink>
      <w:r w:rsidR="00AD4909" w:rsidRPr="00AD4909">
        <w:rPr>
          <w:rFonts w:eastAsia="Times New Roman" w:cs="Times New Roman"/>
          <w:sz w:val="24"/>
          <w:szCs w:val="24"/>
          <w:lang w:eastAsia="cs-CZ"/>
        </w:rPr>
        <w:t xml:space="preserve"> orientovaný </w:t>
      </w:r>
      <w:hyperlink r:id="rId18" w:tooltip="Happening" w:history="1">
        <w:r w:rsidR="00AD4909" w:rsidRPr="00AD4909">
          <w:rPr>
            <w:rStyle w:val="Hypertextovodkaz"/>
            <w:rFonts w:eastAsia="Times New Roman" w:cs="Times New Roman"/>
            <w:color w:val="auto"/>
            <w:sz w:val="24"/>
            <w:szCs w:val="24"/>
            <w:u w:val="none"/>
            <w:lang w:eastAsia="cs-CZ"/>
          </w:rPr>
          <w:t>happening</w:t>
        </w:r>
      </w:hyperlink>
      <w:r w:rsidR="00AD4909" w:rsidRPr="00AD4909">
        <w:rPr>
          <w:rFonts w:eastAsia="Times New Roman" w:cs="Times New Roman"/>
          <w:sz w:val="24"/>
          <w:szCs w:val="24"/>
          <w:lang w:eastAsia="cs-CZ"/>
        </w:rPr>
        <w:t xml:space="preserve"> </w:t>
      </w:r>
      <w:hyperlink r:id="rId19" w:tooltip="Boj" w:history="1">
        <w:r w:rsidR="00AD4909" w:rsidRPr="00AD4909">
          <w:rPr>
            <w:rStyle w:val="Hypertextovodkaz"/>
            <w:rFonts w:eastAsia="Times New Roman" w:cs="Times New Roman"/>
            <w:color w:val="auto"/>
            <w:sz w:val="24"/>
            <w:szCs w:val="24"/>
            <w:u w:val="none"/>
            <w:lang w:eastAsia="cs-CZ"/>
          </w:rPr>
          <w:t>bojovníků</w:t>
        </w:r>
      </w:hyperlink>
      <w:r w:rsidR="00AD4909" w:rsidRPr="00AD4909">
        <w:rPr>
          <w:rFonts w:eastAsia="Times New Roman" w:cs="Times New Roman"/>
          <w:sz w:val="24"/>
          <w:szCs w:val="24"/>
          <w:lang w:eastAsia="cs-CZ"/>
        </w:rPr>
        <w:t xml:space="preserve"> proti </w:t>
      </w:r>
      <w:hyperlink r:id="rId20" w:tooltip="Válka ve Vietnamu" w:history="1">
        <w:r w:rsidR="00AD4909" w:rsidRPr="00AD4909">
          <w:rPr>
            <w:rStyle w:val="Hypertextovodkaz"/>
            <w:rFonts w:eastAsia="Times New Roman" w:cs="Times New Roman"/>
            <w:color w:val="auto"/>
            <w:sz w:val="24"/>
            <w:szCs w:val="24"/>
            <w:u w:val="none"/>
            <w:lang w:eastAsia="cs-CZ"/>
          </w:rPr>
          <w:t>válce ve Vietnamu</w:t>
        </w:r>
      </w:hyperlink>
      <w:r w:rsidR="00AD4909" w:rsidRPr="00AD4909">
        <w:rPr>
          <w:rFonts w:eastAsia="Times New Roman" w:cs="Times New Roman"/>
          <w:sz w:val="24"/>
          <w:szCs w:val="24"/>
          <w:lang w:eastAsia="cs-CZ"/>
        </w:rPr>
        <w:t xml:space="preserve">. Kampaň s tímto svátkem spojená si kladla za cíl přenést otázku </w:t>
      </w:r>
      <w:hyperlink r:id="rId21" w:tooltip="Ekologie" w:history="1">
        <w:r w:rsidR="00AD4909" w:rsidRPr="00AD4909">
          <w:rPr>
            <w:rStyle w:val="Hypertextovodkaz"/>
            <w:rFonts w:eastAsia="Times New Roman" w:cs="Times New Roman"/>
            <w:color w:val="auto"/>
            <w:sz w:val="24"/>
            <w:szCs w:val="24"/>
            <w:u w:val="none"/>
            <w:lang w:eastAsia="cs-CZ"/>
          </w:rPr>
          <w:t>ekologie</w:t>
        </w:r>
      </w:hyperlink>
      <w:r w:rsidR="00AD4909" w:rsidRPr="00AD4909">
        <w:rPr>
          <w:rFonts w:eastAsia="Times New Roman" w:cs="Times New Roman"/>
          <w:sz w:val="24"/>
          <w:szCs w:val="24"/>
          <w:lang w:eastAsia="cs-CZ"/>
        </w:rPr>
        <w:t xml:space="preserve"> do </w:t>
      </w:r>
      <w:hyperlink r:id="rId22" w:tooltip="Politika" w:history="1">
        <w:r w:rsidR="00AD4909" w:rsidRPr="00AD4909">
          <w:rPr>
            <w:rStyle w:val="Hypertextovodkaz"/>
            <w:rFonts w:eastAsia="Times New Roman" w:cs="Times New Roman"/>
            <w:color w:val="auto"/>
            <w:sz w:val="24"/>
            <w:szCs w:val="24"/>
            <w:u w:val="none"/>
            <w:lang w:eastAsia="cs-CZ"/>
          </w:rPr>
          <w:t>politických</w:t>
        </w:r>
      </w:hyperlink>
      <w:r w:rsidR="00AD4909" w:rsidRPr="00AD4909">
        <w:rPr>
          <w:rFonts w:eastAsia="Times New Roman" w:cs="Times New Roman"/>
          <w:sz w:val="24"/>
          <w:szCs w:val="24"/>
          <w:lang w:eastAsia="cs-CZ"/>
        </w:rPr>
        <w:t xml:space="preserve"> kruhů. Cílem bylo zvýšit </w:t>
      </w:r>
      <w:hyperlink r:id="rId23" w:tooltip="Energetika" w:history="1">
        <w:r w:rsidR="00AD4909" w:rsidRPr="00AD4909">
          <w:rPr>
            <w:rStyle w:val="Hypertextovodkaz"/>
            <w:rFonts w:eastAsia="Times New Roman" w:cs="Times New Roman"/>
            <w:color w:val="auto"/>
            <w:sz w:val="24"/>
            <w:szCs w:val="24"/>
            <w:u w:val="none"/>
            <w:lang w:eastAsia="cs-CZ"/>
          </w:rPr>
          <w:t>energetickou</w:t>
        </w:r>
      </w:hyperlink>
      <w:r w:rsidR="00AD4909" w:rsidRPr="00AD4909">
        <w:rPr>
          <w:rFonts w:eastAsia="Times New Roman" w:cs="Times New Roman"/>
          <w:sz w:val="24"/>
          <w:szCs w:val="24"/>
          <w:lang w:eastAsia="cs-CZ"/>
        </w:rPr>
        <w:t xml:space="preserve"> účinnost, </w:t>
      </w:r>
      <w:hyperlink r:id="rId24" w:tooltip="Recyklace" w:history="1">
        <w:r w:rsidR="00AD4909" w:rsidRPr="00AD4909">
          <w:rPr>
            <w:rStyle w:val="Hypertextovodkaz"/>
            <w:rFonts w:eastAsia="Times New Roman" w:cs="Times New Roman"/>
            <w:color w:val="auto"/>
            <w:sz w:val="24"/>
            <w:szCs w:val="24"/>
            <w:u w:val="none"/>
            <w:lang w:eastAsia="cs-CZ"/>
          </w:rPr>
          <w:t>recyklovat</w:t>
        </w:r>
      </w:hyperlink>
      <w:r w:rsidR="00AD4909" w:rsidRPr="00AD4909">
        <w:rPr>
          <w:rFonts w:eastAsia="Times New Roman" w:cs="Times New Roman"/>
          <w:sz w:val="24"/>
          <w:szCs w:val="24"/>
          <w:lang w:eastAsia="cs-CZ"/>
        </w:rPr>
        <w:t xml:space="preserve"> </w:t>
      </w:r>
      <w:hyperlink r:id="rId25" w:tooltip="Odpad" w:history="1">
        <w:r w:rsidR="00AD4909" w:rsidRPr="00AD4909">
          <w:rPr>
            <w:rStyle w:val="Hypertextovodkaz"/>
            <w:rFonts w:eastAsia="Times New Roman" w:cs="Times New Roman"/>
            <w:color w:val="auto"/>
            <w:sz w:val="24"/>
            <w:szCs w:val="24"/>
            <w:u w:val="none"/>
            <w:lang w:eastAsia="cs-CZ"/>
          </w:rPr>
          <w:t>odpadky</w:t>
        </w:r>
      </w:hyperlink>
      <w:r w:rsidR="00AD4909" w:rsidRPr="00AD4909">
        <w:rPr>
          <w:rFonts w:eastAsia="Times New Roman" w:cs="Times New Roman"/>
          <w:sz w:val="24"/>
          <w:szCs w:val="24"/>
          <w:lang w:eastAsia="cs-CZ"/>
        </w:rPr>
        <w:t xml:space="preserve"> a hledat </w:t>
      </w:r>
      <w:hyperlink r:id="rId26" w:tooltip="Obnovitelný zdroj energie" w:history="1">
        <w:r w:rsidR="00AD4909" w:rsidRPr="00AD4909">
          <w:rPr>
            <w:rStyle w:val="Hypertextovodkaz"/>
            <w:rFonts w:eastAsia="Times New Roman" w:cs="Times New Roman"/>
            <w:color w:val="auto"/>
            <w:sz w:val="24"/>
            <w:szCs w:val="24"/>
            <w:u w:val="none"/>
            <w:lang w:eastAsia="cs-CZ"/>
          </w:rPr>
          <w:t>obnovitelné zdroje energie</w:t>
        </w:r>
      </w:hyperlink>
      <w:r w:rsidR="00AD4909" w:rsidRPr="00AD4909">
        <w:rPr>
          <w:rFonts w:eastAsia="Times New Roman" w:cs="Times New Roman"/>
          <w:sz w:val="24"/>
          <w:szCs w:val="24"/>
          <w:lang w:eastAsia="cs-CZ"/>
        </w:rPr>
        <w:t xml:space="preserve">. Tato akce měla velký ohlas zejména mezi studenty. Pro první oslavu dne 22. dubna </w:t>
      </w:r>
      <w:hyperlink r:id="rId27" w:tooltip="1970" w:history="1">
        <w:r w:rsidR="00AD4909" w:rsidRPr="00AD4909">
          <w:rPr>
            <w:rStyle w:val="Hypertextovodkaz"/>
            <w:rFonts w:eastAsia="Times New Roman" w:cs="Times New Roman"/>
            <w:color w:val="auto"/>
            <w:sz w:val="24"/>
            <w:szCs w:val="24"/>
            <w:u w:val="none"/>
            <w:lang w:eastAsia="cs-CZ"/>
          </w:rPr>
          <w:t>1970</w:t>
        </w:r>
      </w:hyperlink>
      <w:r w:rsidR="00AD4909" w:rsidRPr="00AD4909">
        <w:rPr>
          <w:rFonts w:eastAsia="Times New Roman" w:cs="Times New Roman"/>
          <w:sz w:val="24"/>
          <w:szCs w:val="24"/>
          <w:lang w:eastAsia="cs-CZ"/>
        </w:rPr>
        <w:t xml:space="preserve"> byl zvolen den 100. narozenin </w:t>
      </w:r>
      <w:hyperlink r:id="rId28" w:tooltip="Vladimir Iljič Lenin" w:history="1">
        <w:r w:rsidR="00AD4909" w:rsidRPr="00AD4909">
          <w:rPr>
            <w:rStyle w:val="Hypertextovodkaz"/>
            <w:rFonts w:eastAsia="Times New Roman" w:cs="Times New Roman"/>
            <w:color w:val="auto"/>
            <w:sz w:val="24"/>
            <w:szCs w:val="24"/>
            <w:u w:val="none"/>
            <w:lang w:eastAsia="cs-CZ"/>
          </w:rPr>
          <w:t xml:space="preserve">Vladimíra </w:t>
        </w:r>
        <w:proofErr w:type="spellStart"/>
        <w:r w:rsidR="00AD4909" w:rsidRPr="00AD4909">
          <w:rPr>
            <w:rStyle w:val="Hypertextovodkaz"/>
            <w:rFonts w:eastAsia="Times New Roman" w:cs="Times New Roman"/>
            <w:color w:val="auto"/>
            <w:sz w:val="24"/>
            <w:szCs w:val="24"/>
            <w:u w:val="none"/>
            <w:lang w:eastAsia="cs-CZ"/>
          </w:rPr>
          <w:t>Iljiče</w:t>
        </w:r>
        <w:proofErr w:type="spellEnd"/>
        <w:r w:rsidR="00AD4909" w:rsidRPr="00AD4909">
          <w:rPr>
            <w:rStyle w:val="Hypertextovodkaz"/>
            <w:rFonts w:eastAsia="Times New Roman" w:cs="Times New Roman"/>
            <w:color w:val="auto"/>
            <w:sz w:val="24"/>
            <w:szCs w:val="24"/>
            <w:u w:val="none"/>
            <w:lang w:eastAsia="cs-CZ"/>
          </w:rPr>
          <w:t xml:space="preserve"> Lenina</w:t>
        </w:r>
      </w:hyperlink>
      <w:r w:rsidR="00AD4909" w:rsidRPr="00AD4909">
        <w:rPr>
          <w:rFonts w:eastAsia="Times New Roman" w:cs="Times New Roman"/>
          <w:sz w:val="24"/>
          <w:szCs w:val="24"/>
          <w:lang w:eastAsia="cs-CZ"/>
        </w:rPr>
        <w:t>.</w:t>
      </w:r>
      <w:r w:rsidR="00AD4909">
        <w:rPr>
          <w:rFonts w:eastAsia="Times New Roman" w:cs="Times New Roman"/>
          <w:sz w:val="24"/>
          <w:szCs w:val="24"/>
          <w:lang w:eastAsia="cs-CZ"/>
        </w:rPr>
        <w:t xml:space="preserve"> </w:t>
      </w:r>
      <w:hyperlink r:id="rId29" w:tooltip="Organizace spojených národů" w:history="1">
        <w:r w:rsidR="00AD4909" w:rsidRPr="00AD4909">
          <w:rPr>
            <w:rStyle w:val="Hypertextovodkaz"/>
            <w:rFonts w:eastAsia="Times New Roman" w:cs="Times New Roman"/>
            <w:color w:val="auto"/>
            <w:sz w:val="24"/>
            <w:szCs w:val="24"/>
            <w:u w:val="none"/>
            <w:lang w:eastAsia="cs-CZ"/>
          </w:rPr>
          <w:t>OSN</w:t>
        </w:r>
      </w:hyperlink>
      <w:r w:rsidR="00AD4909" w:rsidRPr="00AD4909">
        <w:rPr>
          <w:rFonts w:eastAsia="Times New Roman" w:cs="Times New Roman"/>
          <w:sz w:val="24"/>
          <w:szCs w:val="24"/>
          <w:lang w:eastAsia="cs-CZ"/>
        </w:rPr>
        <w:t xml:space="preserve"> začala tento svátek slavit o rok později (</w:t>
      </w:r>
      <w:hyperlink r:id="rId30" w:tooltip="1971" w:history="1">
        <w:r w:rsidR="00AD4909" w:rsidRPr="00AD4909">
          <w:rPr>
            <w:rStyle w:val="Hypertextovodkaz"/>
            <w:rFonts w:eastAsia="Times New Roman" w:cs="Times New Roman"/>
            <w:color w:val="auto"/>
            <w:sz w:val="24"/>
            <w:szCs w:val="24"/>
            <w:u w:val="none"/>
            <w:lang w:eastAsia="cs-CZ"/>
          </w:rPr>
          <w:t>1971</w:t>
        </w:r>
      </w:hyperlink>
      <w:r w:rsidR="00AD4909" w:rsidRPr="00AD4909">
        <w:rPr>
          <w:rFonts w:eastAsia="Times New Roman" w:cs="Times New Roman"/>
          <w:sz w:val="24"/>
          <w:szCs w:val="24"/>
          <w:lang w:eastAsia="cs-CZ"/>
        </w:rPr>
        <w:t xml:space="preserve">). V roce </w:t>
      </w:r>
      <w:hyperlink r:id="rId31" w:tooltip="1990" w:history="1">
        <w:r w:rsidR="00AD4909" w:rsidRPr="00AD4909">
          <w:rPr>
            <w:rStyle w:val="Hypertextovodkaz"/>
            <w:rFonts w:eastAsia="Times New Roman" w:cs="Times New Roman"/>
            <w:color w:val="auto"/>
            <w:sz w:val="24"/>
            <w:szCs w:val="24"/>
            <w:u w:val="none"/>
            <w:lang w:eastAsia="cs-CZ"/>
          </w:rPr>
          <w:t>1990</w:t>
        </w:r>
      </w:hyperlink>
      <w:r w:rsidR="00AD4909" w:rsidRPr="00AD4909">
        <w:rPr>
          <w:rFonts w:eastAsia="Times New Roman" w:cs="Times New Roman"/>
          <w:sz w:val="24"/>
          <w:szCs w:val="24"/>
          <w:lang w:eastAsia="cs-CZ"/>
        </w:rPr>
        <w:t xml:space="preserve"> se k </w:t>
      </w:r>
      <w:hyperlink r:id="rId32" w:tooltip="Spojené státy americké" w:history="1">
        <w:r w:rsidR="00AD4909" w:rsidRPr="00AD4909">
          <w:rPr>
            <w:rStyle w:val="Hypertextovodkaz"/>
            <w:rFonts w:eastAsia="Times New Roman" w:cs="Times New Roman"/>
            <w:color w:val="auto"/>
            <w:sz w:val="24"/>
            <w:szCs w:val="24"/>
            <w:u w:val="none"/>
            <w:lang w:eastAsia="cs-CZ"/>
          </w:rPr>
          <w:t>Americe</w:t>
        </w:r>
      </w:hyperlink>
      <w:r w:rsidR="00AD4909" w:rsidRPr="00AD4909">
        <w:rPr>
          <w:rFonts w:eastAsia="Times New Roman" w:cs="Times New Roman"/>
          <w:sz w:val="24"/>
          <w:szCs w:val="24"/>
          <w:lang w:eastAsia="cs-CZ"/>
        </w:rPr>
        <w:t xml:space="preserve"> připojil i zbytek světa a 22. duben se stal Mezinárodním dnem Země</w:t>
      </w:r>
    </w:p>
    <w:p w:rsidR="00A827E4" w:rsidRDefault="00AD4909" w:rsidP="001B1455">
      <w:pPr>
        <w:spacing w:before="100" w:beforeAutospacing="1" w:after="100" w:afterAutospacing="1"/>
        <w:ind w:left="2124" w:hanging="1840"/>
        <w:jc w:val="left"/>
        <w:rPr>
          <w:rFonts w:eastAsia="Times New Roman" w:cs="Times New Roman"/>
          <w:lang w:eastAsia="cs-CZ"/>
        </w:rPr>
      </w:pPr>
      <w:r>
        <w:rPr>
          <w:rFonts w:eastAsia="Times New Roman" w:cs="Times New Roman"/>
          <w:lang w:eastAsia="cs-CZ"/>
        </w:rPr>
        <w:t xml:space="preserve"> </w:t>
      </w:r>
    </w:p>
    <w:p w:rsidR="00AD4909" w:rsidRDefault="00A827E4" w:rsidP="001B1455">
      <w:pPr>
        <w:spacing w:before="100" w:beforeAutospacing="1" w:after="100" w:afterAutospacing="1"/>
        <w:ind w:left="2124" w:hanging="1840"/>
        <w:jc w:val="left"/>
        <w:rPr>
          <w:rFonts w:eastAsia="Times New Roman" w:cs="Times New Roman"/>
          <w:lang w:eastAsia="cs-CZ"/>
        </w:rPr>
      </w:pPr>
      <w:r>
        <w:rPr>
          <w:rFonts w:eastAsia="Times New Roman" w:cs="Times New Roman"/>
          <w:b/>
          <w:lang w:eastAsia="cs-CZ"/>
        </w:rPr>
        <w:t>Fixace:</w:t>
      </w:r>
      <w:r>
        <w:rPr>
          <w:rFonts w:eastAsia="Times New Roman" w:cs="Times New Roman"/>
          <w:lang w:eastAsia="cs-CZ"/>
        </w:rPr>
        <w:tab/>
        <w:t xml:space="preserve">Fixace </w:t>
      </w:r>
      <w:r w:rsidR="00AD4909">
        <w:rPr>
          <w:rFonts w:eastAsia="Times New Roman" w:cs="Times New Roman"/>
          <w:lang w:eastAsia="cs-CZ"/>
        </w:rPr>
        <w:t>je spíše každodenním opakováním kladných návyků ve vztahu k přírodě a ekologii. Např. třídění odpadů atd.</w:t>
      </w:r>
    </w:p>
    <w:p w:rsidR="00A827E4" w:rsidRDefault="00A827E4" w:rsidP="00AD4909">
      <w:pPr>
        <w:pStyle w:val="Normlnweb"/>
      </w:pPr>
      <w:r>
        <w:rPr>
          <w:rFonts w:eastAsia="Times New Roman"/>
          <w:b/>
          <w:lang w:eastAsia="cs-CZ"/>
        </w:rPr>
        <w:t>Zdroje:</w:t>
      </w:r>
      <w:r w:rsidR="00AD4909">
        <w:rPr>
          <w:rFonts w:eastAsia="Times New Roman"/>
          <w:b/>
          <w:lang w:eastAsia="cs-CZ"/>
        </w:rPr>
        <w:tab/>
      </w:r>
      <w:hyperlink r:id="rId33" w:history="1">
        <w:r w:rsidRPr="00A827E4">
          <w:rPr>
            <w:rStyle w:val="Hypertextovodkaz"/>
            <w:rFonts w:eastAsia="Times New Roman"/>
            <w:b/>
            <w:lang w:eastAsia="cs-CZ"/>
          </w:rPr>
          <w:t>www.rvp.cz</w:t>
        </w:r>
      </w:hyperlink>
    </w:p>
    <w:p w:rsidR="002C3D42" w:rsidRDefault="00AD4909" w:rsidP="00AD4909">
      <w:pPr>
        <w:pStyle w:val="Normlnweb"/>
      </w:pPr>
      <w:r>
        <w:tab/>
      </w:r>
      <w:r>
        <w:tab/>
      </w:r>
      <w:hyperlink r:id="rId34" w:history="1">
        <w:r w:rsidRPr="00814136">
          <w:rPr>
            <w:rStyle w:val="Hypertextovodkaz"/>
          </w:rPr>
          <w:t>http://cs.wikipedia.org/wiki/Den_Zem%C4%9B</w:t>
        </w:r>
      </w:hyperlink>
    </w:p>
    <w:p w:rsidR="00AD4909" w:rsidRDefault="00AD4909" w:rsidP="00AD4909">
      <w:pPr>
        <w:pStyle w:val="Normlnweb"/>
      </w:pPr>
    </w:p>
    <w:p w:rsidR="00AD4909" w:rsidRPr="00AD4909" w:rsidRDefault="00AD4909" w:rsidP="00AD4909">
      <w:pPr>
        <w:pStyle w:val="Normlnweb"/>
      </w:pPr>
    </w:p>
    <w:p w:rsidR="00A827E4" w:rsidRDefault="00A827E4">
      <w:pPr>
        <w:rPr>
          <w:b/>
        </w:rPr>
      </w:pPr>
      <w:r>
        <w:rPr>
          <w:b/>
        </w:rPr>
        <w:lastRenderedPageBreak/>
        <w:t>Přílohy:</w:t>
      </w:r>
    </w:p>
    <w:p w:rsidR="00AD4909" w:rsidRDefault="00AD4909" w:rsidP="00AD4909">
      <w:pPr>
        <w:pStyle w:val="Odstavecseseznamem"/>
        <w:numPr>
          <w:ilvl w:val="0"/>
          <w:numId w:val="5"/>
        </w:numPr>
        <w:rPr>
          <w:b/>
        </w:rPr>
      </w:pPr>
      <w:r>
        <w:rPr>
          <w:b/>
        </w:rPr>
        <w:t>Přání a sliby</w:t>
      </w:r>
    </w:p>
    <w:p w:rsidR="00AD4909" w:rsidRDefault="00AD4909" w:rsidP="00AD4909">
      <w:pPr>
        <w:pStyle w:val="Odstavecseseznamem"/>
        <w:ind w:left="644" w:firstLine="0"/>
      </w:pPr>
      <w:r>
        <w:t>Každý žák dostane barevný lístek a tužku.</w:t>
      </w:r>
    </w:p>
    <w:p w:rsidR="00AD4909" w:rsidRDefault="00AD4909" w:rsidP="00AD4909">
      <w:pPr>
        <w:pStyle w:val="Odstavecseseznamem"/>
        <w:ind w:left="644" w:firstLine="0"/>
      </w:pPr>
      <w:r>
        <w:t xml:space="preserve">Na tento lístek napíše přání pro Zemi a slib, který </w:t>
      </w:r>
      <w:proofErr w:type="gramStart"/>
      <w:r>
        <w:t>splní aby</w:t>
      </w:r>
      <w:proofErr w:type="gramEnd"/>
      <w:r>
        <w:t xml:space="preserve"> bylo Zemi líp.</w:t>
      </w:r>
    </w:p>
    <w:p w:rsidR="00AD4909" w:rsidRDefault="00AD4909" w:rsidP="00AD4909">
      <w:pPr>
        <w:pStyle w:val="Odstavecseseznamem"/>
        <w:ind w:left="644" w:firstLine="0"/>
      </w:pPr>
      <w:r>
        <w:t>Na tabuli, nebo na nástěnku se pověsí velký papír, a na ten budou žáci líst</w:t>
      </w:r>
      <w:r w:rsidR="006C461F">
        <w:t>ky se svým přáním a slibem přilepovat.</w:t>
      </w:r>
    </w:p>
    <w:p w:rsidR="006C461F" w:rsidRDefault="006C461F" w:rsidP="00AD4909">
      <w:pPr>
        <w:pStyle w:val="Odstavecseseznamem"/>
        <w:ind w:left="644" w:firstLine="0"/>
      </w:pPr>
      <w:r>
        <w:t xml:space="preserve">Na nástěnku se také pověsí červený fix, a když žák svůj slib </w:t>
      </w:r>
      <w:proofErr w:type="gramStart"/>
      <w:r>
        <w:t>dodrží udělá</w:t>
      </w:r>
      <w:proofErr w:type="gramEnd"/>
      <w:r>
        <w:t xml:space="preserve"> si vedle něj fajfku splněno.</w:t>
      </w:r>
    </w:p>
    <w:p w:rsidR="006C461F" w:rsidRDefault="006C461F" w:rsidP="00AD4909">
      <w:pPr>
        <w:pStyle w:val="Odstavecseseznamem"/>
        <w:ind w:left="644" w:firstLine="0"/>
      </w:pPr>
    </w:p>
    <w:p w:rsidR="006C461F" w:rsidRDefault="006C461F" w:rsidP="006C461F">
      <w:pPr>
        <w:pStyle w:val="Odstavecseseznamem"/>
        <w:numPr>
          <w:ilvl w:val="0"/>
          <w:numId w:val="5"/>
        </w:numPr>
        <w:rPr>
          <w:b/>
        </w:rPr>
      </w:pPr>
      <w:r w:rsidRPr="006C461F">
        <w:rPr>
          <w:b/>
        </w:rPr>
        <w:t>Slovní fotbal</w:t>
      </w:r>
    </w:p>
    <w:p w:rsidR="006C461F" w:rsidRPr="006C461F" w:rsidRDefault="006C461F" w:rsidP="006C461F">
      <w:pPr>
        <w:pStyle w:val="Odstavecseseznamem"/>
        <w:ind w:left="644" w:firstLine="0"/>
      </w:pPr>
      <w:r w:rsidRPr="006C461F">
        <w:t>Žáci pomocí známé hry slovní fotbal budou vymýšlet různé slova, nebo slovní spojení související s ekologií a ochranou země. Lze také vyzkoušet opačný význam, tak že děti budou vymýšlet negativa.</w:t>
      </w:r>
    </w:p>
    <w:p w:rsidR="006C461F" w:rsidRDefault="006C461F" w:rsidP="006C461F">
      <w:pPr>
        <w:pStyle w:val="Odstavecseseznamem"/>
        <w:ind w:left="644" w:firstLine="0"/>
      </w:pPr>
    </w:p>
    <w:p w:rsidR="006C461F" w:rsidRDefault="006C461F" w:rsidP="00AD4909">
      <w:pPr>
        <w:pStyle w:val="Odstavecseseznamem"/>
        <w:ind w:left="644" w:firstLine="0"/>
      </w:pPr>
    </w:p>
    <w:p w:rsidR="006C461F" w:rsidRPr="00AD4909" w:rsidRDefault="006C461F" w:rsidP="00AD4909">
      <w:pPr>
        <w:pStyle w:val="Odstavecseseznamem"/>
        <w:ind w:left="644" w:firstLine="0"/>
      </w:pPr>
    </w:p>
    <w:sectPr w:rsidR="006C461F" w:rsidRPr="00AD4909" w:rsidSect="006E26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2114E"/>
    <w:multiLevelType w:val="multilevel"/>
    <w:tmpl w:val="43BA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7127D9"/>
    <w:multiLevelType w:val="multilevel"/>
    <w:tmpl w:val="E9DEA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705C05"/>
    <w:multiLevelType w:val="hybridMultilevel"/>
    <w:tmpl w:val="BEDC7518"/>
    <w:lvl w:ilvl="0" w:tplc="9B4C46AE">
      <w:start w:val="1"/>
      <w:numFmt w:val="decimal"/>
      <w:lvlText w:val="%1."/>
      <w:lvlJc w:val="left"/>
      <w:pPr>
        <w:ind w:left="644"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nsid w:val="5CAB5C70"/>
    <w:multiLevelType w:val="multilevel"/>
    <w:tmpl w:val="0C1AB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982CEA"/>
    <w:multiLevelType w:val="multilevel"/>
    <w:tmpl w:val="B70AA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C3D42"/>
    <w:rsid w:val="000955F7"/>
    <w:rsid w:val="000C49E2"/>
    <w:rsid w:val="001349D0"/>
    <w:rsid w:val="001748BA"/>
    <w:rsid w:val="001B1455"/>
    <w:rsid w:val="001E0E22"/>
    <w:rsid w:val="0025037C"/>
    <w:rsid w:val="002C3D42"/>
    <w:rsid w:val="003C70AE"/>
    <w:rsid w:val="00440511"/>
    <w:rsid w:val="004D35DC"/>
    <w:rsid w:val="005D4EFB"/>
    <w:rsid w:val="006341C8"/>
    <w:rsid w:val="006733E6"/>
    <w:rsid w:val="006C461F"/>
    <w:rsid w:val="006E26F3"/>
    <w:rsid w:val="0079248A"/>
    <w:rsid w:val="009771ED"/>
    <w:rsid w:val="00A827E4"/>
    <w:rsid w:val="00AD4909"/>
    <w:rsid w:val="00AD73F1"/>
    <w:rsid w:val="00B82BF9"/>
    <w:rsid w:val="00BA0027"/>
    <w:rsid w:val="00C235BC"/>
    <w:rsid w:val="00D95EFB"/>
    <w:rsid w:val="00E907DF"/>
    <w:rsid w:val="00F47AF2"/>
    <w:rsid w:val="00FA511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20"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26F3"/>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827E4"/>
    <w:rPr>
      <w:color w:val="0000FF" w:themeColor="hyperlink"/>
      <w:u w:val="single"/>
    </w:rPr>
  </w:style>
  <w:style w:type="paragraph" w:styleId="Textbubliny">
    <w:name w:val="Balloon Text"/>
    <w:basedOn w:val="Normln"/>
    <w:link w:val="TextbublinyChar"/>
    <w:uiPriority w:val="99"/>
    <w:semiHidden/>
    <w:unhideWhenUsed/>
    <w:rsid w:val="0079248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248A"/>
    <w:rPr>
      <w:rFonts w:ascii="Tahoma" w:hAnsi="Tahoma" w:cs="Tahoma"/>
      <w:sz w:val="16"/>
      <w:szCs w:val="16"/>
    </w:rPr>
  </w:style>
  <w:style w:type="table" w:styleId="Mkatabulky">
    <w:name w:val="Table Grid"/>
    <w:basedOn w:val="Normlntabulka"/>
    <w:uiPriority w:val="59"/>
    <w:rsid w:val="007924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lnweb">
    <w:name w:val="Normal (Web)"/>
    <w:basedOn w:val="Normln"/>
    <w:uiPriority w:val="99"/>
    <w:unhideWhenUsed/>
    <w:rsid w:val="00AD4909"/>
    <w:rPr>
      <w:rFonts w:ascii="Times New Roman" w:hAnsi="Times New Roman" w:cs="Times New Roman"/>
      <w:sz w:val="24"/>
      <w:szCs w:val="24"/>
    </w:rPr>
  </w:style>
  <w:style w:type="paragraph" w:styleId="Odstavecseseznamem">
    <w:name w:val="List Paragraph"/>
    <w:basedOn w:val="Normln"/>
    <w:uiPriority w:val="34"/>
    <w:qFormat/>
    <w:rsid w:val="00AD4909"/>
    <w:pPr>
      <w:ind w:left="720"/>
      <w:contextualSpacing/>
    </w:pPr>
  </w:style>
</w:styles>
</file>

<file path=word/webSettings.xml><?xml version="1.0" encoding="utf-8"?>
<w:webSettings xmlns:r="http://schemas.openxmlformats.org/officeDocument/2006/relationships" xmlns:w="http://schemas.openxmlformats.org/wordprocessingml/2006/main">
  <w:divs>
    <w:div w:id="1520967220">
      <w:bodyDiv w:val="1"/>
      <w:marLeft w:val="0"/>
      <w:marRight w:val="0"/>
      <w:marTop w:val="0"/>
      <w:marBottom w:val="0"/>
      <w:divBdr>
        <w:top w:val="none" w:sz="0" w:space="0" w:color="auto"/>
        <w:left w:val="none" w:sz="0" w:space="0" w:color="auto"/>
        <w:bottom w:val="none" w:sz="0" w:space="0" w:color="auto"/>
        <w:right w:val="none" w:sz="0" w:space="0" w:color="auto"/>
      </w:divBdr>
    </w:div>
    <w:div w:id="1546746867">
      <w:bodyDiv w:val="1"/>
      <w:marLeft w:val="0"/>
      <w:marRight w:val="0"/>
      <w:marTop w:val="0"/>
      <w:marBottom w:val="0"/>
      <w:divBdr>
        <w:top w:val="none" w:sz="0" w:space="0" w:color="auto"/>
        <w:left w:val="none" w:sz="0" w:space="0" w:color="auto"/>
        <w:bottom w:val="none" w:sz="0" w:space="0" w:color="auto"/>
        <w:right w:val="none" w:sz="0" w:space="0" w:color="auto"/>
      </w:divBdr>
    </w:div>
    <w:div w:id="166470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s.wikipedia.org/wiki/21._b%C5%99ezen" TargetMode="External"/><Relationship Id="rId13" Type="http://schemas.openxmlformats.org/officeDocument/2006/relationships/hyperlink" Target="http://cs.wikipedia.org/w/index.php?title=John_McConnell&amp;action=edit&amp;redlink=1" TargetMode="External"/><Relationship Id="rId18" Type="http://schemas.openxmlformats.org/officeDocument/2006/relationships/hyperlink" Target="http://cs.wikipedia.org/wiki/Happening" TargetMode="External"/><Relationship Id="rId26" Type="http://schemas.openxmlformats.org/officeDocument/2006/relationships/hyperlink" Target="http://cs.wikipedia.org/wiki/Obnoviteln%C3%BD_zdroj_energie" TargetMode="External"/><Relationship Id="rId3" Type="http://schemas.openxmlformats.org/officeDocument/2006/relationships/settings" Target="settings.xml"/><Relationship Id="rId21" Type="http://schemas.openxmlformats.org/officeDocument/2006/relationships/hyperlink" Target="http://cs.wikipedia.org/wiki/Ekologie" TargetMode="External"/><Relationship Id="rId34" Type="http://schemas.openxmlformats.org/officeDocument/2006/relationships/hyperlink" Target="http://cs.wikipedia.org/wiki/Den_Zem%C4%9B" TargetMode="External"/><Relationship Id="rId7" Type="http://schemas.openxmlformats.org/officeDocument/2006/relationships/hyperlink" Target="http://cs.wikipedia.org/wiki/Rovnodennost" TargetMode="External"/><Relationship Id="rId12" Type="http://schemas.openxmlformats.org/officeDocument/2006/relationships/hyperlink" Target="http://cs.wikipedia.org/wiki/1969" TargetMode="External"/><Relationship Id="rId17" Type="http://schemas.openxmlformats.org/officeDocument/2006/relationships/hyperlink" Target="http://cs.wikipedia.org/wiki/Levice" TargetMode="External"/><Relationship Id="rId25" Type="http://schemas.openxmlformats.org/officeDocument/2006/relationships/hyperlink" Target="http://cs.wikipedia.org/wiki/Odpad" TargetMode="External"/><Relationship Id="rId33" Type="http://schemas.openxmlformats.org/officeDocument/2006/relationships/hyperlink" Target="http://www.rvp.cz" TargetMode="External"/><Relationship Id="rId2" Type="http://schemas.openxmlformats.org/officeDocument/2006/relationships/styles" Target="styles.xml"/><Relationship Id="rId16" Type="http://schemas.openxmlformats.org/officeDocument/2006/relationships/hyperlink" Target="http://cs.wikipedia.org/wiki/Ekologie" TargetMode="External"/><Relationship Id="rId20" Type="http://schemas.openxmlformats.org/officeDocument/2006/relationships/hyperlink" Target="http://cs.wikipedia.org/wiki/V%C3%A1lka_ve_Vietnamu" TargetMode="External"/><Relationship Id="rId29" Type="http://schemas.openxmlformats.org/officeDocument/2006/relationships/hyperlink" Target="http://cs.wikipedia.org/wiki/Organizace_spojen%C3%BDch_n%C3%A1rod%C5%AF" TargetMode="External"/><Relationship Id="rId1" Type="http://schemas.openxmlformats.org/officeDocument/2006/relationships/numbering" Target="numbering.xml"/><Relationship Id="rId6" Type="http://schemas.openxmlformats.org/officeDocument/2006/relationships/hyperlink" Target="http://cs.wikipedia.org/wiki/22._duben" TargetMode="External"/><Relationship Id="rId11" Type="http://schemas.openxmlformats.org/officeDocument/2006/relationships/hyperlink" Target="http://cs.wikipedia.org/wiki/Slunovrat" TargetMode="External"/><Relationship Id="rId24" Type="http://schemas.openxmlformats.org/officeDocument/2006/relationships/hyperlink" Target="http://cs.wikipedia.org/wiki/Recyklace" TargetMode="External"/><Relationship Id="rId32" Type="http://schemas.openxmlformats.org/officeDocument/2006/relationships/hyperlink" Target="http://cs.wikipedia.org/wiki/Spojen%C3%A9_st%C3%A1ty_americk%C3%A9" TargetMode="External"/><Relationship Id="rId5" Type="http://schemas.openxmlformats.org/officeDocument/2006/relationships/hyperlink" Target="http://cs.wikipedia.org/wiki/Zem%C4%9B" TargetMode="External"/><Relationship Id="rId15" Type="http://schemas.openxmlformats.org/officeDocument/2006/relationships/hyperlink" Target="http://cs.wikipedia.org/wiki/San_Francisco" TargetMode="External"/><Relationship Id="rId23" Type="http://schemas.openxmlformats.org/officeDocument/2006/relationships/hyperlink" Target="http://cs.wikipedia.org/wiki/Energetika" TargetMode="External"/><Relationship Id="rId28" Type="http://schemas.openxmlformats.org/officeDocument/2006/relationships/hyperlink" Target="http://cs.wikipedia.org/wiki/Vladimir_Ilji%C4%8D_Lenin" TargetMode="External"/><Relationship Id="rId36" Type="http://schemas.openxmlformats.org/officeDocument/2006/relationships/theme" Target="theme/theme1.xml"/><Relationship Id="rId10" Type="http://schemas.openxmlformats.org/officeDocument/2006/relationships/hyperlink" Target="http://cs.wikipedia.org/wiki/%C5%BDivotn%C3%AD_prost%C5%99ed%C3%AD" TargetMode="External"/><Relationship Id="rId19" Type="http://schemas.openxmlformats.org/officeDocument/2006/relationships/hyperlink" Target="http://cs.wikipedia.org/wiki/Boj" TargetMode="External"/><Relationship Id="rId31" Type="http://schemas.openxmlformats.org/officeDocument/2006/relationships/hyperlink" Target="http://cs.wikipedia.org/wiki/1990" TargetMode="External"/><Relationship Id="rId4" Type="http://schemas.openxmlformats.org/officeDocument/2006/relationships/webSettings" Target="webSettings.xml"/><Relationship Id="rId9" Type="http://schemas.openxmlformats.org/officeDocument/2006/relationships/hyperlink" Target="http://cs.wikipedia.org/wiki/Jaro" TargetMode="External"/><Relationship Id="rId14" Type="http://schemas.openxmlformats.org/officeDocument/2006/relationships/hyperlink" Target="http://cs.wikipedia.org/w/index.php?title=Vlajka_Zem%C4%9B&amp;action=edit&amp;redlink=1" TargetMode="External"/><Relationship Id="rId22" Type="http://schemas.openxmlformats.org/officeDocument/2006/relationships/hyperlink" Target="http://cs.wikipedia.org/wiki/Politika" TargetMode="External"/><Relationship Id="rId27" Type="http://schemas.openxmlformats.org/officeDocument/2006/relationships/hyperlink" Target="http://cs.wikipedia.org/wiki/1970" TargetMode="External"/><Relationship Id="rId30" Type="http://schemas.openxmlformats.org/officeDocument/2006/relationships/hyperlink" Target="http://cs.wikipedia.org/wiki/1971" TargetMode="External"/><Relationship Id="rId35"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1045</Words>
  <Characters>6172</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pilecka</dc:creator>
  <cp:lastModifiedBy>pilecka</cp:lastModifiedBy>
  <cp:revision>2</cp:revision>
  <dcterms:created xsi:type="dcterms:W3CDTF">2011-02-03T17:43:00Z</dcterms:created>
  <dcterms:modified xsi:type="dcterms:W3CDTF">2011-02-03T17:43:00Z</dcterms:modified>
</cp:coreProperties>
</file>