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F5B89" w:rsidRDefault="003F5B89" w:rsidP="003F5B89">
      <w:pPr>
        <w:spacing w:after="0"/>
        <w:rPr>
          <w:b/>
          <w:sz w:val="26"/>
          <w:szCs w:val="26"/>
        </w:rPr>
      </w:pPr>
      <w:r w:rsidRPr="003F5B89">
        <w:rPr>
          <w:b/>
          <w:sz w:val="26"/>
          <w:szCs w:val="26"/>
        </w:rPr>
        <w:t>Kariérové poradenství</w:t>
      </w:r>
    </w:p>
    <w:p w:rsidR="003F5B89" w:rsidRPr="003F5B89" w:rsidRDefault="003F5B89" w:rsidP="003F5B89">
      <w:pPr>
        <w:spacing w:after="0"/>
        <w:rPr>
          <w:b/>
        </w:rPr>
      </w:pPr>
    </w:p>
    <w:p w:rsidR="00000000" w:rsidRPr="003F5B89" w:rsidRDefault="003F5B89" w:rsidP="003F5B89">
      <w:pPr>
        <w:spacing w:after="0"/>
        <w:rPr>
          <w:b/>
        </w:rPr>
      </w:pPr>
      <w:r w:rsidRPr="003F5B89">
        <w:rPr>
          <w:b/>
        </w:rPr>
        <w:t>Práce v životě člověka</w:t>
      </w:r>
    </w:p>
    <w:p w:rsidR="00000000" w:rsidRPr="003F5B89" w:rsidRDefault="003F5B89" w:rsidP="003F5B89">
      <w:pPr>
        <w:numPr>
          <w:ilvl w:val="0"/>
          <w:numId w:val="1"/>
        </w:numPr>
        <w:spacing w:after="0"/>
      </w:pPr>
      <w:r w:rsidRPr="003F5B89">
        <w:t>Práce je předpokladem pro úplnou integraci do společnosti a přispívá k sebeurčení, uznání a kvalitě života</w:t>
      </w:r>
    </w:p>
    <w:p w:rsidR="00000000" w:rsidRPr="003F5B89" w:rsidRDefault="003F5B89" w:rsidP="003F5B89">
      <w:pPr>
        <w:numPr>
          <w:ilvl w:val="0"/>
          <w:numId w:val="1"/>
        </w:numPr>
        <w:spacing w:after="0"/>
      </w:pPr>
      <w:r w:rsidRPr="003F5B89">
        <w:t>Klíčová role</w:t>
      </w:r>
    </w:p>
    <w:p w:rsidR="00000000" w:rsidRPr="003F5B89" w:rsidRDefault="003F5B89" w:rsidP="003F5B89">
      <w:pPr>
        <w:numPr>
          <w:ilvl w:val="0"/>
          <w:numId w:val="1"/>
        </w:numPr>
        <w:spacing w:after="0"/>
      </w:pPr>
      <w:r w:rsidRPr="003F5B89">
        <w:t>Možnost vykonávat zaměstnání – vliv na vývoj člověka</w:t>
      </w:r>
    </w:p>
    <w:p w:rsidR="00000000" w:rsidRPr="003F5B89" w:rsidRDefault="003F5B89" w:rsidP="003F5B89">
      <w:pPr>
        <w:numPr>
          <w:ilvl w:val="0"/>
          <w:numId w:val="1"/>
        </w:numPr>
        <w:spacing w:after="0"/>
      </w:pPr>
      <w:r w:rsidRPr="003F5B89">
        <w:t xml:space="preserve">Zaměstnání </w:t>
      </w:r>
    </w:p>
    <w:p w:rsidR="00000000" w:rsidRPr="003F5B89" w:rsidRDefault="003F5B89" w:rsidP="003F5B89">
      <w:pPr>
        <w:numPr>
          <w:ilvl w:val="1"/>
          <w:numId w:val="1"/>
        </w:numPr>
        <w:spacing w:after="0"/>
      </w:pPr>
      <w:r w:rsidRPr="003F5B89">
        <w:t>zajišťuje obživu,</w:t>
      </w:r>
    </w:p>
    <w:p w:rsidR="00000000" w:rsidRPr="003F5B89" w:rsidRDefault="003F5B89" w:rsidP="003F5B89">
      <w:pPr>
        <w:numPr>
          <w:ilvl w:val="1"/>
          <w:numId w:val="1"/>
        </w:numPr>
        <w:spacing w:after="0"/>
      </w:pPr>
      <w:r w:rsidRPr="003F5B89">
        <w:t>umožňuje nezávislý, sebeurčující život,</w:t>
      </w:r>
    </w:p>
    <w:p w:rsidR="00000000" w:rsidRPr="003F5B89" w:rsidRDefault="003F5B89" w:rsidP="003F5B89">
      <w:pPr>
        <w:numPr>
          <w:ilvl w:val="1"/>
          <w:numId w:val="1"/>
        </w:numPr>
        <w:spacing w:after="0"/>
      </w:pPr>
      <w:r w:rsidRPr="003F5B89">
        <w:t>umožňuje převzít další sociální roli</w:t>
      </w:r>
    </w:p>
    <w:p w:rsidR="00000000" w:rsidRPr="003F5B89" w:rsidRDefault="003F5B89" w:rsidP="003F5B89">
      <w:pPr>
        <w:numPr>
          <w:ilvl w:val="1"/>
          <w:numId w:val="1"/>
        </w:numPr>
        <w:spacing w:after="0"/>
      </w:pPr>
      <w:proofErr w:type="gramStart"/>
      <w:r w:rsidRPr="003F5B89">
        <w:t>samozřejmost ?</w:t>
      </w:r>
      <w:proofErr w:type="gramEnd"/>
      <w:r w:rsidRPr="003F5B89">
        <w:t xml:space="preserve"> </w:t>
      </w:r>
    </w:p>
    <w:p w:rsidR="00000000" w:rsidRPr="003F5B89" w:rsidRDefault="003F5B89" w:rsidP="003F5B89">
      <w:pPr>
        <w:numPr>
          <w:ilvl w:val="1"/>
          <w:numId w:val="1"/>
        </w:numPr>
        <w:spacing w:after="0"/>
      </w:pPr>
      <w:r w:rsidRPr="003F5B89">
        <w:rPr>
          <w:b/>
          <w:bCs/>
        </w:rPr>
        <w:t>překážky</w:t>
      </w:r>
    </w:p>
    <w:p w:rsidR="003F5B89" w:rsidRDefault="003F5B89" w:rsidP="003F5B89">
      <w:pPr>
        <w:spacing w:after="0"/>
      </w:pPr>
    </w:p>
    <w:p w:rsidR="00000000" w:rsidRPr="003F5B89" w:rsidRDefault="003F5B89" w:rsidP="003F5B89">
      <w:pPr>
        <w:spacing w:after="0"/>
        <w:rPr>
          <w:b/>
        </w:rPr>
      </w:pPr>
      <w:r w:rsidRPr="003F5B89">
        <w:rPr>
          <w:b/>
        </w:rPr>
        <w:t>Překážky při zaměstnávání ZP osob – jedinec:</w:t>
      </w:r>
    </w:p>
    <w:p w:rsidR="003F5B89" w:rsidRDefault="003F5B89" w:rsidP="003F5B89">
      <w:pPr>
        <w:spacing w:after="0"/>
      </w:pPr>
      <w:r w:rsidRPr="003F5B89">
        <w:object w:dxaOrig="7215" w:dyaOrig="5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4.25pt;height:257.25pt" o:ole="">
            <v:imagedata r:id="rId5" o:title=""/>
          </v:shape>
          <o:OLEObject Type="Embed" ProgID="PowerPoint.Slide.12" ShapeID="_x0000_i1025" DrawAspect="Content" ObjectID="_1349697075" r:id="rId6"/>
        </w:object>
      </w:r>
    </w:p>
    <w:p w:rsidR="003F5B89" w:rsidRDefault="003F5B89" w:rsidP="003F5B89">
      <w:pPr>
        <w:spacing w:after="0"/>
      </w:pPr>
    </w:p>
    <w:p w:rsidR="003F5B89" w:rsidRDefault="003F5B89" w:rsidP="003F5B89">
      <w:pPr>
        <w:spacing w:after="0"/>
        <w:rPr>
          <w:b/>
        </w:rPr>
      </w:pPr>
    </w:p>
    <w:p w:rsidR="003F5B89" w:rsidRDefault="003F5B89" w:rsidP="003F5B89">
      <w:pPr>
        <w:spacing w:after="0"/>
        <w:rPr>
          <w:b/>
        </w:rPr>
      </w:pPr>
    </w:p>
    <w:p w:rsidR="003F5B89" w:rsidRDefault="003F5B89" w:rsidP="003F5B89">
      <w:pPr>
        <w:spacing w:after="0"/>
        <w:rPr>
          <w:b/>
        </w:rPr>
      </w:pPr>
    </w:p>
    <w:p w:rsidR="003F5B89" w:rsidRDefault="003F5B89" w:rsidP="003F5B89">
      <w:pPr>
        <w:spacing w:after="0"/>
        <w:rPr>
          <w:b/>
        </w:rPr>
      </w:pPr>
    </w:p>
    <w:p w:rsidR="003F5B89" w:rsidRDefault="003F5B89" w:rsidP="003F5B89">
      <w:pPr>
        <w:spacing w:after="0"/>
        <w:rPr>
          <w:b/>
        </w:rPr>
      </w:pPr>
    </w:p>
    <w:p w:rsidR="003F5B89" w:rsidRDefault="003F5B89" w:rsidP="003F5B89">
      <w:pPr>
        <w:spacing w:after="0"/>
        <w:rPr>
          <w:b/>
        </w:rPr>
      </w:pPr>
    </w:p>
    <w:p w:rsidR="003F5B89" w:rsidRDefault="003F5B89" w:rsidP="003F5B89">
      <w:pPr>
        <w:spacing w:after="0"/>
        <w:rPr>
          <w:b/>
        </w:rPr>
      </w:pPr>
    </w:p>
    <w:p w:rsidR="003F5B89" w:rsidRDefault="003F5B89" w:rsidP="003F5B89">
      <w:pPr>
        <w:spacing w:after="0"/>
        <w:rPr>
          <w:b/>
        </w:rPr>
      </w:pPr>
    </w:p>
    <w:p w:rsidR="003F5B89" w:rsidRDefault="003F5B89" w:rsidP="003F5B89">
      <w:pPr>
        <w:spacing w:after="0"/>
        <w:rPr>
          <w:b/>
        </w:rPr>
      </w:pPr>
    </w:p>
    <w:p w:rsidR="003F5B89" w:rsidRDefault="003F5B89" w:rsidP="003F5B89">
      <w:pPr>
        <w:spacing w:after="0"/>
        <w:rPr>
          <w:b/>
        </w:rPr>
      </w:pPr>
    </w:p>
    <w:p w:rsidR="003F5B89" w:rsidRDefault="003F5B89" w:rsidP="003F5B89">
      <w:pPr>
        <w:spacing w:after="0"/>
        <w:rPr>
          <w:b/>
        </w:rPr>
      </w:pPr>
    </w:p>
    <w:p w:rsidR="003F5B89" w:rsidRDefault="003F5B89" w:rsidP="003F5B89">
      <w:pPr>
        <w:spacing w:after="0"/>
        <w:rPr>
          <w:b/>
        </w:rPr>
      </w:pPr>
    </w:p>
    <w:p w:rsidR="00000000" w:rsidRPr="003F5B89" w:rsidRDefault="003F5B89" w:rsidP="003F5B89">
      <w:pPr>
        <w:spacing w:after="0"/>
        <w:rPr>
          <w:b/>
        </w:rPr>
      </w:pPr>
      <w:r w:rsidRPr="003F5B89">
        <w:rPr>
          <w:b/>
        </w:rPr>
        <w:lastRenderedPageBreak/>
        <w:t>Překážky při zaměstnávání ZP osob – zaměstnavatelé:</w:t>
      </w:r>
    </w:p>
    <w:p w:rsidR="003F5B89" w:rsidRDefault="003F5B89" w:rsidP="003F5B89">
      <w:pPr>
        <w:spacing w:after="0"/>
        <w:ind w:left="720"/>
      </w:pPr>
      <w:r w:rsidRPr="003F5B89">
        <w:object w:dxaOrig="7215" w:dyaOrig="5400">
          <v:shape id="_x0000_i1026" type="#_x0000_t75" style="width:300pt;height:224.25pt" o:ole="">
            <v:imagedata r:id="rId7" o:title=""/>
          </v:shape>
          <o:OLEObject Type="Embed" ProgID="PowerPoint.Slide.12" ShapeID="_x0000_i1026" DrawAspect="Content" ObjectID="_1349697076" r:id="rId8"/>
        </w:object>
      </w:r>
    </w:p>
    <w:p w:rsidR="003F5B89" w:rsidRDefault="003F5B89" w:rsidP="003F5B89">
      <w:pPr>
        <w:spacing w:after="0"/>
        <w:ind w:left="360"/>
      </w:pPr>
    </w:p>
    <w:p w:rsidR="003F5B89" w:rsidRDefault="003F5B89" w:rsidP="003F5B89">
      <w:pPr>
        <w:spacing w:after="0"/>
      </w:pPr>
    </w:p>
    <w:p w:rsidR="00000000" w:rsidRPr="003F5B89" w:rsidRDefault="003F5B89" w:rsidP="003F5B89">
      <w:pPr>
        <w:spacing w:after="0"/>
        <w:rPr>
          <w:b/>
        </w:rPr>
      </w:pPr>
      <w:proofErr w:type="spellStart"/>
      <w:r w:rsidRPr="003F5B89">
        <w:rPr>
          <w:b/>
        </w:rPr>
        <w:t>Předprofesní</w:t>
      </w:r>
      <w:proofErr w:type="spellEnd"/>
      <w:r w:rsidRPr="003F5B89">
        <w:rPr>
          <w:b/>
        </w:rPr>
        <w:t xml:space="preserve"> příprava</w:t>
      </w:r>
    </w:p>
    <w:p w:rsidR="00000000" w:rsidRPr="003F5B89" w:rsidRDefault="003F5B89" w:rsidP="003F5B89">
      <w:pPr>
        <w:numPr>
          <w:ilvl w:val="0"/>
          <w:numId w:val="1"/>
        </w:numPr>
        <w:spacing w:after="0"/>
      </w:pPr>
      <w:r w:rsidRPr="003F5B89">
        <w:t xml:space="preserve">Příprava </w:t>
      </w:r>
      <w:r w:rsidRPr="003F5B89">
        <w:t>jako součást vzdělání</w:t>
      </w:r>
    </w:p>
    <w:p w:rsidR="00000000" w:rsidRPr="003F5B89" w:rsidRDefault="003F5B89" w:rsidP="003F5B89">
      <w:pPr>
        <w:numPr>
          <w:ilvl w:val="0"/>
          <w:numId w:val="1"/>
        </w:numPr>
        <w:spacing w:after="0"/>
      </w:pPr>
      <w:r w:rsidRPr="003F5B89">
        <w:t xml:space="preserve">V RVP ZV – vzdělávací oblast </w:t>
      </w:r>
      <w:r w:rsidRPr="003F5B89">
        <w:rPr>
          <w:b/>
        </w:rPr>
        <w:t>Člověk a svět práce</w:t>
      </w:r>
    </w:p>
    <w:p w:rsidR="00000000" w:rsidRPr="003F5B89" w:rsidRDefault="003F5B89" w:rsidP="003F5B89">
      <w:pPr>
        <w:numPr>
          <w:ilvl w:val="1"/>
          <w:numId w:val="1"/>
        </w:numPr>
        <w:spacing w:after="0"/>
      </w:pPr>
      <w:r w:rsidRPr="003F5B89">
        <w:t>ZŠ, ZŠ speciální, rehabilitační třídy</w:t>
      </w:r>
    </w:p>
    <w:p w:rsidR="00000000" w:rsidRPr="003F5B89" w:rsidRDefault="003F5B89" w:rsidP="003F5B89">
      <w:pPr>
        <w:numPr>
          <w:ilvl w:val="0"/>
          <w:numId w:val="1"/>
        </w:numPr>
        <w:spacing w:after="0"/>
      </w:pPr>
      <w:r w:rsidRPr="003F5B89">
        <w:t>Cíl: zprostředkování znalostí a dovedností</w:t>
      </w:r>
    </w:p>
    <w:p w:rsidR="00000000" w:rsidRPr="003F5B89" w:rsidRDefault="003F5B89" w:rsidP="003F5B89">
      <w:pPr>
        <w:numPr>
          <w:ilvl w:val="0"/>
          <w:numId w:val="1"/>
        </w:numPr>
        <w:spacing w:after="0"/>
      </w:pPr>
      <w:r w:rsidRPr="003F5B89">
        <w:t>Jedna z kompetencí v RVP ZV – pracovní</w:t>
      </w:r>
    </w:p>
    <w:p w:rsidR="003F5B89" w:rsidRDefault="003F5B89" w:rsidP="003F5B89">
      <w:pPr>
        <w:spacing w:after="0"/>
        <w:ind w:left="720"/>
      </w:pPr>
    </w:p>
    <w:p w:rsidR="00000000" w:rsidRPr="003F5B89" w:rsidRDefault="003F5B89" w:rsidP="003F5B89">
      <w:pPr>
        <w:numPr>
          <w:ilvl w:val="0"/>
          <w:numId w:val="1"/>
        </w:numPr>
        <w:spacing w:after="0"/>
      </w:pPr>
      <w:r w:rsidRPr="003F5B89">
        <w:rPr>
          <w:b/>
          <w:bCs/>
        </w:rPr>
        <w:t>Cíl:</w:t>
      </w:r>
    </w:p>
    <w:p w:rsidR="00000000" w:rsidRPr="003F5B89" w:rsidRDefault="003F5B89" w:rsidP="003F5B89">
      <w:pPr>
        <w:numPr>
          <w:ilvl w:val="0"/>
          <w:numId w:val="1"/>
        </w:numPr>
        <w:spacing w:after="0"/>
      </w:pPr>
      <w:r w:rsidRPr="003F5B89">
        <w:t xml:space="preserve">Pomoc mladým lidem při </w:t>
      </w:r>
      <w:proofErr w:type="gramStart"/>
      <w:r w:rsidRPr="003F5B89">
        <w:t xml:space="preserve">volbě </w:t>
      </w:r>
      <w:r w:rsidRPr="003F5B89">
        <w:t xml:space="preserve"> povolání</w:t>
      </w:r>
      <w:proofErr w:type="gramEnd"/>
    </w:p>
    <w:p w:rsidR="00000000" w:rsidRPr="003F5B89" w:rsidRDefault="003F5B89" w:rsidP="003F5B89">
      <w:pPr>
        <w:numPr>
          <w:ilvl w:val="0"/>
          <w:numId w:val="1"/>
        </w:numPr>
        <w:spacing w:after="0"/>
      </w:pPr>
      <w:r w:rsidRPr="003F5B89">
        <w:t>Doporučení vhodné a všestranně vyhovující profese</w:t>
      </w:r>
    </w:p>
    <w:p w:rsidR="003F5B89" w:rsidRDefault="003F5B89" w:rsidP="003F5B89">
      <w:pPr>
        <w:spacing w:after="0"/>
        <w:ind w:left="720"/>
      </w:pPr>
    </w:p>
    <w:p w:rsidR="00000000" w:rsidRPr="003F5B89" w:rsidRDefault="003F5B89" w:rsidP="003F5B89">
      <w:pPr>
        <w:numPr>
          <w:ilvl w:val="0"/>
          <w:numId w:val="1"/>
        </w:numPr>
        <w:spacing w:after="0"/>
      </w:pPr>
      <w:r w:rsidRPr="003F5B89">
        <w:t>Kam po škole?</w:t>
      </w:r>
    </w:p>
    <w:p w:rsidR="00000000" w:rsidRPr="003F5B89" w:rsidRDefault="003F5B89" w:rsidP="003F5B89">
      <w:pPr>
        <w:numPr>
          <w:ilvl w:val="0"/>
          <w:numId w:val="1"/>
        </w:numPr>
        <w:spacing w:after="0"/>
      </w:pPr>
      <w:r w:rsidRPr="003F5B89">
        <w:t xml:space="preserve">Volba </w:t>
      </w:r>
      <w:r w:rsidRPr="003F5B89">
        <w:rPr>
          <w:lang w:val="en-US"/>
        </w:rPr>
        <w:sym w:font="Wingdings" w:char="00E0"/>
      </w:r>
      <w:r w:rsidRPr="003F5B89">
        <w:rPr>
          <w:lang w:val="en-US"/>
        </w:rPr>
        <w:t xml:space="preserve"> </w:t>
      </w:r>
      <w:r w:rsidRPr="003F5B89">
        <w:t>uplatnění na trhu práce</w:t>
      </w:r>
    </w:p>
    <w:p w:rsidR="00000000" w:rsidRPr="003F5B89" w:rsidRDefault="003F5B89" w:rsidP="003F5B89">
      <w:pPr>
        <w:numPr>
          <w:ilvl w:val="0"/>
          <w:numId w:val="1"/>
        </w:numPr>
        <w:spacing w:after="0"/>
      </w:pPr>
      <w:r w:rsidRPr="003F5B89">
        <w:t>Volba s ohledem na zdravotní omezení</w:t>
      </w:r>
    </w:p>
    <w:p w:rsidR="00000000" w:rsidRPr="003F5B89" w:rsidRDefault="003F5B89" w:rsidP="003F5B89">
      <w:pPr>
        <w:numPr>
          <w:ilvl w:val="1"/>
          <w:numId w:val="1"/>
        </w:numPr>
        <w:spacing w:after="0"/>
      </w:pPr>
      <w:r w:rsidRPr="003F5B89">
        <w:t>Vzdálenost</w:t>
      </w:r>
    </w:p>
    <w:p w:rsidR="00000000" w:rsidRPr="003F5B89" w:rsidRDefault="003F5B89" w:rsidP="003F5B89">
      <w:pPr>
        <w:numPr>
          <w:ilvl w:val="1"/>
          <w:numId w:val="1"/>
        </w:numPr>
        <w:spacing w:after="0"/>
      </w:pPr>
      <w:r w:rsidRPr="003F5B89">
        <w:t>Seberealizace</w:t>
      </w:r>
    </w:p>
    <w:p w:rsidR="00000000" w:rsidRPr="003F5B89" w:rsidRDefault="003F5B89" w:rsidP="003F5B89">
      <w:pPr>
        <w:numPr>
          <w:ilvl w:val="1"/>
          <w:numId w:val="1"/>
        </w:numPr>
        <w:spacing w:after="0"/>
      </w:pPr>
      <w:r w:rsidRPr="003F5B89">
        <w:t>Zájem, obsahová stránka, fyzická náročnost</w:t>
      </w:r>
    </w:p>
    <w:p w:rsidR="00000000" w:rsidRPr="003F5B89" w:rsidRDefault="003F5B89" w:rsidP="003F5B89">
      <w:pPr>
        <w:numPr>
          <w:ilvl w:val="1"/>
          <w:numId w:val="1"/>
        </w:numPr>
        <w:spacing w:after="0"/>
      </w:pPr>
      <w:r w:rsidRPr="003F5B89">
        <w:t>Pracovní uplatnění</w:t>
      </w:r>
    </w:p>
    <w:p w:rsidR="00000000" w:rsidRPr="003F5B89" w:rsidRDefault="003F5B89" w:rsidP="003F5B89">
      <w:pPr>
        <w:numPr>
          <w:ilvl w:val="1"/>
          <w:numId w:val="1"/>
        </w:numPr>
        <w:spacing w:after="0"/>
      </w:pPr>
      <w:r w:rsidRPr="003F5B89">
        <w:t xml:space="preserve">Podmínky </w:t>
      </w:r>
    </w:p>
    <w:p w:rsidR="003F5B89" w:rsidRDefault="003F5B89" w:rsidP="003F5B89">
      <w:pPr>
        <w:spacing w:after="0"/>
      </w:pPr>
    </w:p>
    <w:p w:rsidR="00000000" w:rsidRPr="003F5B89" w:rsidRDefault="003F5B89" w:rsidP="003F5B89">
      <w:pPr>
        <w:spacing w:after="0"/>
        <w:rPr>
          <w:b/>
        </w:rPr>
      </w:pPr>
      <w:r w:rsidRPr="003F5B89">
        <w:rPr>
          <w:b/>
        </w:rPr>
        <w:t>Profesní poradenství</w:t>
      </w:r>
    </w:p>
    <w:p w:rsidR="00000000" w:rsidRPr="003F5B89" w:rsidRDefault="003F5B89" w:rsidP="003F5B89">
      <w:pPr>
        <w:numPr>
          <w:ilvl w:val="0"/>
          <w:numId w:val="1"/>
        </w:numPr>
        <w:spacing w:after="0"/>
      </w:pPr>
      <w:r w:rsidRPr="003F5B89">
        <w:t>Hl. úkol: doporučení vhodné profese</w:t>
      </w:r>
    </w:p>
    <w:p w:rsidR="00000000" w:rsidRPr="003F5B89" w:rsidRDefault="003F5B89" w:rsidP="003F5B89">
      <w:pPr>
        <w:numPr>
          <w:ilvl w:val="0"/>
          <w:numId w:val="1"/>
        </w:numPr>
        <w:spacing w:after="0"/>
      </w:pPr>
      <w:r w:rsidRPr="003F5B89">
        <w:t>Důležitá hlediska:</w:t>
      </w:r>
    </w:p>
    <w:p w:rsidR="00000000" w:rsidRPr="003F5B89" w:rsidRDefault="003F5B89" w:rsidP="003F5B89">
      <w:pPr>
        <w:numPr>
          <w:ilvl w:val="1"/>
          <w:numId w:val="1"/>
        </w:numPr>
        <w:spacing w:after="0"/>
      </w:pPr>
      <w:r w:rsidRPr="003F5B89">
        <w:t>Požadavky studia či přípravy na danou profesi</w:t>
      </w:r>
    </w:p>
    <w:p w:rsidR="00000000" w:rsidRPr="003F5B89" w:rsidRDefault="003F5B89" w:rsidP="003F5B89">
      <w:pPr>
        <w:numPr>
          <w:ilvl w:val="1"/>
          <w:numId w:val="1"/>
        </w:numPr>
        <w:spacing w:after="0"/>
      </w:pPr>
      <w:r w:rsidRPr="003F5B89">
        <w:t>Nároky na výkon povolání</w:t>
      </w:r>
    </w:p>
    <w:p w:rsidR="00000000" w:rsidRPr="003F5B89" w:rsidRDefault="003F5B89" w:rsidP="003F5B89">
      <w:pPr>
        <w:numPr>
          <w:ilvl w:val="1"/>
          <w:numId w:val="1"/>
        </w:numPr>
        <w:spacing w:after="0"/>
      </w:pPr>
      <w:r w:rsidRPr="003F5B89">
        <w:t>Předpoklady k dlouhodobému vykonávání</w:t>
      </w:r>
    </w:p>
    <w:p w:rsidR="00000000" w:rsidRPr="003F5B89" w:rsidRDefault="003F5B89" w:rsidP="003F5B89">
      <w:pPr>
        <w:numPr>
          <w:ilvl w:val="0"/>
          <w:numId w:val="1"/>
        </w:numPr>
        <w:spacing w:after="0"/>
      </w:pPr>
      <w:r w:rsidRPr="003F5B89">
        <w:t>Úkoly: informovat, orientovat, seznamovat</w:t>
      </w:r>
    </w:p>
    <w:p w:rsidR="00000000" w:rsidRPr="003F5B89" w:rsidRDefault="003F5B89" w:rsidP="003F5B89">
      <w:pPr>
        <w:numPr>
          <w:ilvl w:val="0"/>
          <w:numId w:val="1"/>
        </w:numPr>
        <w:spacing w:after="0"/>
      </w:pPr>
      <w:r w:rsidRPr="003F5B89">
        <w:lastRenderedPageBreak/>
        <w:t>Schopnosti, zájmy, možnosti, předpoklady</w:t>
      </w:r>
    </w:p>
    <w:p w:rsidR="00000000" w:rsidRPr="003F5B89" w:rsidRDefault="003F5B89" w:rsidP="003F5B89">
      <w:pPr>
        <w:numPr>
          <w:ilvl w:val="0"/>
          <w:numId w:val="1"/>
        </w:numPr>
        <w:spacing w:after="0"/>
      </w:pPr>
      <w:r w:rsidRPr="003F5B89">
        <w:t>Také možnosti rekvalifikace</w:t>
      </w:r>
    </w:p>
    <w:p w:rsidR="003F5B89" w:rsidRDefault="003F5B89" w:rsidP="003F5B89">
      <w:pPr>
        <w:spacing w:after="0"/>
        <w:ind w:left="720"/>
      </w:pPr>
    </w:p>
    <w:p w:rsidR="00000000" w:rsidRPr="003F5B89" w:rsidRDefault="003F5B89" w:rsidP="003F5B89">
      <w:pPr>
        <w:spacing w:after="0"/>
        <w:rPr>
          <w:b/>
        </w:rPr>
      </w:pPr>
      <w:r w:rsidRPr="003F5B89">
        <w:rPr>
          <w:b/>
        </w:rPr>
        <w:t>Prostředky v poradenství</w:t>
      </w:r>
    </w:p>
    <w:p w:rsidR="00000000" w:rsidRPr="003F5B89" w:rsidRDefault="003F5B89" w:rsidP="003F5B89">
      <w:pPr>
        <w:numPr>
          <w:ilvl w:val="0"/>
          <w:numId w:val="1"/>
        </w:numPr>
        <w:spacing w:after="0"/>
      </w:pPr>
      <w:r w:rsidRPr="003F5B89">
        <w:t>Klinické:</w:t>
      </w:r>
      <w:r w:rsidRPr="003F5B89">
        <w:t xml:space="preserve"> nejsou vázány na přísná pravidla a statistické základy</w:t>
      </w:r>
    </w:p>
    <w:p w:rsidR="00000000" w:rsidRPr="003F5B89" w:rsidRDefault="003F5B89" w:rsidP="003F5B89">
      <w:pPr>
        <w:numPr>
          <w:ilvl w:val="1"/>
          <w:numId w:val="1"/>
        </w:numPr>
        <w:spacing w:after="0"/>
      </w:pPr>
      <w:r w:rsidRPr="003F5B89">
        <w:t>pozorování</w:t>
      </w:r>
    </w:p>
    <w:p w:rsidR="00000000" w:rsidRPr="003F5B89" w:rsidRDefault="003F5B89" w:rsidP="003F5B89">
      <w:pPr>
        <w:numPr>
          <w:ilvl w:val="1"/>
          <w:numId w:val="1"/>
        </w:numPr>
        <w:spacing w:after="0"/>
      </w:pPr>
      <w:r w:rsidRPr="003F5B89">
        <w:t>rozhovor</w:t>
      </w:r>
    </w:p>
    <w:p w:rsidR="00000000" w:rsidRPr="003F5B89" w:rsidRDefault="003F5B89" w:rsidP="003F5B89">
      <w:pPr>
        <w:numPr>
          <w:ilvl w:val="1"/>
          <w:numId w:val="1"/>
        </w:numPr>
        <w:spacing w:after="0"/>
      </w:pPr>
      <w:r w:rsidRPr="003F5B89">
        <w:t>anamnéza</w:t>
      </w:r>
    </w:p>
    <w:p w:rsidR="00000000" w:rsidRPr="003F5B89" w:rsidRDefault="003F5B89" w:rsidP="003F5B89">
      <w:pPr>
        <w:numPr>
          <w:ilvl w:val="1"/>
          <w:numId w:val="1"/>
        </w:numPr>
        <w:spacing w:after="0"/>
      </w:pPr>
      <w:r w:rsidRPr="003F5B89">
        <w:t>analýza spontánníc</w:t>
      </w:r>
      <w:r w:rsidRPr="003F5B89">
        <w:t>h produktů</w:t>
      </w:r>
    </w:p>
    <w:p w:rsidR="00000000" w:rsidRPr="003F5B89" w:rsidRDefault="003F5B89" w:rsidP="003F5B89">
      <w:pPr>
        <w:numPr>
          <w:ilvl w:val="0"/>
          <w:numId w:val="1"/>
        </w:numPr>
        <w:spacing w:after="0"/>
      </w:pPr>
      <w:r w:rsidRPr="003F5B89">
        <w:t>Testové:</w:t>
      </w:r>
      <w:r w:rsidRPr="003F5B89">
        <w:t xml:space="preserve"> zkoušky, kde se měří výkon v zadaném úkolu</w:t>
      </w:r>
    </w:p>
    <w:p w:rsidR="003F5B89" w:rsidRDefault="003F5B89" w:rsidP="003F5B89">
      <w:pPr>
        <w:spacing w:after="0"/>
      </w:pPr>
    </w:p>
    <w:p w:rsidR="00000000" w:rsidRPr="003F5B89" w:rsidRDefault="003F5B89" w:rsidP="003F5B89">
      <w:pPr>
        <w:spacing w:after="0"/>
        <w:rPr>
          <w:b/>
        </w:rPr>
      </w:pPr>
      <w:r w:rsidRPr="003F5B89">
        <w:rPr>
          <w:b/>
        </w:rPr>
        <w:t xml:space="preserve">Problémové oblasti v profesní přípravě </w:t>
      </w:r>
      <w:proofErr w:type="gramStart"/>
      <w:r w:rsidRPr="003F5B89">
        <w:rPr>
          <w:b/>
        </w:rPr>
        <w:t>jedinců s SVP</w:t>
      </w:r>
      <w:proofErr w:type="gramEnd"/>
      <w:r w:rsidRPr="003F5B89">
        <w:rPr>
          <w:b/>
        </w:rPr>
        <w:t xml:space="preserve"> </w:t>
      </w:r>
    </w:p>
    <w:p w:rsidR="00000000" w:rsidRPr="003F5B89" w:rsidRDefault="003F5B89" w:rsidP="003F5B89">
      <w:pPr>
        <w:numPr>
          <w:ilvl w:val="0"/>
          <w:numId w:val="1"/>
        </w:numPr>
        <w:spacing w:after="0"/>
      </w:pPr>
      <w:proofErr w:type="spellStart"/>
      <w:r w:rsidRPr="003F5B89">
        <w:t>Předprofesní</w:t>
      </w:r>
      <w:proofErr w:type="spellEnd"/>
      <w:r w:rsidRPr="003F5B89">
        <w:t xml:space="preserve"> a profesní příprava probíhá v segregovaném prostředí, není komplexní</w:t>
      </w:r>
    </w:p>
    <w:p w:rsidR="00000000" w:rsidRPr="003F5B89" w:rsidRDefault="003F5B89" w:rsidP="003F5B89">
      <w:pPr>
        <w:numPr>
          <w:ilvl w:val="0"/>
          <w:numId w:val="1"/>
        </w:numPr>
        <w:spacing w:after="0"/>
      </w:pPr>
      <w:r w:rsidRPr="003F5B89">
        <w:t xml:space="preserve">Podceňování schopností a dovedností </w:t>
      </w:r>
      <w:proofErr w:type="gramStart"/>
      <w:r w:rsidRPr="003F5B89">
        <w:t>žáků s SVP</w:t>
      </w:r>
      <w:proofErr w:type="gramEnd"/>
    </w:p>
    <w:p w:rsidR="00000000" w:rsidRPr="003F5B89" w:rsidRDefault="003F5B89" w:rsidP="003F5B89">
      <w:pPr>
        <w:numPr>
          <w:ilvl w:val="0"/>
          <w:numId w:val="1"/>
        </w:numPr>
        <w:spacing w:after="0"/>
      </w:pPr>
      <w:r w:rsidRPr="003F5B89">
        <w:t>Neschopnost používat kompenzační pomůcky</w:t>
      </w:r>
    </w:p>
    <w:p w:rsidR="00000000" w:rsidRPr="003F5B89" w:rsidRDefault="003F5B89" w:rsidP="003F5B89">
      <w:pPr>
        <w:numPr>
          <w:ilvl w:val="0"/>
          <w:numId w:val="1"/>
        </w:numPr>
        <w:spacing w:after="0"/>
      </w:pPr>
      <w:r w:rsidRPr="003F5B89">
        <w:t>Nedostatečné kompetence pro zvládnutí samostatného života (profesního i osobního)</w:t>
      </w:r>
    </w:p>
    <w:p w:rsidR="00000000" w:rsidRPr="003F5B89" w:rsidRDefault="003F5B89" w:rsidP="003F5B89">
      <w:pPr>
        <w:numPr>
          <w:ilvl w:val="0"/>
          <w:numId w:val="1"/>
        </w:numPr>
        <w:spacing w:after="0"/>
      </w:pPr>
      <w:r w:rsidRPr="003F5B89">
        <w:t xml:space="preserve">Špatná spolupráce v oblastech: </w:t>
      </w:r>
    </w:p>
    <w:p w:rsidR="003F5B89" w:rsidRDefault="003F5B89" w:rsidP="003F5B89">
      <w:pPr>
        <w:spacing w:after="0"/>
      </w:pPr>
      <w:r w:rsidRPr="003F5B89">
        <w:t xml:space="preserve">    </w:t>
      </w:r>
      <w:proofErr w:type="gramStart"/>
      <w:r w:rsidRPr="003F5B89">
        <w:t>škola-rodiče,škola-škola</w:t>
      </w:r>
      <w:proofErr w:type="gramEnd"/>
      <w:r w:rsidRPr="003F5B89">
        <w:t>, škola-potenciální zaměstnavatelé, mezi odborníky samotnými</w:t>
      </w:r>
    </w:p>
    <w:p w:rsidR="003F5B89" w:rsidRDefault="003F5B89" w:rsidP="003F5B89">
      <w:pPr>
        <w:spacing w:after="0"/>
      </w:pPr>
    </w:p>
    <w:p w:rsidR="00000000" w:rsidRPr="003F5B89" w:rsidRDefault="003F5B89" w:rsidP="003F5B89">
      <w:pPr>
        <w:spacing w:after="0"/>
        <w:rPr>
          <w:b/>
        </w:rPr>
      </w:pPr>
      <w:r w:rsidRPr="003F5B89">
        <w:rPr>
          <w:b/>
        </w:rPr>
        <w:t>Diagnosti</w:t>
      </w:r>
      <w:r w:rsidRPr="003F5B89">
        <w:rPr>
          <w:b/>
        </w:rPr>
        <w:t>ka k profesní orientaci</w:t>
      </w:r>
    </w:p>
    <w:p w:rsidR="00000000" w:rsidRPr="003F5B89" w:rsidRDefault="003F5B89" w:rsidP="003F5B89">
      <w:pPr>
        <w:numPr>
          <w:ilvl w:val="0"/>
          <w:numId w:val="2"/>
        </w:numPr>
        <w:spacing w:after="0"/>
      </w:pPr>
      <w:r w:rsidRPr="003F5B89">
        <w:t>Školní výkon a další údaje ze školy</w:t>
      </w:r>
    </w:p>
    <w:p w:rsidR="00000000" w:rsidRPr="003F5B89" w:rsidRDefault="003F5B89" w:rsidP="003F5B89">
      <w:pPr>
        <w:numPr>
          <w:ilvl w:val="0"/>
          <w:numId w:val="2"/>
        </w:numPr>
        <w:spacing w:after="0"/>
      </w:pPr>
      <w:r w:rsidRPr="003F5B89">
        <w:t>Informace od rodičů</w:t>
      </w:r>
    </w:p>
    <w:p w:rsidR="00000000" w:rsidRPr="003F5B89" w:rsidRDefault="003F5B89" w:rsidP="003F5B89">
      <w:pPr>
        <w:numPr>
          <w:ilvl w:val="0"/>
          <w:numId w:val="2"/>
        </w:numPr>
        <w:spacing w:after="0"/>
      </w:pPr>
      <w:r w:rsidRPr="003F5B89">
        <w:t>Diagnostika obecných schopností</w:t>
      </w:r>
    </w:p>
    <w:p w:rsidR="00000000" w:rsidRPr="003F5B89" w:rsidRDefault="003F5B89" w:rsidP="003F5B89">
      <w:pPr>
        <w:numPr>
          <w:ilvl w:val="0"/>
          <w:numId w:val="2"/>
        </w:numPr>
        <w:spacing w:after="0"/>
      </w:pPr>
      <w:r w:rsidRPr="003F5B89">
        <w:t>Diagnostika speciálních schopností</w:t>
      </w:r>
    </w:p>
    <w:p w:rsidR="00000000" w:rsidRPr="003F5B89" w:rsidRDefault="003F5B89" w:rsidP="003F5B89">
      <w:pPr>
        <w:numPr>
          <w:ilvl w:val="0"/>
          <w:numId w:val="2"/>
        </w:numPr>
        <w:spacing w:after="0"/>
      </w:pPr>
      <w:r w:rsidRPr="003F5B89">
        <w:t>Diagnostika zájmů a motivace ke studiu</w:t>
      </w:r>
    </w:p>
    <w:p w:rsidR="00000000" w:rsidRPr="003F5B89" w:rsidRDefault="003F5B89" w:rsidP="003F5B89">
      <w:pPr>
        <w:numPr>
          <w:ilvl w:val="0"/>
          <w:numId w:val="2"/>
        </w:numPr>
        <w:spacing w:after="0"/>
      </w:pPr>
      <w:r w:rsidRPr="003F5B89">
        <w:rPr>
          <w:u w:val="single"/>
        </w:rPr>
        <w:t>Formy práce</w:t>
      </w:r>
      <w:r w:rsidRPr="003F5B89">
        <w:t>: individuální, skupinová, besedy, přednášky</w:t>
      </w:r>
    </w:p>
    <w:p w:rsidR="003F5B89" w:rsidRPr="003F5B89" w:rsidRDefault="003F5B89" w:rsidP="003F5B89">
      <w:pPr>
        <w:spacing w:after="0"/>
        <w:rPr>
          <w:b/>
        </w:rPr>
      </w:pPr>
    </w:p>
    <w:p w:rsidR="00000000" w:rsidRPr="003F5B89" w:rsidRDefault="003F5B89" w:rsidP="003F5B89">
      <w:pPr>
        <w:spacing w:after="0"/>
        <w:rPr>
          <w:b/>
        </w:rPr>
      </w:pPr>
      <w:r w:rsidRPr="003F5B89">
        <w:rPr>
          <w:b/>
        </w:rPr>
        <w:t>Poradenská zařízení</w:t>
      </w:r>
    </w:p>
    <w:p w:rsidR="00000000" w:rsidRPr="003F5B89" w:rsidRDefault="003F5B89" w:rsidP="003F5B89">
      <w:pPr>
        <w:numPr>
          <w:ilvl w:val="0"/>
          <w:numId w:val="2"/>
        </w:numPr>
        <w:spacing w:after="0"/>
      </w:pPr>
      <w:r w:rsidRPr="003F5B89">
        <w:t xml:space="preserve">Porad. </w:t>
      </w:r>
      <w:proofErr w:type="gramStart"/>
      <w:r w:rsidRPr="003F5B89">
        <w:t>pracovníci</w:t>
      </w:r>
      <w:proofErr w:type="gramEnd"/>
      <w:r w:rsidRPr="003F5B89">
        <w:t xml:space="preserve"> na školách</w:t>
      </w:r>
    </w:p>
    <w:p w:rsidR="00000000" w:rsidRPr="003F5B89" w:rsidRDefault="003F5B89" w:rsidP="003F5B89">
      <w:pPr>
        <w:numPr>
          <w:ilvl w:val="0"/>
          <w:numId w:val="2"/>
        </w:numPr>
        <w:spacing w:after="0"/>
      </w:pPr>
      <w:r w:rsidRPr="003F5B89">
        <w:t>PPP – kariérové poradenství</w:t>
      </w:r>
    </w:p>
    <w:p w:rsidR="00000000" w:rsidRPr="003F5B89" w:rsidRDefault="003F5B89" w:rsidP="003F5B89">
      <w:pPr>
        <w:numPr>
          <w:ilvl w:val="0"/>
          <w:numId w:val="2"/>
        </w:numPr>
        <w:spacing w:after="0"/>
      </w:pPr>
      <w:r w:rsidRPr="003F5B89">
        <w:t>SPC – kariérové poradenství</w:t>
      </w:r>
    </w:p>
    <w:p w:rsidR="00000000" w:rsidRPr="003F5B89" w:rsidRDefault="003F5B89" w:rsidP="003F5B89">
      <w:pPr>
        <w:numPr>
          <w:ilvl w:val="0"/>
          <w:numId w:val="2"/>
        </w:numPr>
        <w:spacing w:after="0"/>
      </w:pPr>
      <w:r w:rsidRPr="003F5B89">
        <w:t>Informační a poradenská střediska – při úřadech práce</w:t>
      </w:r>
    </w:p>
    <w:p w:rsidR="00000000" w:rsidRPr="003F5B89" w:rsidRDefault="003F5B89" w:rsidP="003F5B89">
      <w:pPr>
        <w:numPr>
          <w:ilvl w:val="1"/>
          <w:numId w:val="2"/>
        </w:numPr>
        <w:spacing w:after="0"/>
      </w:pPr>
      <w:r w:rsidRPr="003F5B89">
        <w:t>poradenství pro volbu povolání</w:t>
      </w:r>
    </w:p>
    <w:p w:rsidR="00000000" w:rsidRPr="003F5B89" w:rsidRDefault="003F5B89" w:rsidP="003F5B89">
      <w:pPr>
        <w:numPr>
          <w:ilvl w:val="1"/>
          <w:numId w:val="2"/>
        </w:numPr>
        <w:spacing w:after="0"/>
      </w:pPr>
      <w:r w:rsidRPr="003F5B89">
        <w:t>poradenství při změně povolání (rekvalifikace)</w:t>
      </w:r>
    </w:p>
    <w:p w:rsidR="00000000" w:rsidRPr="003F5B89" w:rsidRDefault="003F5B89" w:rsidP="003F5B89">
      <w:pPr>
        <w:numPr>
          <w:ilvl w:val="1"/>
          <w:numId w:val="2"/>
        </w:numPr>
        <w:spacing w:after="0"/>
      </w:pPr>
      <w:r w:rsidRPr="003F5B89">
        <w:t xml:space="preserve">poradenství </w:t>
      </w:r>
      <w:r w:rsidRPr="003F5B89">
        <w:t>pro mladistvé</w:t>
      </w:r>
    </w:p>
    <w:p w:rsidR="00000000" w:rsidRPr="003F5B89" w:rsidRDefault="003F5B89" w:rsidP="003F5B89">
      <w:pPr>
        <w:numPr>
          <w:ilvl w:val="1"/>
          <w:numId w:val="2"/>
        </w:numPr>
        <w:spacing w:after="0"/>
      </w:pPr>
      <w:r w:rsidRPr="003F5B89">
        <w:t>… pro občany ZPS, pro specifické skupiny</w:t>
      </w:r>
    </w:p>
    <w:p w:rsidR="003F5B89" w:rsidRPr="003F5B89" w:rsidRDefault="003F5B89" w:rsidP="003F5B89">
      <w:pPr>
        <w:spacing w:after="0"/>
        <w:rPr>
          <w:b/>
        </w:rPr>
      </w:pPr>
    </w:p>
    <w:p w:rsidR="00000000" w:rsidRPr="003F5B89" w:rsidRDefault="003F5B89" w:rsidP="003F5B89">
      <w:pPr>
        <w:spacing w:after="0"/>
        <w:rPr>
          <w:b/>
        </w:rPr>
      </w:pPr>
      <w:r w:rsidRPr="003F5B89">
        <w:rPr>
          <w:b/>
        </w:rPr>
        <w:t xml:space="preserve">Zaměstnávání </w:t>
      </w:r>
      <w:r w:rsidRPr="003F5B89">
        <w:rPr>
          <w:b/>
        </w:rPr>
        <w:t>osob se zdravotním postižením</w:t>
      </w:r>
    </w:p>
    <w:p w:rsidR="003F5B89" w:rsidRPr="003F5B89" w:rsidRDefault="003F5B89" w:rsidP="003F5B89">
      <w:pPr>
        <w:spacing w:after="0"/>
        <w:rPr>
          <w:b/>
        </w:rPr>
      </w:pPr>
    </w:p>
    <w:p w:rsidR="00000000" w:rsidRPr="003F5B89" w:rsidRDefault="003F5B89" w:rsidP="003F5B89">
      <w:pPr>
        <w:spacing w:after="0"/>
      </w:pPr>
      <w:r w:rsidRPr="003F5B89">
        <w:t>Vymezení pojmů, legislativa</w:t>
      </w:r>
    </w:p>
    <w:p w:rsidR="00000000" w:rsidRPr="003F5B89" w:rsidRDefault="003F5B89" w:rsidP="003F5B89">
      <w:pPr>
        <w:numPr>
          <w:ilvl w:val="0"/>
          <w:numId w:val="2"/>
        </w:numPr>
        <w:spacing w:after="0"/>
      </w:pPr>
      <w:r w:rsidRPr="003F5B89">
        <w:rPr>
          <w:lang w:val="en-US"/>
        </w:rPr>
        <w:t>§</w:t>
      </w:r>
      <w:r w:rsidRPr="003F5B89">
        <w:t xml:space="preserve"> </w:t>
      </w:r>
      <w:r w:rsidRPr="003F5B89">
        <w:t>237 Zákoníku práce (262/2006 Sb.)</w:t>
      </w:r>
    </w:p>
    <w:p w:rsidR="00000000" w:rsidRPr="003F5B89" w:rsidRDefault="003F5B89" w:rsidP="003F5B89">
      <w:pPr>
        <w:numPr>
          <w:ilvl w:val="1"/>
          <w:numId w:val="2"/>
        </w:numPr>
        <w:spacing w:after="0"/>
      </w:pPr>
      <w:r w:rsidRPr="003F5B89">
        <w:t>Zaměstnávání ZP stanoveno v 435/2004 Sb.</w:t>
      </w:r>
    </w:p>
    <w:p w:rsidR="00000000" w:rsidRPr="003F5B89" w:rsidRDefault="003F5B89" w:rsidP="003F5B89">
      <w:pPr>
        <w:numPr>
          <w:ilvl w:val="0"/>
          <w:numId w:val="2"/>
        </w:numPr>
        <w:spacing w:after="0"/>
      </w:pPr>
      <w:r w:rsidRPr="003F5B89">
        <w:t>435/2004 Sb. - Zákon o zaměstnanosti</w:t>
      </w:r>
    </w:p>
    <w:p w:rsidR="00000000" w:rsidRPr="003F5B89" w:rsidRDefault="003F5B89" w:rsidP="003F5B89">
      <w:pPr>
        <w:numPr>
          <w:ilvl w:val="1"/>
          <w:numId w:val="2"/>
        </w:numPr>
        <w:spacing w:after="0"/>
      </w:pPr>
      <w:r w:rsidRPr="003F5B89">
        <w:rPr>
          <w:lang w:val="en-US"/>
        </w:rPr>
        <w:t>§</w:t>
      </w:r>
      <w:r w:rsidRPr="003F5B89">
        <w:t xml:space="preserve"> </w:t>
      </w:r>
      <w:r w:rsidRPr="003F5B89">
        <w:t>67 – 84 – par. týkající se osob se ZP</w:t>
      </w:r>
      <w:r w:rsidRPr="003F5B89">
        <w:rPr>
          <w:lang w:val="en-US"/>
        </w:rPr>
        <w:t xml:space="preserve"> </w:t>
      </w:r>
    </w:p>
    <w:p w:rsidR="00000000" w:rsidRPr="003F5B89" w:rsidRDefault="003F5B89" w:rsidP="003F5B89">
      <w:pPr>
        <w:numPr>
          <w:ilvl w:val="0"/>
          <w:numId w:val="2"/>
        </w:numPr>
        <w:spacing w:after="0"/>
      </w:pPr>
      <w:r w:rsidRPr="003F5B89">
        <w:t xml:space="preserve">Definice osob se zdrav. </w:t>
      </w:r>
      <w:proofErr w:type="gramStart"/>
      <w:r w:rsidRPr="003F5B89">
        <w:t>postižením</w:t>
      </w:r>
      <w:proofErr w:type="gramEnd"/>
    </w:p>
    <w:p w:rsidR="00000000" w:rsidRPr="003F5B89" w:rsidRDefault="003F5B89" w:rsidP="003F5B89">
      <w:pPr>
        <w:numPr>
          <w:ilvl w:val="1"/>
          <w:numId w:val="2"/>
        </w:numPr>
        <w:spacing w:after="0"/>
      </w:pPr>
      <w:r w:rsidRPr="003F5B89">
        <w:lastRenderedPageBreak/>
        <w:t>Plně invalidní (osoby s těžším zdravotním postižením)</w:t>
      </w:r>
    </w:p>
    <w:p w:rsidR="00000000" w:rsidRPr="003F5B89" w:rsidRDefault="003F5B89" w:rsidP="003F5B89">
      <w:pPr>
        <w:numPr>
          <w:ilvl w:val="1"/>
          <w:numId w:val="2"/>
        </w:numPr>
        <w:spacing w:after="0"/>
      </w:pPr>
      <w:r w:rsidRPr="003F5B89">
        <w:t>Částečně invalidní</w:t>
      </w:r>
    </w:p>
    <w:p w:rsidR="00000000" w:rsidRPr="003F5B89" w:rsidRDefault="003F5B89" w:rsidP="003F5B89">
      <w:pPr>
        <w:numPr>
          <w:ilvl w:val="1"/>
          <w:numId w:val="2"/>
        </w:numPr>
        <w:spacing w:after="0"/>
      </w:pPr>
      <w:r w:rsidRPr="003F5B89">
        <w:t>Zdravotně znevýhodnění</w:t>
      </w:r>
    </w:p>
    <w:p w:rsidR="00000000" w:rsidRPr="003F5B89" w:rsidRDefault="003F5B89" w:rsidP="003F5B89">
      <w:pPr>
        <w:numPr>
          <w:ilvl w:val="0"/>
          <w:numId w:val="2"/>
        </w:numPr>
        <w:spacing w:after="0"/>
      </w:pPr>
      <w:r w:rsidRPr="003F5B89">
        <w:t>Trh práce: volný, chráněný; (terapie)</w:t>
      </w:r>
    </w:p>
    <w:p w:rsidR="003F5B89" w:rsidRDefault="003F5B89" w:rsidP="003F5B89">
      <w:pPr>
        <w:spacing w:after="0"/>
        <w:ind w:left="720"/>
      </w:pPr>
    </w:p>
    <w:p w:rsidR="00000000" w:rsidRPr="003F5B89" w:rsidRDefault="003F5B89" w:rsidP="003F5B89">
      <w:pPr>
        <w:spacing w:after="0"/>
        <w:ind w:left="360"/>
        <w:rPr>
          <w:b/>
        </w:rPr>
      </w:pPr>
      <w:r w:rsidRPr="003F5B89">
        <w:rPr>
          <w:b/>
        </w:rPr>
        <w:t>Podpora zaměstnanosti osob se zdravotním p</w:t>
      </w:r>
      <w:r w:rsidRPr="003F5B89">
        <w:rPr>
          <w:b/>
        </w:rPr>
        <w:t>ostižením:</w:t>
      </w:r>
    </w:p>
    <w:p w:rsidR="00000000" w:rsidRPr="003F5B89" w:rsidRDefault="003F5B89" w:rsidP="003F5B89">
      <w:pPr>
        <w:numPr>
          <w:ilvl w:val="0"/>
          <w:numId w:val="2"/>
        </w:numPr>
        <w:spacing w:after="0"/>
      </w:pPr>
      <w:r w:rsidRPr="003F5B89">
        <w:rPr>
          <w:b/>
          <w:bCs/>
        </w:rPr>
        <w:t>Sleva na dani z příjmu:</w:t>
      </w:r>
    </w:p>
    <w:p w:rsidR="00000000" w:rsidRPr="003F5B89" w:rsidRDefault="003F5B89" w:rsidP="003F5B89">
      <w:pPr>
        <w:numPr>
          <w:ilvl w:val="0"/>
          <w:numId w:val="2"/>
        </w:numPr>
        <w:spacing w:after="0"/>
      </w:pPr>
      <w:r w:rsidRPr="003F5B89">
        <w:t>Dle zákona 586/1992 Sb. o dani z příjmu</w:t>
      </w:r>
    </w:p>
    <w:p w:rsidR="003F5B89" w:rsidRDefault="003F5B89" w:rsidP="003F5B89">
      <w:pPr>
        <w:spacing w:after="0"/>
        <w:ind w:left="720"/>
      </w:pPr>
    </w:p>
    <w:p w:rsidR="00000000" w:rsidRPr="003F5B89" w:rsidRDefault="003F5B89" w:rsidP="003F5B89">
      <w:pPr>
        <w:numPr>
          <w:ilvl w:val="0"/>
          <w:numId w:val="2"/>
        </w:numPr>
        <w:spacing w:after="0"/>
      </w:pPr>
      <w:r w:rsidRPr="003F5B89">
        <w:t xml:space="preserve">Zaměstnavatel s </w:t>
      </w:r>
      <w:r w:rsidRPr="003F5B89">
        <w:rPr>
          <w:b/>
          <w:bCs/>
        </w:rPr>
        <w:t>více než 50 % zaměstnanců se ZP:</w:t>
      </w:r>
    </w:p>
    <w:p w:rsidR="00000000" w:rsidRPr="003F5B89" w:rsidRDefault="003F5B89" w:rsidP="003F5B89">
      <w:pPr>
        <w:numPr>
          <w:ilvl w:val="0"/>
          <w:numId w:val="2"/>
        </w:numPr>
        <w:spacing w:after="0"/>
      </w:pPr>
      <w:r w:rsidRPr="003F5B89">
        <w:t xml:space="preserve">Má nárok na příspěvek měsíčně ve výši skutečně </w:t>
      </w:r>
      <w:r w:rsidRPr="003F5B89">
        <w:t>vynaložených mzdových nákladů, vč. pojistného</w:t>
      </w:r>
    </w:p>
    <w:p w:rsidR="003F5B89" w:rsidRPr="003F5B89" w:rsidRDefault="003F5B89" w:rsidP="003F5B89">
      <w:pPr>
        <w:spacing w:after="0"/>
        <w:ind w:left="720"/>
      </w:pPr>
    </w:p>
    <w:p w:rsidR="00000000" w:rsidRPr="003F5B89" w:rsidRDefault="003F5B89" w:rsidP="003F5B89">
      <w:pPr>
        <w:numPr>
          <w:ilvl w:val="0"/>
          <w:numId w:val="2"/>
        </w:numPr>
        <w:spacing w:after="0"/>
      </w:pPr>
      <w:r w:rsidRPr="003F5B89">
        <w:rPr>
          <w:b/>
          <w:bCs/>
        </w:rPr>
        <w:t>Chráněné pracovní místo:</w:t>
      </w:r>
    </w:p>
    <w:p w:rsidR="00000000" w:rsidRPr="003F5B89" w:rsidRDefault="003F5B89" w:rsidP="003F5B89">
      <w:pPr>
        <w:numPr>
          <w:ilvl w:val="0"/>
          <w:numId w:val="2"/>
        </w:numPr>
        <w:spacing w:after="0"/>
      </w:pPr>
      <w:r w:rsidRPr="003F5B89">
        <w:t>Po dohodě s ÚP</w:t>
      </w:r>
    </w:p>
    <w:p w:rsidR="00000000" w:rsidRPr="003F5B89" w:rsidRDefault="003F5B89" w:rsidP="003F5B89">
      <w:pPr>
        <w:numPr>
          <w:ilvl w:val="0"/>
          <w:numId w:val="2"/>
        </w:numPr>
        <w:spacing w:after="0"/>
      </w:pPr>
      <w:r w:rsidRPr="003F5B89">
        <w:t>Místo upravené pro osobu se ZP</w:t>
      </w:r>
    </w:p>
    <w:p w:rsidR="00000000" w:rsidRPr="003F5B89" w:rsidRDefault="003F5B89" w:rsidP="003F5B89">
      <w:pPr>
        <w:numPr>
          <w:ilvl w:val="0"/>
          <w:numId w:val="2"/>
        </w:numPr>
        <w:spacing w:after="0"/>
      </w:pPr>
      <w:r w:rsidRPr="003F5B89">
        <w:t>provozováno po dobu nejméně 2 let</w:t>
      </w:r>
    </w:p>
    <w:p w:rsidR="00000000" w:rsidRPr="003F5B89" w:rsidRDefault="003F5B89" w:rsidP="003F5B89">
      <w:pPr>
        <w:numPr>
          <w:ilvl w:val="0"/>
          <w:numId w:val="2"/>
        </w:numPr>
        <w:spacing w:after="0"/>
      </w:pPr>
      <w:r w:rsidRPr="003F5B89">
        <w:t>příspěvek na vytvoření</w:t>
      </w:r>
    </w:p>
    <w:p w:rsidR="003F5B89" w:rsidRPr="003F5B89" w:rsidRDefault="003F5B89" w:rsidP="003F5B89">
      <w:pPr>
        <w:spacing w:after="0"/>
        <w:ind w:left="720"/>
      </w:pPr>
    </w:p>
    <w:p w:rsidR="00000000" w:rsidRPr="003F5B89" w:rsidRDefault="003F5B89" w:rsidP="003F5B89">
      <w:pPr>
        <w:numPr>
          <w:ilvl w:val="0"/>
          <w:numId w:val="2"/>
        </w:numPr>
        <w:spacing w:after="0"/>
      </w:pPr>
      <w:r w:rsidRPr="003F5B89">
        <w:rPr>
          <w:b/>
          <w:bCs/>
        </w:rPr>
        <w:t>Chráněná pracovní dílna:</w:t>
      </w:r>
    </w:p>
    <w:p w:rsidR="00000000" w:rsidRPr="003F5B89" w:rsidRDefault="003F5B89" w:rsidP="003F5B89">
      <w:pPr>
        <w:numPr>
          <w:ilvl w:val="0"/>
          <w:numId w:val="2"/>
        </w:numPr>
        <w:spacing w:after="0"/>
      </w:pPr>
      <w:r w:rsidRPr="003F5B89">
        <w:t>nejméně 60% ZP</w:t>
      </w:r>
    </w:p>
    <w:p w:rsidR="00000000" w:rsidRPr="003F5B89" w:rsidRDefault="003F5B89" w:rsidP="003F5B89">
      <w:pPr>
        <w:numPr>
          <w:ilvl w:val="0"/>
          <w:numId w:val="2"/>
        </w:numPr>
        <w:spacing w:after="0"/>
      </w:pPr>
      <w:r w:rsidRPr="003F5B89">
        <w:t>Po dohodě s ÚP</w:t>
      </w:r>
    </w:p>
    <w:p w:rsidR="00000000" w:rsidRPr="003F5B89" w:rsidRDefault="003F5B89" w:rsidP="003F5B89">
      <w:pPr>
        <w:numPr>
          <w:ilvl w:val="0"/>
          <w:numId w:val="2"/>
        </w:numPr>
        <w:spacing w:after="0"/>
      </w:pPr>
      <w:r w:rsidRPr="003F5B89">
        <w:t>provozováno po dob</w:t>
      </w:r>
      <w:r w:rsidRPr="003F5B89">
        <w:t>u nejméně 2 let</w:t>
      </w:r>
    </w:p>
    <w:p w:rsidR="00000000" w:rsidRPr="003F5B89" w:rsidRDefault="003F5B89" w:rsidP="003F5B89">
      <w:pPr>
        <w:numPr>
          <w:ilvl w:val="0"/>
          <w:numId w:val="2"/>
        </w:numPr>
        <w:spacing w:after="0"/>
      </w:pPr>
      <w:r w:rsidRPr="003F5B89">
        <w:t>Příspěvek na vytvoření</w:t>
      </w:r>
    </w:p>
    <w:p w:rsidR="003F5B89" w:rsidRPr="003F5B89" w:rsidRDefault="003F5B89" w:rsidP="003F5B89">
      <w:pPr>
        <w:spacing w:after="0"/>
        <w:ind w:left="720"/>
      </w:pPr>
    </w:p>
    <w:p w:rsidR="00000000" w:rsidRPr="003F5B89" w:rsidRDefault="003F5B89" w:rsidP="003F5B89">
      <w:pPr>
        <w:numPr>
          <w:ilvl w:val="0"/>
          <w:numId w:val="2"/>
        </w:numPr>
        <w:spacing w:after="0"/>
      </w:pPr>
      <w:r w:rsidRPr="003F5B89">
        <w:rPr>
          <w:b/>
          <w:bCs/>
        </w:rPr>
        <w:t>Společensky účelné pracovní místo (par. 113):</w:t>
      </w:r>
    </w:p>
    <w:p w:rsidR="003F5B89" w:rsidRDefault="003F5B89" w:rsidP="003F5B89">
      <w:pPr>
        <w:numPr>
          <w:ilvl w:val="0"/>
          <w:numId w:val="2"/>
        </w:numPr>
        <w:spacing w:after="0"/>
      </w:pPr>
      <w:r w:rsidRPr="003F5B89">
        <w:t>Po dohodě s</w:t>
      </w:r>
      <w:r>
        <w:t> </w:t>
      </w:r>
      <w:r w:rsidRPr="003F5B89">
        <w:t>ÚP</w:t>
      </w:r>
    </w:p>
    <w:p w:rsidR="003F5B89" w:rsidRDefault="003F5B89" w:rsidP="003F5B89">
      <w:pPr>
        <w:spacing w:after="0"/>
        <w:ind w:left="720"/>
      </w:pPr>
    </w:p>
    <w:p w:rsidR="00000000" w:rsidRPr="003F5B89" w:rsidRDefault="003F5B89" w:rsidP="003F5B89">
      <w:pPr>
        <w:numPr>
          <w:ilvl w:val="0"/>
          <w:numId w:val="2"/>
        </w:numPr>
        <w:spacing w:after="0"/>
      </w:pPr>
      <w:r w:rsidRPr="003F5B89">
        <w:rPr>
          <w:b/>
          <w:bCs/>
        </w:rPr>
        <w:t>Příspěvek na zapracování:</w:t>
      </w:r>
    </w:p>
    <w:p w:rsidR="00000000" w:rsidRPr="003F5B89" w:rsidRDefault="003F5B89" w:rsidP="003F5B89">
      <w:pPr>
        <w:numPr>
          <w:ilvl w:val="0"/>
          <w:numId w:val="2"/>
        </w:numPr>
        <w:spacing w:after="0"/>
      </w:pPr>
      <w:r w:rsidRPr="003F5B89">
        <w:t>Maximálně po dobu 3 měsíců</w:t>
      </w:r>
    </w:p>
    <w:p w:rsidR="003F5B89" w:rsidRDefault="003F5B89" w:rsidP="003F5B89">
      <w:pPr>
        <w:spacing w:after="0"/>
        <w:ind w:left="720"/>
      </w:pPr>
    </w:p>
    <w:p w:rsidR="00000000" w:rsidRPr="003F5B89" w:rsidRDefault="003F5B89" w:rsidP="003F5B89">
      <w:pPr>
        <w:numPr>
          <w:ilvl w:val="0"/>
          <w:numId w:val="2"/>
        </w:numPr>
        <w:spacing w:after="0"/>
        <w:rPr>
          <w:b/>
        </w:rPr>
      </w:pPr>
      <w:r w:rsidRPr="003F5B89">
        <w:rPr>
          <w:b/>
        </w:rPr>
        <w:t>Pracovní rehabilitace</w:t>
      </w:r>
    </w:p>
    <w:p w:rsidR="00000000" w:rsidRPr="003F5B89" w:rsidRDefault="003F5B89" w:rsidP="003F5B89">
      <w:pPr>
        <w:numPr>
          <w:ilvl w:val="0"/>
          <w:numId w:val="2"/>
        </w:numPr>
        <w:spacing w:after="0"/>
      </w:pPr>
      <w:r w:rsidRPr="003F5B89">
        <w:t xml:space="preserve">435/2004 </w:t>
      </w:r>
      <w:proofErr w:type="gramStart"/>
      <w:r w:rsidRPr="003F5B89">
        <w:t>Sb.,par.</w:t>
      </w:r>
      <w:proofErr w:type="gramEnd"/>
      <w:r w:rsidRPr="003F5B89">
        <w:t xml:space="preserve"> 69 </w:t>
      </w:r>
    </w:p>
    <w:p w:rsidR="00000000" w:rsidRPr="003F5B89" w:rsidRDefault="003F5B89" w:rsidP="003F5B89">
      <w:pPr>
        <w:numPr>
          <w:ilvl w:val="0"/>
          <w:numId w:val="2"/>
        </w:numPr>
        <w:spacing w:after="0"/>
      </w:pPr>
      <w:r w:rsidRPr="003F5B89">
        <w:t>Zabezpečuje ÚP</w:t>
      </w:r>
    </w:p>
    <w:p w:rsidR="003F5B89" w:rsidRDefault="003F5B89" w:rsidP="003F5B89">
      <w:pPr>
        <w:numPr>
          <w:ilvl w:val="0"/>
          <w:numId w:val="2"/>
        </w:numPr>
        <w:spacing w:after="0"/>
      </w:pPr>
      <w:r w:rsidRPr="003F5B89">
        <w:t>=souvislá činnost zaměřená na získání a udržení vhodného zaměstnání osob se ZP</w:t>
      </w:r>
    </w:p>
    <w:p w:rsidR="00000000" w:rsidRPr="003F5B89" w:rsidRDefault="003F5B89" w:rsidP="003F5B89">
      <w:pPr>
        <w:numPr>
          <w:ilvl w:val="0"/>
          <w:numId w:val="2"/>
        </w:numPr>
        <w:spacing w:after="0"/>
      </w:pPr>
      <w:r w:rsidRPr="003F5B89">
        <w:t>Individuální plán rehabilitace</w:t>
      </w:r>
    </w:p>
    <w:p w:rsidR="00000000" w:rsidRPr="003F5B89" w:rsidRDefault="003F5B89" w:rsidP="003F5B89">
      <w:pPr>
        <w:numPr>
          <w:ilvl w:val="0"/>
          <w:numId w:val="2"/>
        </w:numPr>
        <w:spacing w:after="0"/>
      </w:pPr>
      <w:r w:rsidRPr="003F5B89">
        <w:t>Poradenství, teoretická a praktická příprava</w:t>
      </w:r>
    </w:p>
    <w:p w:rsidR="003F5B89" w:rsidRDefault="003F5B89" w:rsidP="003F5B89">
      <w:pPr>
        <w:spacing w:after="0"/>
        <w:ind w:left="720"/>
      </w:pPr>
    </w:p>
    <w:p w:rsidR="00000000" w:rsidRPr="003F5B89" w:rsidRDefault="003F5B89" w:rsidP="003F5B89">
      <w:pPr>
        <w:numPr>
          <w:ilvl w:val="0"/>
          <w:numId w:val="2"/>
        </w:numPr>
        <w:spacing w:after="0"/>
        <w:rPr>
          <w:b/>
        </w:rPr>
      </w:pPr>
      <w:r w:rsidRPr="003F5B89">
        <w:rPr>
          <w:b/>
        </w:rPr>
        <w:t>Sociálně terapeutické dílny</w:t>
      </w:r>
    </w:p>
    <w:p w:rsidR="00000000" w:rsidRPr="003F5B89" w:rsidRDefault="003F5B89" w:rsidP="003F5B89">
      <w:pPr>
        <w:numPr>
          <w:ilvl w:val="0"/>
          <w:numId w:val="2"/>
        </w:numPr>
        <w:spacing w:after="0"/>
      </w:pPr>
      <w:r w:rsidRPr="003F5B89">
        <w:t>Ambulantní služby pro osoby se sníženou soběstačností z důvodu zdravotního postižení</w:t>
      </w:r>
    </w:p>
    <w:p w:rsidR="00000000" w:rsidRPr="003F5B89" w:rsidRDefault="003F5B89" w:rsidP="003F5B89">
      <w:pPr>
        <w:numPr>
          <w:ilvl w:val="0"/>
          <w:numId w:val="2"/>
        </w:numPr>
        <w:spacing w:after="0"/>
      </w:pPr>
      <w:r w:rsidRPr="003F5B89">
        <w:t xml:space="preserve">Zákon o </w:t>
      </w:r>
      <w:proofErr w:type="spellStart"/>
      <w:r w:rsidRPr="003F5B89">
        <w:t>soc</w:t>
      </w:r>
      <w:proofErr w:type="spellEnd"/>
      <w:r w:rsidRPr="003F5B89">
        <w:t>. službách</w:t>
      </w:r>
    </w:p>
    <w:p w:rsidR="00000000" w:rsidRPr="003F5B89" w:rsidRDefault="003F5B89" w:rsidP="003F5B89">
      <w:pPr>
        <w:numPr>
          <w:ilvl w:val="0"/>
          <w:numId w:val="2"/>
        </w:numPr>
        <w:spacing w:after="0"/>
      </w:pPr>
      <w:r w:rsidRPr="003F5B89">
        <w:t>Zdokonalování pracovních návyků a dovedností</w:t>
      </w:r>
    </w:p>
    <w:p w:rsidR="00000000" w:rsidRPr="003F5B89" w:rsidRDefault="003F5B89" w:rsidP="003F5B89">
      <w:pPr>
        <w:numPr>
          <w:ilvl w:val="0"/>
          <w:numId w:val="2"/>
        </w:numPr>
        <w:spacing w:after="0"/>
      </w:pPr>
      <w:r w:rsidRPr="003F5B89">
        <w:t>Základní činnosti</w:t>
      </w:r>
    </w:p>
    <w:p w:rsidR="003F5B89" w:rsidRDefault="003F5B89" w:rsidP="003F5B89">
      <w:pPr>
        <w:spacing w:after="0"/>
        <w:ind w:left="720"/>
      </w:pPr>
    </w:p>
    <w:p w:rsidR="00000000" w:rsidRPr="003F5B89" w:rsidRDefault="003F5B89" w:rsidP="003F5B89">
      <w:pPr>
        <w:spacing w:after="0"/>
        <w:rPr>
          <w:b/>
        </w:rPr>
      </w:pPr>
      <w:r w:rsidRPr="003F5B89">
        <w:rPr>
          <w:b/>
        </w:rPr>
        <w:t>Podporované zaměstnávání</w:t>
      </w:r>
    </w:p>
    <w:p w:rsidR="003F5B89" w:rsidRPr="003F5B89" w:rsidRDefault="003F5B89" w:rsidP="003F5B89">
      <w:pPr>
        <w:spacing w:after="0"/>
      </w:pPr>
      <w:r w:rsidRPr="003F5B89">
        <w:lastRenderedPageBreak/>
        <w:tab/>
        <w:t>…je komplex služeb, jejichž cílem je poskytnout člověku takovou podporu, aby si našel a udržel místo na otevřeném trhu práce za rovných platových podmínek.</w:t>
      </w:r>
    </w:p>
    <w:p w:rsidR="003F5B89" w:rsidRPr="003F5B89" w:rsidRDefault="003F5B89" w:rsidP="003F5B89">
      <w:pPr>
        <w:spacing w:after="0"/>
      </w:pPr>
      <w:r w:rsidRPr="003F5B89">
        <w:tab/>
        <w:t xml:space="preserve">Časově omezená služba určená lidem, kteří hledají placené zaměstnání v běžném pracovním prostředí a patří mezi takzvaně „znevýhodněné“. </w:t>
      </w:r>
    </w:p>
    <w:p w:rsidR="003F5B89" w:rsidRDefault="003F5B89" w:rsidP="003F5B89">
      <w:pPr>
        <w:spacing w:after="0"/>
        <w:ind w:left="720"/>
      </w:pPr>
    </w:p>
    <w:p w:rsidR="00000000" w:rsidRPr="003F5B89" w:rsidRDefault="003F5B89" w:rsidP="003F5B89">
      <w:pPr>
        <w:numPr>
          <w:ilvl w:val="0"/>
          <w:numId w:val="3"/>
        </w:numPr>
        <w:spacing w:after="0"/>
        <w:rPr>
          <w:b/>
        </w:rPr>
      </w:pPr>
      <w:r w:rsidRPr="003F5B89">
        <w:rPr>
          <w:b/>
        </w:rPr>
        <w:t>Cílová skupina</w:t>
      </w:r>
    </w:p>
    <w:p w:rsidR="00000000" w:rsidRPr="003F5B89" w:rsidRDefault="003F5B89" w:rsidP="003F5B89">
      <w:pPr>
        <w:numPr>
          <w:ilvl w:val="0"/>
          <w:numId w:val="3"/>
        </w:numPr>
        <w:spacing w:after="0"/>
      </w:pPr>
      <w:r w:rsidRPr="003F5B89">
        <w:t>lidé, jejichž schopnosti jsou sníženy v oblasti získávání a zachování vhodného zaměstnání,</w:t>
      </w:r>
    </w:p>
    <w:p w:rsidR="003F5B89" w:rsidRPr="003F5B89" w:rsidRDefault="003F5B89" w:rsidP="003F5B89">
      <w:pPr>
        <w:numPr>
          <w:ilvl w:val="0"/>
          <w:numId w:val="3"/>
        </w:numPr>
        <w:spacing w:after="0"/>
      </w:pPr>
      <w:r w:rsidRPr="003F5B89">
        <w:t>lidé, kteří z důvodu rozsahu snížení svých schopností získat a zachovat si vhodné zaměstnání, potřebují odbornou individuální pomoc postav</w:t>
      </w:r>
      <w:r w:rsidRPr="003F5B89">
        <w:t xml:space="preserve">enou na osobní </w:t>
      </w:r>
      <w:proofErr w:type="gramStart"/>
      <w:r w:rsidRPr="003F5B89">
        <w:t>pomoci</w:t>
      </w:r>
      <w:r>
        <w:t xml:space="preserve">   </w:t>
      </w:r>
      <w:r w:rsidRPr="003F5B89">
        <w:t>(www</w:t>
      </w:r>
      <w:proofErr w:type="gramEnd"/>
      <w:r w:rsidRPr="003F5B89">
        <w:t xml:space="preserve">.unie-pz.cz) </w:t>
      </w:r>
    </w:p>
    <w:p w:rsidR="003F5B89" w:rsidRDefault="003F5B89" w:rsidP="003F5B89">
      <w:pPr>
        <w:spacing w:after="0"/>
        <w:ind w:left="720"/>
        <w:rPr>
          <w:b/>
        </w:rPr>
      </w:pPr>
    </w:p>
    <w:p w:rsidR="00000000" w:rsidRPr="003F5B89" w:rsidRDefault="003F5B89" w:rsidP="003F5B89">
      <w:pPr>
        <w:numPr>
          <w:ilvl w:val="0"/>
          <w:numId w:val="4"/>
        </w:numPr>
        <w:spacing w:after="0"/>
        <w:rPr>
          <w:b/>
        </w:rPr>
      </w:pPr>
      <w:r w:rsidRPr="003F5B89">
        <w:rPr>
          <w:b/>
        </w:rPr>
        <w:t>Vývoj a současnost</w:t>
      </w:r>
    </w:p>
    <w:p w:rsidR="00000000" w:rsidRPr="003F5B89" w:rsidRDefault="003F5B89" w:rsidP="003F5B89">
      <w:pPr>
        <w:numPr>
          <w:ilvl w:val="0"/>
          <w:numId w:val="4"/>
        </w:numPr>
        <w:spacing w:after="0"/>
      </w:pPr>
      <w:r w:rsidRPr="003F5B89">
        <w:t>Historie</w:t>
      </w:r>
    </w:p>
    <w:p w:rsidR="00000000" w:rsidRPr="003F5B89" w:rsidRDefault="003F5B89" w:rsidP="003F5B89">
      <w:pPr>
        <w:numPr>
          <w:ilvl w:val="1"/>
          <w:numId w:val="4"/>
        </w:numPr>
        <w:spacing w:after="0"/>
      </w:pPr>
      <w:r w:rsidRPr="003F5B89">
        <w:t>70. léta USA; 90. léta Evropa</w:t>
      </w:r>
    </w:p>
    <w:p w:rsidR="00000000" w:rsidRPr="003F5B89" w:rsidRDefault="003F5B89" w:rsidP="003F5B89">
      <w:pPr>
        <w:numPr>
          <w:ilvl w:val="0"/>
          <w:numId w:val="4"/>
        </w:numPr>
        <w:spacing w:after="0"/>
      </w:pPr>
      <w:r w:rsidRPr="003F5B89">
        <w:t>V České republice od r. 1995 (Rytmus 2005), první agentura podporovaného zaměstnávání v Praze</w:t>
      </w:r>
    </w:p>
    <w:p w:rsidR="00000000" w:rsidRPr="003F5B89" w:rsidRDefault="003F5B89" w:rsidP="003F5B89">
      <w:pPr>
        <w:numPr>
          <w:ilvl w:val="0"/>
          <w:numId w:val="4"/>
        </w:numPr>
        <w:spacing w:after="0"/>
      </w:pPr>
      <w:r w:rsidRPr="003F5B89">
        <w:t xml:space="preserve">Od roku 2000 – Česká unie pro podporované </w:t>
      </w:r>
      <w:r w:rsidRPr="003F5B89">
        <w:t>zaměstnávání</w:t>
      </w:r>
    </w:p>
    <w:p w:rsidR="00000000" w:rsidRPr="003F5B89" w:rsidRDefault="003F5B89" w:rsidP="003F5B89">
      <w:pPr>
        <w:numPr>
          <w:ilvl w:val="1"/>
          <w:numId w:val="4"/>
        </w:numPr>
        <w:spacing w:after="0"/>
      </w:pPr>
      <w:r w:rsidRPr="003F5B89">
        <w:t xml:space="preserve">Její poslání: formulovat, šířit a podporovat myšlenku podporovaného zaměstnávání v České republice </w:t>
      </w:r>
    </w:p>
    <w:p w:rsidR="003F5B89" w:rsidRPr="003F5B89" w:rsidRDefault="003F5B89" w:rsidP="003F5B89">
      <w:pPr>
        <w:spacing w:after="0"/>
        <w:ind w:left="360"/>
        <w:rPr>
          <w:b/>
        </w:rPr>
      </w:pPr>
    </w:p>
    <w:p w:rsidR="00000000" w:rsidRPr="003F5B89" w:rsidRDefault="003F5B89" w:rsidP="003F5B89">
      <w:pPr>
        <w:numPr>
          <w:ilvl w:val="0"/>
          <w:numId w:val="4"/>
        </w:numPr>
        <w:spacing w:after="0"/>
        <w:rPr>
          <w:b/>
        </w:rPr>
      </w:pPr>
      <w:r w:rsidRPr="003F5B89">
        <w:rPr>
          <w:b/>
        </w:rPr>
        <w:t xml:space="preserve">Kritéria získané práce </w:t>
      </w:r>
    </w:p>
    <w:p w:rsidR="00000000" w:rsidRPr="003F5B89" w:rsidRDefault="003F5B89" w:rsidP="003F5B89">
      <w:pPr>
        <w:numPr>
          <w:ilvl w:val="0"/>
          <w:numId w:val="4"/>
        </w:numPr>
        <w:spacing w:after="0"/>
      </w:pPr>
      <w:r w:rsidRPr="003F5B89">
        <w:t xml:space="preserve">pracovní místo je na </w:t>
      </w:r>
      <w:r w:rsidRPr="003F5B89">
        <w:rPr>
          <w:b/>
          <w:bCs/>
        </w:rPr>
        <w:t>otevřeném trhu práce</w:t>
      </w:r>
      <w:r w:rsidRPr="003F5B89">
        <w:t>,</w:t>
      </w:r>
    </w:p>
    <w:p w:rsidR="00000000" w:rsidRPr="003F5B89" w:rsidRDefault="003F5B89" w:rsidP="003F5B89">
      <w:pPr>
        <w:numPr>
          <w:ilvl w:val="0"/>
          <w:numId w:val="4"/>
        </w:numPr>
        <w:spacing w:after="0"/>
      </w:pPr>
      <w:r w:rsidRPr="003F5B89">
        <w:t>práce má stabilní charakter,</w:t>
      </w:r>
    </w:p>
    <w:p w:rsidR="00000000" w:rsidRPr="003F5B89" w:rsidRDefault="003F5B89" w:rsidP="003F5B89">
      <w:pPr>
        <w:numPr>
          <w:ilvl w:val="0"/>
          <w:numId w:val="4"/>
        </w:numPr>
        <w:spacing w:after="0"/>
      </w:pPr>
      <w:r w:rsidRPr="003F5B89">
        <w:t>pracovní úvazek zohledňuje specifické potřeby zaměstnance,</w:t>
      </w:r>
    </w:p>
    <w:p w:rsidR="00000000" w:rsidRPr="003F5B89" w:rsidRDefault="003F5B89" w:rsidP="003F5B89">
      <w:pPr>
        <w:numPr>
          <w:ilvl w:val="0"/>
          <w:numId w:val="4"/>
        </w:numPr>
        <w:spacing w:after="0"/>
      </w:pPr>
      <w:r w:rsidRPr="003F5B89">
        <w:t>obdobné pracovní podmínky jako ostatní pracovníci</w:t>
      </w:r>
    </w:p>
    <w:p w:rsidR="003F5B89" w:rsidRPr="003F5B89" w:rsidRDefault="003F5B89" w:rsidP="003F5B89">
      <w:pPr>
        <w:spacing w:after="0"/>
      </w:pPr>
      <w:r w:rsidRPr="003F5B89">
        <w:tab/>
        <w:t xml:space="preserve">(www.unie-pz.cz) </w:t>
      </w:r>
    </w:p>
    <w:p w:rsidR="003F5B89" w:rsidRDefault="003F5B89" w:rsidP="003F5B89">
      <w:pPr>
        <w:spacing w:after="0"/>
        <w:ind w:left="720"/>
      </w:pPr>
    </w:p>
    <w:p w:rsidR="00000000" w:rsidRPr="003F5B89" w:rsidRDefault="003F5B89" w:rsidP="003F5B89">
      <w:pPr>
        <w:numPr>
          <w:ilvl w:val="0"/>
          <w:numId w:val="5"/>
        </w:numPr>
        <w:spacing w:after="0"/>
        <w:rPr>
          <w:b/>
        </w:rPr>
      </w:pPr>
      <w:r w:rsidRPr="003F5B89">
        <w:rPr>
          <w:b/>
        </w:rPr>
        <w:t>Podporované zaměstnávání:</w:t>
      </w:r>
    </w:p>
    <w:p w:rsidR="00000000" w:rsidRPr="003F5B89" w:rsidRDefault="003F5B89" w:rsidP="003F5B89">
      <w:pPr>
        <w:numPr>
          <w:ilvl w:val="0"/>
          <w:numId w:val="5"/>
        </w:numPr>
        <w:spacing w:after="0"/>
      </w:pPr>
      <w:r w:rsidRPr="003F5B89">
        <w:t>Podpora ve všech krocích, které vedou k nalezení práce (NE zprostředkování)</w:t>
      </w:r>
    </w:p>
    <w:p w:rsidR="00000000" w:rsidRPr="003F5B89" w:rsidRDefault="003F5B89" w:rsidP="003F5B89">
      <w:pPr>
        <w:numPr>
          <w:ilvl w:val="0"/>
          <w:numId w:val="5"/>
        </w:numPr>
        <w:spacing w:after="0"/>
      </w:pPr>
      <w:r w:rsidRPr="003F5B89">
        <w:t>Pracovní konzultant</w:t>
      </w:r>
    </w:p>
    <w:p w:rsidR="00000000" w:rsidRPr="003F5B89" w:rsidRDefault="003F5B89" w:rsidP="003F5B89">
      <w:pPr>
        <w:numPr>
          <w:ilvl w:val="0"/>
          <w:numId w:val="5"/>
        </w:numPr>
        <w:spacing w:after="0"/>
      </w:pPr>
      <w:r w:rsidRPr="003F5B89">
        <w:t>P</w:t>
      </w:r>
      <w:r w:rsidRPr="003F5B89">
        <w:t>ráce na tzv. otevřeném trhu práce</w:t>
      </w:r>
    </w:p>
    <w:p w:rsidR="00000000" w:rsidRPr="003F5B89" w:rsidRDefault="003F5B89" w:rsidP="003F5B89">
      <w:pPr>
        <w:numPr>
          <w:ilvl w:val="0"/>
          <w:numId w:val="5"/>
        </w:numPr>
        <w:spacing w:after="0"/>
      </w:pPr>
      <w:r w:rsidRPr="003F5B89">
        <w:t>Služba poskytována max. 2 roky</w:t>
      </w:r>
    </w:p>
    <w:p w:rsidR="003F5B89" w:rsidRDefault="003F5B89" w:rsidP="003F5B89">
      <w:pPr>
        <w:spacing w:after="0"/>
        <w:ind w:left="720"/>
      </w:pPr>
    </w:p>
    <w:p w:rsidR="00000000" w:rsidRPr="003F5B89" w:rsidRDefault="003F5B89" w:rsidP="003F5B89">
      <w:pPr>
        <w:numPr>
          <w:ilvl w:val="0"/>
          <w:numId w:val="5"/>
        </w:numPr>
        <w:spacing w:after="0"/>
      </w:pPr>
      <w:r w:rsidRPr="003F5B89">
        <w:t xml:space="preserve">Poskytují tzv. </w:t>
      </w:r>
      <w:r w:rsidRPr="003F5B89">
        <w:rPr>
          <w:b/>
          <w:bCs/>
        </w:rPr>
        <w:t>agentury podporovaného zaměstnávání</w:t>
      </w:r>
    </w:p>
    <w:p w:rsidR="00000000" w:rsidRPr="003F5B89" w:rsidRDefault="003F5B89" w:rsidP="003F5B89">
      <w:pPr>
        <w:numPr>
          <w:ilvl w:val="0"/>
          <w:numId w:val="5"/>
        </w:numPr>
        <w:spacing w:after="0"/>
      </w:pPr>
      <w:r w:rsidRPr="003F5B89">
        <w:rPr>
          <w:b/>
          <w:bCs/>
        </w:rPr>
        <w:t>Principy:</w:t>
      </w:r>
    </w:p>
    <w:p w:rsidR="00000000" w:rsidRPr="003F5B89" w:rsidRDefault="003F5B89" w:rsidP="003F5B89">
      <w:pPr>
        <w:numPr>
          <w:ilvl w:val="1"/>
          <w:numId w:val="5"/>
        </w:numPr>
        <w:spacing w:after="0"/>
      </w:pPr>
      <w:r w:rsidRPr="003F5B89">
        <w:t>Individuální přizpůsobení podpory</w:t>
      </w:r>
    </w:p>
    <w:p w:rsidR="00000000" w:rsidRPr="003F5B89" w:rsidRDefault="003F5B89" w:rsidP="003F5B89">
      <w:pPr>
        <w:numPr>
          <w:ilvl w:val="1"/>
          <w:numId w:val="5"/>
        </w:numPr>
        <w:spacing w:after="0"/>
      </w:pPr>
      <w:r w:rsidRPr="003F5B89">
        <w:t>Práce na otevřeném trhu práce</w:t>
      </w:r>
    </w:p>
    <w:p w:rsidR="00000000" w:rsidRPr="003F5B89" w:rsidRDefault="003F5B89" w:rsidP="003F5B89">
      <w:pPr>
        <w:numPr>
          <w:ilvl w:val="1"/>
          <w:numId w:val="5"/>
        </w:numPr>
        <w:spacing w:after="0"/>
      </w:pPr>
      <w:r w:rsidRPr="003F5B89">
        <w:t>Aktivní přístup uživatelů služeb</w:t>
      </w:r>
    </w:p>
    <w:p w:rsidR="00000000" w:rsidRPr="003F5B89" w:rsidRDefault="003F5B89" w:rsidP="003F5B89">
      <w:pPr>
        <w:numPr>
          <w:ilvl w:val="1"/>
          <w:numId w:val="5"/>
        </w:numPr>
        <w:spacing w:after="0"/>
      </w:pPr>
      <w:r w:rsidRPr="003F5B89">
        <w:t>Zaměstnavatel – druhý uživatel služby</w:t>
      </w:r>
    </w:p>
    <w:p w:rsidR="00000000" w:rsidRPr="003F5B89" w:rsidRDefault="003F5B89" w:rsidP="003F5B89">
      <w:pPr>
        <w:numPr>
          <w:ilvl w:val="1"/>
          <w:numId w:val="5"/>
        </w:numPr>
        <w:spacing w:after="0"/>
      </w:pPr>
      <w:r w:rsidRPr="003F5B89">
        <w:rPr>
          <w:b/>
          <w:bCs/>
        </w:rPr>
        <w:t>Zaměstnavatelé:</w:t>
      </w:r>
    </w:p>
    <w:p w:rsidR="00000000" w:rsidRPr="003F5B89" w:rsidRDefault="003F5B89" w:rsidP="003F5B89">
      <w:pPr>
        <w:numPr>
          <w:ilvl w:val="1"/>
          <w:numId w:val="5"/>
        </w:numPr>
        <w:spacing w:after="0"/>
      </w:pPr>
      <w:r w:rsidRPr="003F5B89">
        <w:t>Pomoc s vytvořením vhodné pracovní náplně</w:t>
      </w:r>
    </w:p>
    <w:p w:rsidR="00000000" w:rsidRPr="003F5B89" w:rsidRDefault="003F5B89" w:rsidP="003F5B89">
      <w:pPr>
        <w:numPr>
          <w:ilvl w:val="1"/>
          <w:numId w:val="5"/>
        </w:numPr>
        <w:spacing w:after="0"/>
      </w:pPr>
      <w:r w:rsidRPr="003F5B89">
        <w:t>Podpora s vyřízením formalit</w:t>
      </w:r>
    </w:p>
    <w:p w:rsidR="00000000" w:rsidRPr="003F5B89" w:rsidRDefault="003F5B89" w:rsidP="003F5B89">
      <w:pPr>
        <w:numPr>
          <w:ilvl w:val="1"/>
          <w:numId w:val="5"/>
        </w:numPr>
        <w:spacing w:after="0"/>
      </w:pPr>
      <w:r w:rsidRPr="003F5B89">
        <w:t>Poradenství v legislativě</w:t>
      </w:r>
    </w:p>
    <w:p w:rsidR="00000000" w:rsidRPr="003F5B89" w:rsidRDefault="003F5B89" w:rsidP="003F5B89">
      <w:pPr>
        <w:numPr>
          <w:ilvl w:val="1"/>
          <w:numId w:val="5"/>
        </w:numPr>
        <w:spacing w:after="0"/>
      </w:pPr>
      <w:r w:rsidRPr="003F5B89">
        <w:rPr>
          <w:b/>
          <w:bCs/>
        </w:rPr>
        <w:t>Zaměstnanec:</w:t>
      </w:r>
    </w:p>
    <w:p w:rsidR="00000000" w:rsidRPr="003F5B89" w:rsidRDefault="003F5B89" w:rsidP="003F5B89">
      <w:pPr>
        <w:numPr>
          <w:ilvl w:val="1"/>
          <w:numId w:val="5"/>
        </w:numPr>
        <w:spacing w:after="0"/>
      </w:pPr>
      <w:r w:rsidRPr="003F5B89">
        <w:t>Podpora v komunikaci</w:t>
      </w:r>
    </w:p>
    <w:p w:rsidR="00000000" w:rsidRPr="003F5B89" w:rsidRDefault="003F5B89" w:rsidP="003F5B89">
      <w:pPr>
        <w:numPr>
          <w:ilvl w:val="1"/>
          <w:numId w:val="5"/>
        </w:numPr>
        <w:spacing w:after="0"/>
      </w:pPr>
      <w:r w:rsidRPr="003F5B89">
        <w:t>Podpora při začlenění do kolektivu</w:t>
      </w:r>
    </w:p>
    <w:p w:rsidR="00000000" w:rsidRPr="003F5B89" w:rsidRDefault="003F5B89" w:rsidP="003F5B89">
      <w:pPr>
        <w:numPr>
          <w:ilvl w:val="1"/>
          <w:numId w:val="5"/>
        </w:numPr>
        <w:spacing w:after="0"/>
      </w:pPr>
      <w:r w:rsidRPr="003F5B89">
        <w:lastRenderedPageBreak/>
        <w:t>Podpora při zapracování</w:t>
      </w:r>
    </w:p>
    <w:p w:rsidR="00000000" w:rsidRPr="003F5B89" w:rsidRDefault="003F5B89" w:rsidP="003F5B89">
      <w:pPr>
        <w:numPr>
          <w:ilvl w:val="1"/>
          <w:numId w:val="5"/>
        </w:numPr>
        <w:spacing w:after="0"/>
      </w:pPr>
      <w:r w:rsidRPr="003F5B89">
        <w:t>Podpora při udržení zaměstnání</w:t>
      </w:r>
    </w:p>
    <w:p w:rsidR="003F5B89" w:rsidRDefault="003F5B89" w:rsidP="003F5B89">
      <w:pPr>
        <w:spacing w:after="0"/>
        <w:ind w:left="720"/>
      </w:pPr>
    </w:p>
    <w:p w:rsidR="003F5B89" w:rsidRDefault="003F5B89" w:rsidP="003F5B89">
      <w:pPr>
        <w:spacing w:after="0"/>
        <w:ind w:left="720"/>
      </w:pPr>
    </w:p>
    <w:p w:rsidR="00000000" w:rsidRPr="003F5B89" w:rsidRDefault="003F5B89" w:rsidP="003F5B89">
      <w:pPr>
        <w:numPr>
          <w:ilvl w:val="0"/>
          <w:numId w:val="5"/>
        </w:numPr>
        <w:spacing w:after="0"/>
      </w:pPr>
      <w:r w:rsidRPr="003F5B89">
        <w:t>LITERATURA:</w:t>
      </w:r>
    </w:p>
    <w:p w:rsidR="00000000" w:rsidRPr="003F5B89" w:rsidRDefault="003F5B89" w:rsidP="003F5B89">
      <w:pPr>
        <w:numPr>
          <w:ilvl w:val="0"/>
          <w:numId w:val="5"/>
        </w:numPr>
        <w:spacing w:after="0"/>
      </w:pPr>
      <w:r w:rsidRPr="003F5B89">
        <w:t xml:space="preserve">PROCHÁZKOVÁ, L. </w:t>
      </w:r>
      <w:r w:rsidRPr="003F5B89">
        <w:rPr>
          <w:i/>
          <w:iCs/>
        </w:rPr>
        <w:t>Podpora osob se zdravotním postižením při integraci na trh práce</w:t>
      </w:r>
      <w:r w:rsidRPr="003F5B89">
        <w:t xml:space="preserve">. </w:t>
      </w:r>
      <w:proofErr w:type="gramStart"/>
      <w:r w:rsidRPr="003F5B89">
        <w:t>Brno : MSD</w:t>
      </w:r>
      <w:proofErr w:type="gramEnd"/>
      <w:r w:rsidRPr="003F5B89">
        <w:t>, spol. s r.o., 2009. ISBN 978-80-7392-094-4.</w:t>
      </w:r>
    </w:p>
    <w:p w:rsidR="00000000" w:rsidRPr="003F5B89" w:rsidRDefault="003F5B89" w:rsidP="003F5B89">
      <w:pPr>
        <w:numPr>
          <w:ilvl w:val="0"/>
          <w:numId w:val="5"/>
        </w:numPr>
        <w:spacing w:after="0"/>
      </w:pPr>
      <w:r w:rsidRPr="003F5B89">
        <w:t xml:space="preserve">OPATŘILOVÁ, D., ZÁMEČNÍKOVÁ, D. </w:t>
      </w:r>
      <w:proofErr w:type="spellStart"/>
      <w:r w:rsidRPr="003F5B89">
        <w:t>Předprofesní</w:t>
      </w:r>
      <w:proofErr w:type="spellEnd"/>
      <w:r w:rsidRPr="003F5B89">
        <w:t xml:space="preserve"> a profesní příprava zdravot</w:t>
      </w:r>
      <w:r w:rsidRPr="003F5B89">
        <w:t xml:space="preserve">ně postižených. </w:t>
      </w:r>
      <w:proofErr w:type="gramStart"/>
      <w:r w:rsidRPr="003F5B89">
        <w:t>Brno : MU</w:t>
      </w:r>
      <w:proofErr w:type="gramEnd"/>
      <w:r w:rsidRPr="003F5B89">
        <w:t>, 2005. ISBN 80-210-3718-0.</w:t>
      </w:r>
    </w:p>
    <w:p w:rsidR="00000000" w:rsidRPr="003F5B89" w:rsidRDefault="003F5B89" w:rsidP="003F5B89">
      <w:pPr>
        <w:numPr>
          <w:ilvl w:val="0"/>
          <w:numId w:val="5"/>
        </w:numPr>
        <w:spacing w:after="0"/>
      </w:pPr>
      <w:r w:rsidRPr="003F5B89">
        <w:t>DOLEŽEL, R., VÍTKOVÁ, M. (</w:t>
      </w:r>
      <w:proofErr w:type="spellStart"/>
      <w:r w:rsidRPr="003F5B89">
        <w:t>eds</w:t>
      </w:r>
      <w:proofErr w:type="spellEnd"/>
      <w:r w:rsidRPr="003F5B89">
        <w:t xml:space="preserve">.) </w:t>
      </w:r>
      <w:r w:rsidRPr="003F5B89">
        <w:rPr>
          <w:i/>
          <w:iCs/>
        </w:rPr>
        <w:t>Zaměstnávání osob se zdravotním postižením</w:t>
      </w:r>
      <w:r w:rsidRPr="003F5B89">
        <w:t xml:space="preserve">. Příručka pro zaměstnavatele k projektu OPR LZ 3.1. „Aktivizační a vzdělávací centrum“. </w:t>
      </w:r>
      <w:proofErr w:type="gramStart"/>
      <w:r w:rsidRPr="003F5B89">
        <w:t xml:space="preserve">Brno : </w:t>
      </w:r>
      <w:proofErr w:type="spellStart"/>
      <w:r w:rsidRPr="003F5B89">
        <w:t>Paido</w:t>
      </w:r>
      <w:proofErr w:type="spellEnd"/>
      <w:proofErr w:type="gramEnd"/>
      <w:r w:rsidRPr="003F5B89">
        <w:t>, 2007. ISBN 978-80-7315-14</w:t>
      </w:r>
      <w:r w:rsidRPr="003F5B89">
        <w:t>3-0.</w:t>
      </w:r>
    </w:p>
    <w:p w:rsidR="00000000" w:rsidRPr="003F5B89" w:rsidRDefault="003F5B89" w:rsidP="003F5B89">
      <w:pPr>
        <w:numPr>
          <w:ilvl w:val="0"/>
          <w:numId w:val="5"/>
        </w:numPr>
        <w:spacing w:after="0"/>
      </w:pPr>
      <w:r w:rsidRPr="003F5B89">
        <w:rPr>
          <w:lang w:val="de-DE"/>
        </w:rPr>
        <w:t>BARTOŇOV</w:t>
      </w:r>
      <w:r w:rsidRPr="003F5B89">
        <w:rPr>
          <w:lang w:val="de-DE"/>
        </w:rPr>
        <w:t>Á</w:t>
      </w:r>
      <w:r w:rsidRPr="003F5B89">
        <w:rPr>
          <w:lang w:val="de-DE"/>
        </w:rPr>
        <w:t>, M., PIPEKOV</w:t>
      </w:r>
      <w:r w:rsidRPr="003F5B89">
        <w:rPr>
          <w:lang w:val="de-DE"/>
        </w:rPr>
        <w:t>Á</w:t>
      </w:r>
      <w:r w:rsidRPr="003F5B89">
        <w:rPr>
          <w:lang w:val="de-DE"/>
        </w:rPr>
        <w:t>, J., V</w:t>
      </w:r>
      <w:r w:rsidRPr="003F5B89">
        <w:rPr>
          <w:lang w:val="de-DE"/>
        </w:rPr>
        <w:t>Í</w:t>
      </w:r>
      <w:r w:rsidRPr="003F5B89">
        <w:rPr>
          <w:lang w:val="de-DE"/>
        </w:rPr>
        <w:t>TKOV</w:t>
      </w:r>
      <w:r w:rsidRPr="003F5B89">
        <w:rPr>
          <w:lang w:val="de-DE"/>
        </w:rPr>
        <w:t>Á</w:t>
      </w:r>
      <w:r w:rsidRPr="003F5B89">
        <w:rPr>
          <w:lang w:val="de-DE"/>
        </w:rPr>
        <w:t>, M. (</w:t>
      </w:r>
      <w:proofErr w:type="spellStart"/>
      <w:r w:rsidRPr="003F5B89">
        <w:rPr>
          <w:lang w:val="de-DE"/>
        </w:rPr>
        <w:t>ed</w:t>
      </w:r>
      <w:proofErr w:type="spellEnd"/>
      <w:r w:rsidRPr="003F5B89">
        <w:rPr>
          <w:lang w:val="de-DE"/>
        </w:rPr>
        <w:t xml:space="preserve">.) </w:t>
      </w:r>
      <w:proofErr w:type="spellStart"/>
      <w:r w:rsidRPr="003F5B89">
        <w:rPr>
          <w:i/>
          <w:iCs/>
          <w:lang w:val="de-DE"/>
        </w:rPr>
        <w:t>Integrace</w:t>
      </w:r>
      <w:proofErr w:type="spellEnd"/>
      <w:r w:rsidRPr="003F5B89">
        <w:rPr>
          <w:i/>
          <w:iCs/>
          <w:lang w:val="de-DE"/>
        </w:rPr>
        <w:t xml:space="preserve"> </w:t>
      </w:r>
      <w:proofErr w:type="spellStart"/>
      <w:r w:rsidRPr="003F5B89">
        <w:rPr>
          <w:i/>
          <w:iCs/>
          <w:lang w:val="de-DE"/>
        </w:rPr>
        <w:t>handicapovaných</w:t>
      </w:r>
      <w:proofErr w:type="spellEnd"/>
      <w:r w:rsidRPr="003F5B89">
        <w:rPr>
          <w:i/>
          <w:iCs/>
          <w:lang w:val="de-DE"/>
        </w:rPr>
        <w:t xml:space="preserve"> na </w:t>
      </w:r>
      <w:proofErr w:type="spellStart"/>
      <w:r w:rsidRPr="003F5B89">
        <w:rPr>
          <w:i/>
          <w:iCs/>
          <w:lang w:val="de-DE"/>
        </w:rPr>
        <w:t>trhu</w:t>
      </w:r>
      <w:proofErr w:type="spellEnd"/>
      <w:r w:rsidRPr="003F5B89">
        <w:rPr>
          <w:i/>
          <w:iCs/>
          <w:lang w:val="de-DE"/>
        </w:rPr>
        <w:t xml:space="preserve"> </w:t>
      </w:r>
      <w:proofErr w:type="spellStart"/>
      <w:r w:rsidRPr="003F5B89">
        <w:rPr>
          <w:i/>
          <w:iCs/>
          <w:lang w:val="de-DE"/>
        </w:rPr>
        <w:t>pr</w:t>
      </w:r>
      <w:r w:rsidRPr="003F5B89">
        <w:rPr>
          <w:i/>
          <w:iCs/>
          <w:lang w:val="de-DE"/>
        </w:rPr>
        <w:t>á</w:t>
      </w:r>
      <w:r w:rsidRPr="003F5B89">
        <w:rPr>
          <w:i/>
          <w:iCs/>
          <w:lang w:val="de-DE"/>
        </w:rPr>
        <w:t>ce</w:t>
      </w:r>
      <w:proofErr w:type="spellEnd"/>
      <w:r w:rsidRPr="003F5B89">
        <w:rPr>
          <w:i/>
          <w:iCs/>
          <w:lang w:val="de-DE"/>
        </w:rPr>
        <w:t xml:space="preserve"> v </w:t>
      </w:r>
      <w:proofErr w:type="spellStart"/>
      <w:r w:rsidRPr="003F5B89">
        <w:rPr>
          <w:i/>
          <w:iCs/>
          <w:lang w:val="de-DE"/>
        </w:rPr>
        <w:t>mezin</w:t>
      </w:r>
      <w:r w:rsidRPr="003F5B89">
        <w:rPr>
          <w:i/>
          <w:iCs/>
          <w:lang w:val="de-DE"/>
        </w:rPr>
        <w:t>á</w:t>
      </w:r>
      <w:r w:rsidRPr="003F5B89">
        <w:rPr>
          <w:i/>
          <w:iCs/>
          <w:lang w:val="de-DE"/>
        </w:rPr>
        <w:t>rodn</w:t>
      </w:r>
      <w:r w:rsidRPr="003F5B89">
        <w:rPr>
          <w:i/>
          <w:iCs/>
          <w:lang w:val="de-DE"/>
        </w:rPr>
        <w:t>í</w:t>
      </w:r>
      <w:proofErr w:type="spellEnd"/>
      <w:r w:rsidRPr="003F5B89">
        <w:rPr>
          <w:i/>
          <w:iCs/>
          <w:lang w:val="de-DE"/>
        </w:rPr>
        <w:t xml:space="preserve"> </w:t>
      </w:r>
      <w:proofErr w:type="spellStart"/>
      <w:r w:rsidRPr="003F5B89">
        <w:rPr>
          <w:i/>
          <w:iCs/>
          <w:lang w:val="de-DE"/>
        </w:rPr>
        <w:t>dimenzi</w:t>
      </w:r>
      <w:proofErr w:type="spellEnd"/>
      <w:r w:rsidRPr="003F5B89">
        <w:rPr>
          <w:i/>
          <w:iCs/>
          <w:lang w:val="de-DE"/>
        </w:rPr>
        <w:t xml:space="preserve">. </w:t>
      </w:r>
      <w:r w:rsidRPr="003F5B89">
        <w:rPr>
          <w:lang w:val="de-DE"/>
        </w:rPr>
        <w:t>Brno</w:t>
      </w:r>
      <w:r w:rsidRPr="003F5B89">
        <w:t xml:space="preserve"> </w:t>
      </w:r>
      <w:r w:rsidRPr="003F5B89">
        <w:rPr>
          <w:lang w:val="de-DE"/>
        </w:rPr>
        <w:t>: MSD, 2005, s. 26-31. ISBN 80-86633-31-4.</w:t>
      </w:r>
      <w:r w:rsidRPr="003F5B89">
        <w:t xml:space="preserve"> </w:t>
      </w:r>
    </w:p>
    <w:p w:rsidR="00000000" w:rsidRPr="003F5B89" w:rsidRDefault="003F5B89" w:rsidP="003F5B89">
      <w:pPr>
        <w:numPr>
          <w:ilvl w:val="0"/>
          <w:numId w:val="5"/>
        </w:numPr>
        <w:spacing w:after="0"/>
      </w:pPr>
      <w:r w:rsidRPr="003F5B89">
        <w:rPr>
          <w:lang w:val="pl-PL"/>
        </w:rPr>
        <w:t xml:space="preserve">VOITHOVÁ, D., GEIER, J. </w:t>
      </w:r>
      <w:r w:rsidRPr="003F5B89">
        <w:rPr>
          <w:i/>
          <w:iCs/>
        </w:rPr>
        <w:t>Specifika v zaměstnávání osob s tělesným postižením.</w:t>
      </w:r>
      <w:r w:rsidRPr="003F5B89">
        <w:t xml:space="preserve"> </w:t>
      </w:r>
      <w:r w:rsidRPr="003F5B89">
        <w:t xml:space="preserve">Informační příručka pro zaměstnavatele k projektu OPRLZ 3.1 "Aktivizační a vzdělávací centrum". Brno: </w:t>
      </w:r>
      <w:proofErr w:type="gramStart"/>
      <w:r w:rsidRPr="003F5B89">
        <w:t>MU</w:t>
      </w:r>
      <w:proofErr w:type="gramEnd"/>
      <w:r w:rsidRPr="003F5B89">
        <w:t xml:space="preserve">, 2007 (dostupné na CD-Rom). </w:t>
      </w:r>
    </w:p>
    <w:p w:rsidR="00006E0C" w:rsidRDefault="00006E0C" w:rsidP="003F5B89">
      <w:pPr>
        <w:spacing w:after="0"/>
      </w:pPr>
    </w:p>
    <w:sectPr w:rsidR="00006E0C" w:rsidSect="00006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332D3"/>
    <w:multiLevelType w:val="hybridMultilevel"/>
    <w:tmpl w:val="09FA0074"/>
    <w:lvl w:ilvl="0" w:tplc="9E5EEB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586702">
      <w:start w:val="99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AC21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5A7E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2483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B6A6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A2C8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7E0A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BE3C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2136DFE"/>
    <w:multiLevelType w:val="hybridMultilevel"/>
    <w:tmpl w:val="09F8AC1C"/>
    <w:lvl w:ilvl="0" w:tplc="18A009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341B46">
      <w:start w:val="99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4488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B639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1ACA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BE52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5270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5E16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5829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8417478"/>
    <w:multiLevelType w:val="hybridMultilevel"/>
    <w:tmpl w:val="C6CC0B36"/>
    <w:lvl w:ilvl="0" w:tplc="7DF49D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F49948">
      <w:start w:val="99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62A4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301B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EEFB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A870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EC30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ECB5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542C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0140147"/>
    <w:multiLevelType w:val="hybridMultilevel"/>
    <w:tmpl w:val="E5CA33A2"/>
    <w:lvl w:ilvl="0" w:tplc="1CF8D3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A8C580">
      <w:start w:val="99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3842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5AE2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DAF1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924C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D0F3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9A99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D6F2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EA426E0"/>
    <w:multiLevelType w:val="hybridMultilevel"/>
    <w:tmpl w:val="561E22DC"/>
    <w:lvl w:ilvl="0" w:tplc="AFE0A8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88A4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926B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925E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3E46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5A23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8A3E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C001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0AC6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5B89"/>
    <w:rsid w:val="00006E0C"/>
    <w:rsid w:val="003F5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6E0C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13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34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40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3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188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90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89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7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597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32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10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99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988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11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37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19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50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5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8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43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4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61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64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865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05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9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8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412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88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153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780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978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8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989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54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06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50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225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05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61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05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05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602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2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00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12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202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210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157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77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62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9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85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69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40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98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90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10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750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62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30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77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3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85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35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27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3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40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310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48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18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2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31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85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84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206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1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685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1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586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014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39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51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16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29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306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09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15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63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67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04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380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32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07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85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45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088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64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9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47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8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65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55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6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80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7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18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46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23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60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00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7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05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33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76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01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43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691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71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7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2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50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6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08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4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353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411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02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879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00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34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00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786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978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66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607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062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279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498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517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674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320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7438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282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76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92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5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67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3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0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33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47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Sn_mek_aplikace_Microsoft_Office_PowerPoint2.sld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Sn_mek_aplikace_Microsoft_Office_PowerPoint1.sldx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950</Words>
  <Characters>5610</Characters>
  <Application>Microsoft Office Word</Application>
  <DocSecurity>0</DocSecurity>
  <Lines>46</Lines>
  <Paragraphs>13</Paragraphs>
  <ScaleCrop>false</ScaleCrop>
  <Company>Pedagogická fakulta MU</Company>
  <LinksUpToDate>false</LinksUpToDate>
  <CharactersWithSpaces>6547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Vadurova</dc:creator>
  <cp:lastModifiedBy>Vadurova</cp:lastModifiedBy>
  <cp:revision>1</cp:revision>
  <dcterms:created xsi:type="dcterms:W3CDTF">2010-10-27T12:59:00Z</dcterms:created>
  <dcterms:modified xsi:type="dcterms:W3CDTF">2010-10-27T13:05:00Z</dcterms:modified>
</cp:coreProperties>
</file>