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5" w:rsidRDefault="009D7C75" w:rsidP="009D7C75">
      <w:pPr>
        <w:rPr>
          <w:b/>
          <w:iCs/>
        </w:rPr>
      </w:pPr>
      <w:r w:rsidRPr="00A804F0">
        <w:rPr>
          <w:b/>
          <w:iCs/>
          <w:caps/>
        </w:rPr>
        <w:t xml:space="preserve">Zadání </w:t>
      </w:r>
      <w:r w:rsidR="005425E4">
        <w:rPr>
          <w:b/>
          <w:iCs/>
          <w:caps/>
        </w:rPr>
        <w:t>úloh pro získání kolokvia určených k</w:t>
      </w:r>
      <w:r w:rsidRPr="00A804F0">
        <w:rPr>
          <w:b/>
          <w:iCs/>
          <w:caps/>
        </w:rPr>
        <w:t> samostatnému vypracování</w:t>
      </w:r>
      <w:r>
        <w:rPr>
          <w:b/>
          <w:iCs/>
        </w:rPr>
        <w:t xml:space="preserve"> – úlohy </w:t>
      </w:r>
      <w:proofErr w:type="gramStart"/>
      <w:r>
        <w:rPr>
          <w:b/>
          <w:iCs/>
        </w:rPr>
        <w:t>k</w:t>
      </w:r>
      <w:r w:rsidR="00975C9B">
        <w:rPr>
          <w:b/>
          <w:iCs/>
        </w:rPr>
        <w:t>e</w:t>
      </w:r>
      <w:proofErr w:type="gramEnd"/>
      <w:r w:rsidR="00975C9B">
        <w:rPr>
          <w:b/>
          <w:iCs/>
        </w:rPr>
        <w:t xml:space="preserve"> 4. – 6.</w:t>
      </w:r>
      <w:r>
        <w:rPr>
          <w:b/>
          <w:iCs/>
        </w:rPr>
        <w:t>  konzultaci</w:t>
      </w:r>
    </w:p>
    <w:p w:rsidR="009D7C75" w:rsidRDefault="009D7C75" w:rsidP="009D7C75">
      <w:pPr>
        <w:rPr>
          <w:b/>
          <w:iCs/>
        </w:rPr>
      </w:pPr>
    </w:p>
    <w:p w:rsidR="009D7C75" w:rsidRPr="00082E74" w:rsidRDefault="009D7C75" w:rsidP="009D7C75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 xml:space="preserve">Termín </w:t>
      </w:r>
      <w:proofErr w:type="gramStart"/>
      <w:r w:rsidRPr="00587700">
        <w:rPr>
          <w:b/>
          <w:i/>
          <w:iCs/>
          <w:u w:val="single"/>
        </w:rPr>
        <w:t>odevzdání</w:t>
      </w:r>
      <w:r w:rsidR="0028784D">
        <w:rPr>
          <w:b/>
          <w:i/>
          <w:iCs/>
        </w:rPr>
        <w:t xml:space="preserve"> –průběžně</w:t>
      </w:r>
      <w:proofErr w:type="gramEnd"/>
      <w:r w:rsidR="0028784D">
        <w:rPr>
          <w:b/>
          <w:i/>
          <w:iCs/>
        </w:rPr>
        <w:t xml:space="preserve">,  nejpozději </w:t>
      </w:r>
      <w:r w:rsidR="0045184D">
        <w:rPr>
          <w:b/>
          <w:i/>
          <w:iCs/>
        </w:rPr>
        <w:t xml:space="preserve"> </w:t>
      </w:r>
      <w:r w:rsidR="0028784D">
        <w:rPr>
          <w:b/>
          <w:i/>
          <w:iCs/>
        </w:rPr>
        <w:t>1</w:t>
      </w:r>
      <w:r w:rsidR="00AA2E0F">
        <w:rPr>
          <w:b/>
          <w:i/>
          <w:iCs/>
        </w:rPr>
        <w:t>7.1</w:t>
      </w:r>
      <w:r w:rsidR="0028784D">
        <w:rPr>
          <w:b/>
          <w:i/>
          <w:iCs/>
        </w:rPr>
        <w:t>2</w:t>
      </w:r>
      <w:r w:rsidR="00AA2E0F">
        <w:rPr>
          <w:b/>
          <w:i/>
          <w:iCs/>
        </w:rPr>
        <w:t>.201</w:t>
      </w:r>
      <w:r w:rsidR="0028784D">
        <w:rPr>
          <w:b/>
          <w:i/>
          <w:iCs/>
        </w:rPr>
        <w:t>0</w:t>
      </w:r>
    </w:p>
    <w:p w:rsidR="009D7C75" w:rsidRDefault="009D7C75" w:rsidP="009D7C75">
      <w:pPr>
        <w:rPr>
          <w:b/>
          <w:i/>
          <w:iCs/>
        </w:rPr>
      </w:pPr>
    </w:p>
    <w:p w:rsidR="009D7C75" w:rsidRDefault="009D7C75" w:rsidP="009D7C75">
      <w:pPr>
        <w:rPr>
          <w:b/>
          <w:i/>
          <w:iCs/>
        </w:rPr>
      </w:pPr>
      <w:r w:rsidRPr="00082E74">
        <w:rPr>
          <w:b/>
          <w:i/>
          <w:iCs/>
        </w:rPr>
        <w:t>Ke všem úkolům připojujte vhodné obrázky.</w:t>
      </w:r>
    </w:p>
    <w:p w:rsidR="00AA2E0F" w:rsidRDefault="00AA2E0F" w:rsidP="009D7C75">
      <w:pPr>
        <w:rPr>
          <w:b/>
          <w:i/>
          <w:iCs/>
        </w:rPr>
      </w:pPr>
    </w:p>
    <w:p w:rsidR="00AA2E0F" w:rsidRDefault="00AA2E0F" w:rsidP="00AA2E0F"/>
    <w:p w:rsidR="00AA2E0F" w:rsidRDefault="00AA2E0F" w:rsidP="00AA2E0F">
      <w:pPr>
        <w:rPr>
          <w:b/>
        </w:rPr>
      </w:pPr>
      <w:r>
        <w:rPr>
          <w:b/>
        </w:rPr>
        <w:t>4. konzultace</w:t>
      </w:r>
    </w:p>
    <w:p w:rsidR="00AA2E0F" w:rsidRDefault="00AA2E0F" w:rsidP="00AA2E0F">
      <w:pPr>
        <w:rPr>
          <w:b/>
        </w:rPr>
      </w:pPr>
    </w:p>
    <w:p w:rsidR="00947D10" w:rsidRDefault="00AA2E0F" w:rsidP="00AA2E0F">
      <w:r w:rsidRPr="00AA2E0F">
        <w:t xml:space="preserve">1.4. </w:t>
      </w:r>
      <w:r>
        <w:t>Dokažte, že  každý pravoúhlý rovnoběžník má shodné úhlopříčky.</w:t>
      </w:r>
    </w:p>
    <w:p w:rsidR="00947D10" w:rsidRDefault="00947D10" w:rsidP="00AA2E0F"/>
    <w:p w:rsidR="00AA2E0F" w:rsidRDefault="00947D10" w:rsidP="00AA2E0F">
      <w:r>
        <w:t>2.4. Dokažte, že úhlopříčky každého rovnostranného rovnoběžníku jsou na sebe kolmé.</w:t>
      </w:r>
      <w:r w:rsidR="00AA2E0F">
        <w:t xml:space="preserve"> </w:t>
      </w:r>
    </w:p>
    <w:p w:rsidR="00B7776B" w:rsidRDefault="00B7776B" w:rsidP="00AA2E0F"/>
    <w:p w:rsidR="00B7776B" w:rsidRPr="00B7776B" w:rsidRDefault="00B7776B" w:rsidP="00AA2E0F">
      <w:r>
        <w:t xml:space="preserve">3.4. Vyšetřete </w:t>
      </w:r>
      <w:proofErr w:type="gramStart"/>
      <w:r>
        <w:t xml:space="preserve">množinu </w:t>
      </w:r>
      <w:r>
        <w:rPr>
          <w:b/>
        </w:rPr>
        <w:t xml:space="preserve"> M </w:t>
      </w:r>
      <w:r>
        <w:t>středů</w:t>
      </w:r>
      <w:proofErr w:type="gramEnd"/>
      <w:r>
        <w:t xml:space="preserve"> všech kružnic, které se dotýkají dané přímky </w:t>
      </w:r>
      <w:r w:rsidRPr="00B7776B">
        <w:rPr>
          <w:i/>
        </w:rPr>
        <w:t>p</w:t>
      </w:r>
      <w:r>
        <w:t xml:space="preserve"> v daném bodě </w:t>
      </w:r>
      <w:r w:rsidRPr="00B7776B">
        <w:rPr>
          <w:i/>
        </w:rPr>
        <w:t>A</w:t>
      </w:r>
      <w:r>
        <w:t xml:space="preserve">. Načrtněte a množinu </w:t>
      </w:r>
      <w:r>
        <w:rPr>
          <w:b/>
        </w:rPr>
        <w:t xml:space="preserve">M </w:t>
      </w:r>
      <w:r w:rsidRPr="00B7776B">
        <w:t>zapište slovně nebo užitím symboliky.</w:t>
      </w:r>
    </w:p>
    <w:p w:rsidR="009D7C75" w:rsidRPr="00B7776B" w:rsidRDefault="009D7C75" w:rsidP="009D7C75">
      <w:pPr>
        <w:rPr>
          <w:iCs/>
        </w:rPr>
      </w:pPr>
    </w:p>
    <w:p w:rsidR="005930FB" w:rsidRDefault="00B7776B">
      <w:r>
        <w:t xml:space="preserve">4.4. Sestrojte trojúhelník ABC, je-li dáno: </w:t>
      </w:r>
      <w:r w:rsidR="005930FB">
        <w:t xml:space="preserve">α, c, </w:t>
      </w:r>
      <w:proofErr w:type="spellStart"/>
      <w:r w:rsidR="005930FB">
        <w:t>t</w:t>
      </w:r>
      <w:r w:rsidR="005930FB">
        <w:rPr>
          <w:vertAlign w:val="subscript"/>
        </w:rPr>
        <w:t>c</w:t>
      </w:r>
      <w:proofErr w:type="spellEnd"/>
      <w:r w:rsidR="005930FB">
        <w:t>. Proveďte rozbor (náčrt + zápis) a konstrukci včetně zápisu. Narýsujte pro α</w:t>
      </w:r>
      <w:r w:rsidR="00F63557">
        <w:t xml:space="preserve"> = 45</w:t>
      </w:r>
      <w:r w:rsidR="005930FB">
        <w:rPr>
          <w:vertAlign w:val="superscript"/>
        </w:rPr>
        <w:t>o</w:t>
      </w:r>
      <w:r w:rsidR="00F63557">
        <w:t>, c = 10</w:t>
      </w:r>
      <w:r w:rsidR="005930FB">
        <w:t xml:space="preserve">cm, </w:t>
      </w:r>
      <w:proofErr w:type="spellStart"/>
      <w:r w:rsidR="005930FB">
        <w:t>t</w:t>
      </w:r>
      <w:r w:rsidR="005930FB">
        <w:rPr>
          <w:vertAlign w:val="subscript"/>
        </w:rPr>
        <w:t>c</w:t>
      </w:r>
      <w:proofErr w:type="spellEnd"/>
      <w:r w:rsidR="005930FB">
        <w:t xml:space="preserve"> = </w:t>
      </w:r>
      <w:r w:rsidR="00F63557">
        <w:t xml:space="preserve">4cm. Kolik neshodných trojúhelníků lze sestrojit?  Pro jaké hodnoty délky </w:t>
      </w:r>
      <w:proofErr w:type="spellStart"/>
      <w:r w:rsidR="00F63557">
        <w:t>t</w:t>
      </w:r>
      <w:r w:rsidR="00F63557">
        <w:rPr>
          <w:vertAlign w:val="subscript"/>
        </w:rPr>
        <w:t>c</w:t>
      </w:r>
      <w:proofErr w:type="spellEnd"/>
      <w:r w:rsidR="00F63557">
        <w:t xml:space="preserve"> </w:t>
      </w:r>
      <w:r w:rsidR="00980ED5">
        <w:t>(při α = 45</w:t>
      </w:r>
      <w:r w:rsidR="00980ED5">
        <w:rPr>
          <w:vertAlign w:val="superscript"/>
        </w:rPr>
        <w:t>o</w:t>
      </w:r>
      <w:r w:rsidR="00980ED5">
        <w:t xml:space="preserve">, c = 10cm) </w:t>
      </w:r>
      <w:r w:rsidR="00F63557">
        <w:t xml:space="preserve">bude mít úloha jedno řešení </w:t>
      </w:r>
      <w:proofErr w:type="spellStart"/>
      <w:r w:rsidR="00F63557">
        <w:t>ev</w:t>
      </w:r>
      <w:proofErr w:type="spellEnd"/>
      <w:r w:rsidR="00F63557">
        <w:t xml:space="preserve">. žádné </w:t>
      </w:r>
      <w:proofErr w:type="gramStart"/>
      <w:r w:rsidR="00F63557">
        <w:t xml:space="preserve">řešení </w:t>
      </w:r>
      <w:r w:rsidR="00980ED5">
        <w:t>?</w:t>
      </w:r>
      <w:proofErr w:type="gramEnd"/>
    </w:p>
    <w:p w:rsidR="00CC2F10" w:rsidRDefault="00CC2F10"/>
    <w:p w:rsidR="00656784" w:rsidRDefault="00CC2F10" w:rsidP="00656784">
      <w:pPr>
        <w:jc w:val="both"/>
      </w:pPr>
      <w:r>
        <w:t xml:space="preserve">5.4. Sestrojte trojúhelník ABC, je-li dáno: c, </w:t>
      </w:r>
      <w:proofErr w:type="spellStart"/>
      <w:r>
        <w:t>v</w:t>
      </w:r>
      <w:r>
        <w:rPr>
          <w:vertAlign w:val="subscript"/>
        </w:rPr>
        <w:t>a</w:t>
      </w:r>
      <w:proofErr w:type="spellEnd"/>
      <w:r>
        <w:t xml:space="preserve">, </w:t>
      </w:r>
      <w:r w:rsidR="00656784">
        <w:t xml:space="preserve">a. </w:t>
      </w:r>
      <w:r>
        <w:t xml:space="preserve">Proveďte rozbor (náčrt + zápis) a konstrukci včetně zápisu. Narýsujte pro </w:t>
      </w:r>
      <w:r w:rsidR="00656784">
        <w:t xml:space="preserve">a = 3,4cm, c = 4cm, </w:t>
      </w:r>
      <w:proofErr w:type="spellStart"/>
      <w:r w:rsidR="00656784" w:rsidRPr="00881EE2">
        <w:t>v</w:t>
      </w:r>
      <w:r w:rsidR="00656784" w:rsidRPr="00881EE2">
        <w:rPr>
          <w:vertAlign w:val="subscript"/>
        </w:rPr>
        <w:t>a</w:t>
      </w:r>
      <w:proofErr w:type="spellEnd"/>
      <w:r w:rsidR="00656784">
        <w:t xml:space="preserve"> = 3,8cm.</w:t>
      </w:r>
      <w:r>
        <w:t xml:space="preserve"> Kolik neshodných</w:t>
      </w:r>
      <w:r w:rsidR="00656784">
        <w:t xml:space="preserve"> trojúhelníků lze </w:t>
      </w:r>
      <w:proofErr w:type="gramStart"/>
      <w:r w:rsidR="00656784">
        <w:t>sestrojit ?</w:t>
      </w:r>
      <w:proofErr w:type="gramEnd"/>
    </w:p>
    <w:p w:rsidR="00656784" w:rsidRDefault="00656784" w:rsidP="00656784">
      <w:pPr>
        <w:jc w:val="both"/>
      </w:pPr>
    </w:p>
    <w:p w:rsidR="00B656BD" w:rsidRDefault="00B656BD" w:rsidP="00656784">
      <w:pPr>
        <w:jc w:val="both"/>
        <w:rPr>
          <w:b/>
        </w:rPr>
      </w:pPr>
      <w:r w:rsidRPr="00B656BD">
        <w:rPr>
          <w:b/>
        </w:rPr>
        <w:t>5. konzultace</w:t>
      </w:r>
    </w:p>
    <w:p w:rsidR="00B656BD" w:rsidRDefault="00B656BD" w:rsidP="00656784">
      <w:pPr>
        <w:jc w:val="both"/>
        <w:rPr>
          <w:b/>
        </w:rPr>
      </w:pPr>
    </w:p>
    <w:p w:rsidR="00B656BD" w:rsidRDefault="00B656BD" w:rsidP="00842B15">
      <w:r w:rsidRPr="00B656BD">
        <w:t>1.5.</w:t>
      </w:r>
      <w:r w:rsidR="00842B15">
        <w:t xml:space="preserve"> Je dán čtverec ABCD, /AB/ = a. Zdůvodněte, že jeho úhlopříčka AC (BC) je nesouměřitelná s jeho stranou.</w:t>
      </w:r>
    </w:p>
    <w:p w:rsidR="00842B15" w:rsidRDefault="00842B15" w:rsidP="00842B15"/>
    <w:p w:rsidR="00842B15" w:rsidRDefault="00842B15" w:rsidP="00842B15">
      <w:r>
        <w:t>2.5. Vyznačte graficky vzdálenost bodu od přímky, polopřímky a úsečky. Uvažujte různé možnosti jejich vzájemné polohy.</w:t>
      </w:r>
      <w:r w:rsidR="00B4164B">
        <w:t xml:space="preserve"> (Vzdáleností bodu </w:t>
      </w:r>
      <w:r w:rsidR="001A62DA">
        <w:t>B</w:t>
      </w:r>
      <w:r w:rsidR="005F5618">
        <w:t xml:space="preserve"> </w:t>
      </w:r>
      <w:r w:rsidR="00B4164B">
        <w:t xml:space="preserve">od uzavřeného </w:t>
      </w:r>
      <w:r w:rsidR="00B538D9">
        <w:t xml:space="preserve">geometrického </w:t>
      </w:r>
      <w:r w:rsidR="00B4164B">
        <w:t xml:space="preserve">útvaru </w:t>
      </w:r>
      <w:r w:rsidR="001A62DA">
        <w:t xml:space="preserve">U </w:t>
      </w:r>
      <w:r w:rsidR="00B4164B">
        <w:t xml:space="preserve">rozumíme velikost nejmenší úsečky BX, kde X </w:t>
      </w:r>
      <m:oMath>
        <m:r>
          <w:rPr>
            <w:rFonts w:ascii="Cambria Math" w:hAnsi="Cambria Math"/>
          </w:rPr>
          <m:t xml:space="preserve">∈ </m:t>
        </m:r>
      </m:oMath>
      <w:r w:rsidR="00B4164B">
        <w:t>U.)</w:t>
      </w:r>
      <w:r w:rsidR="00B538D9">
        <w:br/>
      </w:r>
    </w:p>
    <w:p w:rsidR="00E84F1D" w:rsidRDefault="00842B15" w:rsidP="00E84F1D">
      <w:r>
        <w:t>3.5.</w:t>
      </w:r>
      <w:r w:rsidR="00E84F1D">
        <w:t xml:space="preserve"> Je dán konvexní úhel </w:t>
      </w:r>
      <w:proofErr w:type="gramStart"/>
      <w:r w:rsidR="00E84F1D">
        <w:t>AVB (A,V,B jsou</w:t>
      </w:r>
      <w:proofErr w:type="gramEnd"/>
      <w:r w:rsidR="00E84F1D">
        <w:t xml:space="preserve"> nekolineární body). V rovině AVB zvolte bod R a </w:t>
      </w:r>
      <w:proofErr w:type="gramStart"/>
      <w:r w:rsidR="00E84F1D">
        <w:t>vyznačte  graficky</w:t>
      </w:r>
      <w:proofErr w:type="gramEnd"/>
      <w:r w:rsidR="00E84F1D">
        <w:t xml:space="preserve"> jeho vzdálenost od konvexního úhlu AVB. Uvažujte různé možnosti jeho polohy vzhledem k úhlu AVB.</w:t>
      </w:r>
    </w:p>
    <w:p w:rsidR="00E84F1D" w:rsidRDefault="00E84F1D" w:rsidP="00E84F1D"/>
    <w:p w:rsidR="00E84F1D" w:rsidRDefault="00E84F1D" w:rsidP="00E84F1D">
      <w:pPr>
        <w:jc w:val="both"/>
        <w:rPr>
          <w:b/>
        </w:rPr>
      </w:pPr>
      <w:r>
        <w:rPr>
          <w:b/>
        </w:rPr>
        <w:t>6</w:t>
      </w:r>
      <w:r w:rsidRPr="00B656BD">
        <w:rPr>
          <w:b/>
        </w:rPr>
        <w:t>. konzultace</w:t>
      </w:r>
    </w:p>
    <w:p w:rsidR="00E84F1D" w:rsidRDefault="00E84F1D" w:rsidP="00E84F1D">
      <w:pPr>
        <w:jc w:val="both"/>
        <w:rPr>
          <w:b/>
        </w:rPr>
      </w:pPr>
    </w:p>
    <w:p w:rsidR="000243B0" w:rsidRPr="00E84F1D" w:rsidRDefault="00E84F1D" w:rsidP="000243B0">
      <w:pPr>
        <w:jc w:val="both"/>
      </w:pPr>
      <w:r w:rsidRPr="00E84F1D">
        <w:t>1.6.</w:t>
      </w:r>
      <w:r>
        <w:t xml:space="preserve"> Užitím </w:t>
      </w:r>
      <w:proofErr w:type="spellStart"/>
      <w:r>
        <w:t>Jordanovy</w:t>
      </w:r>
      <w:proofErr w:type="spellEnd"/>
      <w:r>
        <w:t xml:space="preserve"> teorie míry lze odvodit vzorec pro výpočet obsahu obdélníku o rozměrech a, b, tj. S = </w:t>
      </w:r>
      <w:proofErr w:type="gramStart"/>
      <w:r>
        <w:t>a.b . Užitím</w:t>
      </w:r>
      <w:proofErr w:type="gramEnd"/>
      <w:r>
        <w:t xml:space="preserve"> tohoto vzorce odvoďte vzorce pro výpočet obsahu rovnoběžníku</w:t>
      </w:r>
      <w:r w:rsidR="001A62DA">
        <w:t xml:space="preserve"> a trojúhelníku.</w:t>
      </w:r>
      <w:r w:rsidR="000243B0">
        <w:t xml:space="preserve"> (Návod: Načrtněte obdélník ABCD o rozměrech a, </w:t>
      </w:r>
      <w:proofErr w:type="spellStart"/>
      <w:r w:rsidR="000243B0">
        <w:t>b</w:t>
      </w:r>
      <w:proofErr w:type="spellEnd"/>
      <w:r w:rsidR="000243B0">
        <w:t xml:space="preserve">. Dále v témže obrázku vyznačte kosodélník ABEF, jehož výška ke straně AB je rovna </w:t>
      </w:r>
      <w:proofErr w:type="spellStart"/>
      <w:r w:rsidR="000243B0">
        <w:t>b</w:t>
      </w:r>
      <w:proofErr w:type="spellEnd"/>
      <w:r w:rsidR="000243B0">
        <w:t>.</w:t>
      </w:r>
    </w:p>
    <w:p w:rsidR="00842B15" w:rsidRDefault="000243B0" w:rsidP="00842B15">
      <w:r w:rsidRPr="000243B0">
        <w:t>Porovnejte obsahy obou obrazců.</w:t>
      </w:r>
      <w:r>
        <w:t>)</w:t>
      </w:r>
    </w:p>
    <w:p w:rsidR="0028784D" w:rsidRDefault="0028784D" w:rsidP="00842B15"/>
    <w:p w:rsidR="0028784D" w:rsidRPr="000243B0" w:rsidRDefault="0028784D" w:rsidP="00842B15">
      <w:r>
        <w:t>2.6. Zvolte v rovině čtvercovou síť o rozměru 1cm. Narýsujte takový geometrický útvar, aby jeho jádro v této síti mělo velikost 7cm</w:t>
      </w:r>
      <w:r w:rsidR="001A62DA">
        <w:rPr>
          <w:vertAlign w:val="superscript"/>
        </w:rPr>
        <w:t>2</w:t>
      </w:r>
      <w:r w:rsidR="00C55233">
        <w:t>. Vyšrafu</w:t>
      </w:r>
      <w:r>
        <w:t>jte též jeho obal v této síti.</w:t>
      </w:r>
    </w:p>
    <w:sectPr w:rsidR="0028784D" w:rsidRPr="000243B0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C75"/>
    <w:rsid w:val="000243B0"/>
    <w:rsid w:val="000F6AA9"/>
    <w:rsid w:val="001A62DA"/>
    <w:rsid w:val="002319D6"/>
    <w:rsid w:val="0028784D"/>
    <w:rsid w:val="00303CE3"/>
    <w:rsid w:val="003850AF"/>
    <w:rsid w:val="0045184D"/>
    <w:rsid w:val="005425E4"/>
    <w:rsid w:val="005930FB"/>
    <w:rsid w:val="005F5618"/>
    <w:rsid w:val="00656784"/>
    <w:rsid w:val="006577C0"/>
    <w:rsid w:val="00701ED5"/>
    <w:rsid w:val="00704176"/>
    <w:rsid w:val="00842B15"/>
    <w:rsid w:val="00947D10"/>
    <w:rsid w:val="00975C9B"/>
    <w:rsid w:val="00980ED5"/>
    <w:rsid w:val="009D7C75"/>
    <w:rsid w:val="00AA2E0F"/>
    <w:rsid w:val="00B4164B"/>
    <w:rsid w:val="00B538D9"/>
    <w:rsid w:val="00B656BD"/>
    <w:rsid w:val="00B7776B"/>
    <w:rsid w:val="00C0546D"/>
    <w:rsid w:val="00C55233"/>
    <w:rsid w:val="00CB41FE"/>
    <w:rsid w:val="00CC2F10"/>
    <w:rsid w:val="00D10EE9"/>
    <w:rsid w:val="00E84F1D"/>
    <w:rsid w:val="00F6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2E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B4164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6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5C9F-7B47-40B5-BA91-F1AA70DC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2010-11-18T21:22:00Z</dcterms:created>
  <dcterms:modified xsi:type="dcterms:W3CDTF">2010-11-18T21:22:00Z</dcterms:modified>
</cp:coreProperties>
</file>