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2" w:rsidRDefault="00BB2992" w:rsidP="006A55F6">
      <w:pPr>
        <w:autoSpaceDE w:val="0"/>
        <w:autoSpaceDN w:val="0"/>
        <w:adjustRightInd w:val="0"/>
        <w:spacing w:after="0" w:line="360" w:lineRule="auto"/>
        <w:jc w:val="center"/>
        <w:rPr>
          <w:rFonts w:cs="TimesNewRomanMS"/>
          <w:b/>
          <w:sz w:val="28"/>
          <w:szCs w:val="28"/>
        </w:rPr>
      </w:pPr>
      <w:r w:rsidRPr="006A55F6">
        <w:rPr>
          <w:rFonts w:cs="TimesNewRomanMS"/>
          <w:b/>
          <w:sz w:val="28"/>
          <w:szCs w:val="28"/>
        </w:rPr>
        <w:t>BIBLIOGRAPHIE</w:t>
      </w:r>
    </w:p>
    <w:p w:rsidR="00BB2992" w:rsidRPr="006A55F6" w:rsidRDefault="00BB2992" w:rsidP="006A55F6">
      <w:pPr>
        <w:autoSpaceDE w:val="0"/>
        <w:autoSpaceDN w:val="0"/>
        <w:adjustRightInd w:val="0"/>
        <w:spacing w:after="0" w:line="360" w:lineRule="auto"/>
        <w:jc w:val="center"/>
        <w:rPr>
          <w:rFonts w:cs="TimesNewRomanMS"/>
          <w:b/>
          <w:sz w:val="28"/>
          <w:szCs w:val="28"/>
        </w:rPr>
      </w:pPr>
      <w:bookmarkStart w:id="0" w:name="_GoBack"/>
      <w:bookmarkEnd w:id="0"/>
    </w:p>
    <w:p w:rsidR="00BB2992" w:rsidRPr="00F82FEA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  <w:lang w:val="fr-BE"/>
        </w:rPr>
        <w:t>Philippe Barbeau</w:t>
      </w:r>
      <w:r w:rsidRPr="00F82FEA">
        <w:rPr>
          <w:rFonts w:ascii="Times New Roman" w:hAnsi="Times New Roman"/>
          <w:sz w:val="24"/>
          <w:szCs w:val="24"/>
          <w:lang w:val="fr-BE"/>
        </w:rPr>
        <w:t xml:space="preserve">, illustrations de Michel Riu, </w:t>
      </w:r>
      <w:r w:rsidRPr="00F82FEA">
        <w:rPr>
          <w:rFonts w:ascii="Times New Roman" w:hAnsi="Times New Roman"/>
          <w:i/>
          <w:iCs/>
          <w:sz w:val="24"/>
          <w:szCs w:val="24"/>
          <w:lang w:val="fr-BE"/>
        </w:rPr>
        <w:t>L’Ami de l’ogre</w:t>
      </w:r>
      <w:r w:rsidRPr="00F82FEA">
        <w:rPr>
          <w:rFonts w:ascii="Times New Roman" w:hAnsi="Times New Roman"/>
          <w:sz w:val="24"/>
          <w:szCs w:val="24"/>
          <w:lang w:val="fr-BE"/>
        </w:rPr>
        <w:t>, Éditions « Lire c’est partir », Etampes, 2001.</w:t>
      </w:r>
    </w:p>
    <w:p w:rsidR="00BB2992" w:rsidRPr="000B7A14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Vincent Bourgeau</w:t>
      </w:r>
      <w:r w:rsidRPr="000B7A14">
        <w:rPr>
          <w:rFonts w:ascii="Times New Roman" w:hAnsi="Times New Roman"/>
          <w:sz w:val="24"/>
          <w:szCs w:val="24"/>
        </w:rPr>
        <w:t xml:space="preserve">, </w:t>
      </w:r>
      <w:r w:rsidRPr="000B7A14">
        <w:rPr>
          <w:rFonts w:ascii="Times New Roman" w:hAnsi="Times New Roman"/>
          <w:i/>
          <w:iCs/>
          <w:sz w:val="24"/>
          <w:szCs w:val="24"/>
        </w:rPr>
        <w:t>Le Piège à enfants</w:t>
      </w:r>
      <w:r w:rsidRPr="000B7A14">
        <w:rPr>
          <w:rFonts w:ascii="Times New Roman" w:hAnsi="Times New Roman"/>
          <w:sz w:val="24"/>
          <w:szCs w:val="24"/>
        </w:rPr>
        <w:t>, l’école des loisirs, « Matou », Paris, 2000.</w:t>
      </w:r>
    </w:p>
    <w:p w:rsidR="00BB2992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Sophie Chérer</w:t>
      </w:r>
      <w:r w:rsidRPr="00F82FEA">
        <w:rPr>
          <w:rFonts w:ascii="Times New Roman" w:hAnsi="Times New Roman"/>
          <w:sz w:val="24"/>
          <w:szCs w:val="24"/>
        </w:rPr>
        <w:t xml:space="preserve">, </w:t>
      </w:r>
      <w:r w:rsidRPr="00F82FEA">
        <w:rPr>
          <w:rFonts w:ascii="Times New Roman" w:hAnsi="Times New Roman"/>
          <w:i/>
          <w:iCs/>
          <w:sz w:val="24"/>
          <w:szCs w:val="24"/>
        </w:rPr>
        <w:t>L’Ogre maigre et l’enfant fou</w:t>
      </w:r>
      <w:r w:rsidRPr="00F82FEA">
        <w:rPr>
          <w:rFonts w:ascii="Times New Roman" w:hAnsi="Times New Roman"/>
          <w:sz w:val="24"/>
          <w:szCs w:val="24"/>
        </w:rPr>
        <w:t>, L’école des loisirs, « Neuf », Paris, 2002.</w:t>
      </w:r>
    </w:p>
    <w:p w:rsidR="00BB2992" w:rsidRPr="00EA2587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Philippe </w:t>
      </w:r>
      <w:r w:rsidRPr="000B7A14">
        <w:rPr>
          <w:rFonts w:ascii="Times New Roman" w:hAnsi="Times New Roman"/>
          <w:b/>
          <w:sz w:val="24"/>
          <w:szCs w:val="24"/>
        </w:rPr>
        <w:t>CORENTIN</w:t>
      </w:r>
      <w:r w:rsidRPr="00EA2587">
        <w:rPr>
          <w:rFonts w:ascii="Times New Roman" w:hAnsi="Times New Roman"/>
          <w:sz w:val="24"/>
          <w:szCs w:val="24"/>
        </w:rPr>
        <w:t xml:space="preserve">, </w:t>
      </w:r>
      <w:r w:rsidRPr="00EA2587">
        <w:rPr>
          <w:rFonts w:ascii="Times New Roman" w:hAnsi="Times New Roman"/>
          <w:i/>
          <w:iCs/>
          <w:sz w:val="24"/>
          <w:szCs w:val="24"/>
        </w:rPr>
        <w:t>Mademoiselle sauve-qui peut</w:t>
      </w:r>
      <w:r w:rsidRPr="00EA2587">
        <w:rPr>
          <w:rFonts w:ascii="Times New Roman" w:hAnsi="Times New Roman"/>
          <w:sz w:val="24"/>
          <w:szCs w:val="24"/>
        </w:rPr>
        <w:t>, Paris, L'École des loisirs, « Kaléidoscope », 1997.</w:t>
      </w:r>
    </w:p>
    <w:p w:rsidR="00BB2992" w:rsidRPr="002329F2" w:rsidRDefault="00BB2992" w:rsidP="000B7A1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B7A14">
        <w:rPr>
          <w:rFonts w:ascii="Times New Roman" w:hAnsi="Times New Roman"/>
          <w:b/>
          <w:sz w:val="24"/>
          <w:szCs w:val="24"/>
          <w:lang w:val="fr-FR"/>
        </w:rPr>
        <w:t>Alex Cousseau</w:t>
      </w:r>
      <w:r w:rsidRPr="002329F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,</w:t>
      </w:r>
      <w:r w:rsidRPr="000B7A14">
        <w:rPr>
          <w:rFonts w:ascii="Times New Roman" w:hAnsi="Times New Roman"/>
          <w:i/>
          <w:sz w:val="24"/>
          <w:szCs w:val="24"/>
          <w:lang w:val="fr-FR"/>
        </w:rPr>
        <w:t>Les trois loups</w:t>
      </w:r>
      <w:r w:rsidRPr="002329F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B2992" w:rsidRPr="00F82FEA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Valérie Dayre</w:t>
      </w:r>
      <w:r w:rsidRPr="00F82FEA">
        <w:rPr>
          <w:rFonts w:ascii="Times New Roman" w:hAnsi="Times New Roman"/>
          <w:sz w:val="24"/>
          <w:szCs w:val="24"/>
        </w:rPr>
        <w:t xml:space="preserve">, illustrations de Wolf Erlbruch, </w:t>
      </w:r>
      <w:r w:rsidRPr="00F82FEA">
        <w:rPr>
          <w:rFonts w:ascii="Times New Roman" w:hAnsi="Times New Roman"/>
          <w:i/>
          <w:iCs/>
          <w:sz w:val="24"/>
          <w:szCs w:val="24"/>
        </w:rPr>
        <w:t>L’Ogresse en pleurs</w:t>
      </w:r>
      <w:r w:rsidRPr="00F82FEA">
        <w:rPr>
          <w:rFonts w:ascii="Times New Roman" w:hAnsi="Times New Roman"/>
          <w:sz w:val="24"/>
          <w:szCs w:val="24"/>
        </w:rPr>
        <w:t>, Milan Jeunesse, Toulouse 1996.</w:t>
      </w:r>
    </w:p>
    <w:p w:rsidR="00BB2992" w:rsidRPr="00F82FEA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Marie-Hélène Delval</w:t>
      </w:r>
      <w:r w:rsidRPr="00F82FEA">
        <w:rPr>
          <w:rFonts w:ascii="Times New Roman" w:hAnsi="Times New Roman"/>
          <w:sz w:val="24"/>
          <w:szCs w:val="24"/>
        </w:rPr>
        <w:t xml:space="preserve">, illustrations de Pierre Denieuil, </w:t>
      </w:r>
      <w:r w:rsidRPr="00F82FEA">
        <w:rPr>
          <w:rFonts w:ascii="Times New Roman" w:hAnsi="Times New Roman"/>
          <w:i/>
          <w:iCs/>
          <w:sz w:val="24"/>
          <w:szCs w:val="24"/>
        </w:rPr>
        <w:t>L’Ogre qui avait peur des enfants</w:t>
      </w:r>
      <w:r w:rsidRPr="00F82FEA">
        <w:rPr>
          <w:rFonts w:ascii="Times New Roman" w:hAnsi="Times New Roman"/>
          <w:sz w:val="24"/>
          <w:szCs w:val="24"/>
        </w:rPr>
        <w:t>, Bayard Jeunesse, « les belles histoires », Paris, 2002, réédité en 2007.</w:t>
      </w:r>
    </w:p>
    <w:p w:rsidR="00BB2992" w:rsidRPr="002329F2" w:rsidRDefault="00BB2992" w:rsidP="000B7A1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B7A14">
        <w:rPr>
          <w:rFonts w:ascii="Times New Roman" w:hAnsi="Times New Roman"/>
          <w:b/>
          <w:sz w:val="24"/>
          <w:szCs w:val="24"/>
          <w:lang w:val="fr-FR"/>
        </w:rPr>
        <w:t>Johanne Gagné et Loufane</w:t>
      </w:r>
      <w:r w:rsidRPr="002329F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B7A14">
        <w:rPr>
          <w:rFonts w:ascii="Times New Roman" w:hAnsi="Times New Roman"/>
          <w:i/>
          <w:sz w:val="24"/>
          <w:szCs w:val="24"/>
          <w:lang w:val="fr-FR"/>
        </w:rPr>
        <w:t>Le loup est devenu fou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B2992" w:rsidRPr="00F82FEA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  <w:lang w:val="fr-BE"/>
        </w:rPr>
        <w:t>Magdalena Guirao Jullien</w:t>
      </w:r>
      <w:r w:rsidRPr="00F82FEA">
        <w:rPr>
          <w:rFonts w:ascii="Times New Roman" w:hAnsi="Times New Roman"/>
          <w:sz w:val="24"/>
          <w:szCs w:val="24"/>
          <w:lang w:val="fr-BE"/>
        </w:rPr>
        <w:t xml:space="preserve">, illustrations de Françoise Muller, </w:t>
      </w:r>
      <w:r w:rsidRPr="00F82FEA">
        <w:rPr>
          <w:rFonts w:ascii="Times New Roman" w:hAnsi="Times New Roman"/>
          <w:i/>
          <w:iCs/>
          <w:sz w:val="24"/>
          <w:szCs w:val="24"/>
          <w:lang w:val="fr-BE"/>
        </w:rPr>
        <w:t xml:space="preserve">Histoire d’ogre, </w:t>
      </w:r>
      <w:r w:rsidRPr="00F82FEA">
        <w:rPr>
          <w:rFonts w:ascii="Times New Roman" w:hAnsi="Times New Roman"/>
          <w:sz w:val="24"/>
          <w:szCs w:val="24"/>
          <w:lang w:val="fr-BE"/>
        </w:rPr>
        <w:t>Kaléidoscope, Paris, 1999.</w:t>
      </w:r>
    </w:p>
    <w:p w:rsidR="00BB2992" w:rsidRPr="00F82FEA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Véronique Massenot</w:t>
      </w:r>
      <w:r w:rsidRPr="00F82FEA">
        <w:rPr>
          <w:rFonts w:ascii="Times New Roman" w:hAnsi="Times New Roman"/>
          <w:sz w:val="24"/>
          <w:szCs w:val="24"/>
        </w:rPr>
        <w:t xml:space="preserve">, illustrations de Eva Offredo, </w:t>
      </w:r>
      <w:r w:rsidRPr="00F82FEA">
        <w:rPr>
          <w:rFonts w:ascii="Times New Roman" w:hAnsi="Times New Roman"/>
          <w:i/>
          <w:iCs/>
          <w:sz w:val="24"/>
          <w:szCs w:val="24"/>
        </w:rPr>
        <w:t>L’Ogre de Silensonge</w:t>
      </w:r>
      <w:r w:rsidRPr="00F82FEA">
        <w:rPr>
          <w:rFonts w:ascii="Times New Roman" w:hAnsi="Times New Roman"/>
          <w:sz w:val="24"/>
          <w:szCs w:val="24"/>
        </w:rPr>
        <w:t>, Hachette Livre, Gautier-Languereau, Paris, 2004.</w:t>
      </w:r>
    </w:p>
    <w:p w:rsidR="00BB2992" w:rsidRPr="00EA2587" w:rsidRDefault="00BB2992" w:rsidP="000B7A14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Geoffroy (de)PENNART</w:t>
      </w:r>
      <w:r w:rsidRPr="00EA2587">
        <w:rPr>
          <w:rFonts w:ascii="Times New Roman" w:hAnsi="Times New Roman"/>
          <w:sz w:val="24"/>
          <w:szCs w:val="24"/>
        </w:rPr>
        <w:t xml:space="preserve">, </w:t>
      </w:r>
      <w:r w:rsidRPr="00EA2587">
        <w:rPr>
          <w:rFonts w:ascii="Times New Roman" w:hAnsi="Times New Roman"/>
          <w:i/>
          <w:iCs/>
          <w:sz w:val="24"/>
          <w:szCs w:val="24"/>
        </w:rPr>
        <w:t>Le Loup, la chèvre et les sept chevreaux</w:t>
      </w:r>
      <w:r w:rsidRPr="00EA2587">
        <w:rPr>
          <w:rFonts w:ascii="Times New Roman" w:hAnsi="Times New Roman"/>
          <w:sz w:val="24"/>
          <w:szCs w:val="24"/>
        </w:rPr>
        <w:t>, Paris, L'École des loisirs, « Lutin poche », 2010.</w:t>
      </w:r>
    </w:p>
    <w:p w:rsidR="00BB2992" w:rsidRPr="00EA2587" w:rsidRDefault="00BB2992" w:rsidP="000B7A14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Geoffroy (de)PENNART</w:t>
      </w:r>
      <w:r w:rsidRPr="00EA2587">
        <w:rPr>
          <w:rFonts w:ascii="Times New Roman" w:hAnsi="Times New Roman"/>
          <w:sz w:val="24"/>
          <w:szCs w:val="24"/>
        </w:rPr>
        <w:t xml:space="preserve">, </w:t>
      </w:r>
      <w:r w:rsidRPr="00EA2587">
        <w:rPr>
          <w:rFonts w:ascii="Times New Roman" w:hAnsi="Times New Roman"/>
          <w:i/>
          <w:iCs/>
          <w:sz w:val="24"/>
          <w:szCs w:val="24"/>
        </w:rPr>
        <w:t>L</w:t>
      </w:r>
      <w:r w:rsidRPr="00EA2587">
        <w:rPr>
          <w:rFonts w:ascii="Times New Roman" w:hAnsi="Times New Roman"/>
          <w:sz w:val="24"/>
          <w:szCs w:val="24"/>
        </w:rPr>
        <w:t>e</w:t>
      </w:r>
      <w:r w:rsidRPr="00EA2587">
        <w:rPr>
          <w:rFonts w:ascii="Times New Roman" w:hAnsi="Times New Roman"/>
          <w:i/>
          <w:iCs/>
          <w:sz w:val="24"/>
          <w:szCs w:val="24"/>
        </w:rPr>
        <w:t xml:space="preserve"> Loup sentimental</w:t>
      </w:r>
      <w:r w:rsidRPr="00EA2587">
        <w:rPr>
          <w:rFonts w:ascii="Times New Roman" w:hAnsi="Times New Roman"/>
          <w:sz w:val="24"/>
          <w:szCs w:val="24"/>
        </w:rPr>
        <w:t>, Paris, L'École des loisirs, « Kaléidoscope », 2000.</w:t>
      </w:r>
    </w:p>
    <w:p w:rsidR="00BB2992" w:rsidRPr="00EA2587" w:rsidRDefault="00BB2992" w:rsidP="000B7A14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Geoffroy (de)PENNART</w:t>
      </w:r>
      <w:r w:rsidRPr="00EA2587">
        <w:rPr>
          <w:rFonts w:ascii="Times New Roman" w:hAnsi="Times New Roman"/>
          <w:sz w:val="24"/>
          <w:szCs w:val="24"/>
        </w:rPr>
        <w:t xml:space="preserve">, </w:t>
      </w:r>
      <w:r w:rsidRPr="00EA2587">
        <w:rPr>
          <w:rFonts w:ascii="Times New Roman" w:hAnsi="Times New Roman"/>
          <w:i/>
          <w:iCs/>
          <w:sz w:val="24"/>
          <w:szCs w:val="24"/>
        </w:rPr>
        <w:t>Le Loup est revenu</w:t>
      </w:r>
      <w:r w:rsidRPr="00EA2587">
        <w:rPr>
          <w:rFonts w:ascii="Times New Roman" w:hAnsi="Times New Roman"/>
          <w:sz w:val="24"/>
          <w:szCs w:val="24"/>
        </w:rPr>
        <w:t>, Paris, L'École des loisirs, « Lutin poche », 2007.</w:t>
      </w:r>
    </w:p>
    <w:p w:rsidR="00BB2992" w:rsidRPr="00EA2587" w:rsidRDefault="00BB2992" w:rsidP="000B7A14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Tony </w:t>
      </w:r>
      <w:r w:rsidRPr="000B7A14">
        <w:rPr>
          <w:rFonts w:ascii="Times New Roman" w:hAnsi="Times New Roman"/>
          <w:b/>
          <w:sz w:val="24"/>
          <w:szCs w:val="24"/>
        </w:rPr>
        <w:t xml:space="preserve">ROSS, </w:t>
      </w:r>
      <w:r w:rsidRPr="00EA2587">
        <w:rPr>
          <w:rFonts w:ascii="Times New Roman" w:hAnsi="Times New Roman"/>
          <w:sz w:val="24"/>
          <w:szCs w:val="24"/>
        </w:rPr>
        <w:t xml:space="preserve">MC NAUGHTON, Colin, </w:t>
      </w:r>
      <w:r w:rsidRPr="00EA2587">
        <w:rPr>
          <w:rFonts w:ascii="Times New Roman" w:hAnsi="Times New Roman"/>
          <w:i/>
          <w:iCs/>
          <w:sz w:val="24"/>
          <w:szCs w:val="24"/>
        </w:rPr>
        <w:t>Cinq contes pour les enfants d'aujourd'hui</w:t>
      </w:r>
      <w:r w:rsidRPr="00EA2587">
        <w:rPr>
          <w:rFonts w:ascii="Times New Roman" w:hAnsi="Times New Roman"/>
          <w:sz w:val="24"/>
          <w:szCs w:val="24"/>
        </w:rPr>
        <w:t>, Paris, Gallimard, « La Bibliothèque de Benjamin », 1987.</w:t>
      </w:r>
    </w:p>
    <w:p w:rsidR="00BB2992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Jon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A14">
        <w:rPr>
          <w:rFonts w:ascii="Times New Roman" w:hAnsi="Times New Roman"/>
          <w:b/>
          <w:sz w:val="24"/>
          <w:szCs w:val="24"/>
        </w:rPr>
        <w:t>SCIESZKA</w:t>
      </w:r>
      <w:r w:rsidRPr="00330012">
        <w:rPr>
          <w:rFonts w:ascii="Times New Roman" w:hAnsi="Times New Roman"/>
          <w:sz w:val="24"/>
          <w:szCs w:val="24"/>
        </w:rPr>
        <w:t xml:space="preserve">, (illustrations de SMITH Lane), </w:t>
      </w:r>
      <w:r w:rsidRPr="00330012">
        <w:rPr>
          <w:rFonts w:ascii="Times New Roman" w:hAnsi="Times New Roman"/>
          <w:i/>
          <w:iCs/>
          <w:sz w:val="24"/>
          <w:szCs w:val="24"/>
        </w:rPr>
        <w:t>La Vérité sur l'affaire des trois petits cochons</w:t>
      </w:r>
      <w:r w:rsidRPr="00330012">
        <w:rPr>
          <w:rFonts w:ascii="Times New Roman" w:hAnsi="Times New Roman"/>
          <w:sz w:val="24"/>
          <w:szCs w:val="24"/>
        </w:rPr>
        <w:t>, Paris, Nathan Jeunesse, 2010.</w:t>
      </w:r>
    </w:p>
    <w:p w:rsidR="00BB2992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A14">
        <w:rPr>
          <w:rFonts w:ascii="Times New Roman" w:hAnsi="Times New Roman"/>
          <w:b/>
          <w:sz w:val="24"/>
          <w:szCs w:val="24"/>
        </w:rPr>
        <w:t>Grégoire Solotareff</w:t>
      </w:r>
      <w:r w:rsidRPr="00F82FEA">
        <w:rPr>
          <w:rFonts w:ascii="Times New Roman" w:hAnsi="Times New Roman"/>
          <w:sz w:val="24"/>
          <w:szCs w:val="24"/>
        </w:rPr>
        <w:t xml:space="preserve">, </w:t>
      </w:r>
      <w:r w:rsidRPr="00F82FEA">
        <w:rPr>
          <w:rFonts w:ascii="Times New Roman" w:hAnsi="Times New Roman"/>
          <w:i/>
          <w:iCs/>
          <w:sz w:val="24"/>
          <w:szCs w:val="24"/>
        </w:rPr>
        <w:t>Monsieur l’Ogre est un menteur</w:t>
      </w:r>
      <w:r w:rsidRPr="00F82F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L’école des loisirs, </w:t>
      </w:r>
      <w:r w:rsidRPr="00F82FEA">
        <w:rPr>
          <w:rFonts w:ascii="Times New Roman" w:hAnsi="Times New Roman"/>
          <w:sz w:val="24"/>
          <w:szCs w:val="24"/>
        </w:rPr>
        <w:t>1987</w:t>
      </w:r>
    </w:p>
    <w:p w:rsidR="00BB2992" w:rsidRPr="002329F2" w:rsidRDefault="00BB2992" w:rsidP="000B7A1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A55F6">
        <w:rPr>
          <w:rFonts w:ascii="Times New Roman" w:hAnsi="Times New Roman"/>
          <w:b/>
          <w:sz w:val="24"/>
          <w:szCs w:val="24"/>
          <w:lang w:val="fr-FR"/>
        </w:rPr>
        <w:t>Fréderic Stehr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  <w:r w:rsidRPr="006A55F6">
        <w:rPr>
          <w:rFonts w:ascii="Times New Roman" w:hAnsi="Times New Roman"/>
          <w:i/>
          <w:sz w:val="24"/>
          <w:szCs w:val="24"/>
          <w:lang w:val="fr-FR"/>
        </w:rPr>
        <w:t>Les trois petites cochonnes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B2992" w:rsidRPr="00DC1E8A" w:rsidRDefault="00BB2992" w:rsidP="000B7A14">
      <w:pPr>
        <w:pStyle w:val="FootnoteText"/>
        <w:spacing w:line="360" w:lineRule="auto"/>
        <w:rPr>
          <w:rFonts w:ascii="Times New Roman" w:hAnsi="Times New Roman"/>
          <w:sz w:val="24"/>
          <w:szCs w:val="24"/>
        </w:rPr>
      </w:pPr>
      <w:r w:rsidRPr="006A55F6">
        <w:rPr>
          <w:rFonts w:ascii="Times New Roman" w:hAnsi="Times New Roman"/>
          <w:b/>
          <w:sz w:val="24"/>
          <w:szCs w:val="24"/>
        </w:rPr>
        <w:t>Eugène TRIVIZAS</w:t>
      </w:r>
      <w:r w:rsidRPr="00DC1E8A">
        <w:rPr>
          <w:rFonts w:ascii="Times New Roman" w:hAnsi="Times New Roman"/>
          <w:sz w:val="24"/>
          <w:szCs w:val="24"/>
        </w:rPr>
        <w:t xml:space="preserve">, (illustrations de OXENBURY Helen), </w:t>
      </w:r>
      <w:r w:rsidRPr="00DC1E8A">
        <w:rPr>
          <w:rFonts w:ascii="Times New Roman" w:hAnsi="Times New Roman"/>
          <w:i/>
          <w:iCs/>
          <w:sz w:val="24"/>
          <w:szCs w:val="24"/>
        </w:rPr>
        <w:t>Les Trois petits loups et le grand méchant cochon</w:t>
      </w:r>
      <w:r w:rsidRPr="00DC1E8A">
        <w:rPr>
          <w:rFonts w:ascii="Times New Roman" w:hAnsi="Times New Roman"/>
          <w:sz w:val="24"/>
          <w:szCs w:val="24"/>
        </w:rPr>
        <w:t>, Montrouge, Bayard Jeunesse, 2009.</w:t>
      </w:r>
    </w:p>
    <w:p w:rsidR="00BB2992" w:rsidRPr="00F82FEA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5F6">
        <w:rPr>
          <w:rFonts w:ascii="Times New Roman" w:hAnsi="Times New Roman"/>
          <w:b/>
          <w:sz w:val="24"/>
          <w:szCs w:val="24"/>
        </w:rPr>
        <w:t>Tomi Ungerer</w:t>
      </w:r>
      <w:r w:rsidRPr="00F82FEA">
        <w:rPr>
          <w:rFonts w:ascii="Times New Roman" w:hAnsi="Times New Roman"/>
          <w:sz w:val="24"/>
          <w:szCs w:val="24"/>
        </w:rPr>
        <w:t xml:space="preserve">, </w:t>
      </w:r>
      <w:r w:rsidRPr="00F82FEA">
        <w:rPr>
          <w:rFonts w:ascii="Times New Roman" w:hAnsi="Times New Roman"/>
          <w:i/>
          <w:iCs/>
          <w:sz w:val="24"/>
          <w:szCs w:val="24"/>
        </w:rPr>
        <w:t xml:space="preserve">Le Géant de Zéralda </w:t>
      </w:r>
      <w:r w:rsidRPr="00F82FEA">
        <w:rPr>
          <w:rFonts w:ascii="Times New Roman" w:hAnsi="Times New Roman"/>
          <w:sz w:val="24"/>
          <w:szCs w:val="24"/>
        </w:rPr>
        <w:t>[</w:t>
      </w:r>
      <w:r w:rsidRPr="00F82FEA">
        <w:rPr>
          <w:rFonts w:ascii="Times New Roman" w:hAnsi="Times New Roman"/>
          <w:i/>
          <w:iCs/>
          <w:sz w:val="24"/>
          <w:szCs w:val="24"/>
        </w:rPr>
        <w:t>Zeralda’s Ogre</w:t>
      </w:r>
      <w:r w:rsidRPr="00F82FEA">
        <w:rPr>
          <w:rFonts w:ascii="Times New Roman" w:hAnsi="Times New Roman"/>
          <w:sz w:val="24"/>
          <w:szCs w:val="24"/>
        </w:rPr>
        <w:t>], traduit de l’américain par Adolphe Chagot, L’Ecole des loisirs, « lutin poche », Paris, 1982.</w:t>
      </w:r>
    </w:p>
    <w:p w:rsidR="00BB2992" w:rsidRPr="00F82FEA" w:rsidRDefault="00BB2992" w:rsidP="000B7A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5F6">
        <w:rPr>
          <w:rFonts w:ascii="Times New Roman" w:hAnsi="Times New Roman"/>
          <w:b/>
          <w:sz w:val="24"/>
          <w:szCs w:val="24"/>
        </w:rPr>
        <w:t>Anaïs Vaugelade</w:t>
      </w:r>
      <w:r w:rsidRPr="00F82FEA">
        <w:rPr>
          <w:rFonts w:ascii="Times New Roman" w:hAnsi="Times New Roman"/>
          <w:sz w:val="24"/>
          <w:szCs w:val="24"/>
        </w:rPr>
        <w:t xml:space="preserve">, </w:t>
      </w:r>
      <w:r w:rsidRPr="00F82FEA">
        <w:rPr>
          <w:rFonts w:ascii="Times New Roman" w:hAnsi="Times New Roman"/>
          <w:i/>
          <w:iCs/>
          <w:sz w:val="24"/>
          <w:szCs w:val="24"/>
        </w:rPr>
        <w:t>Le Déjeuner de la petite ogresse,</w:t>
      </w:r>
      <w:r w:rsidRPr="00F82FEA">
        <w:rPr>
          <w:rFonts w:ascii="Times New Roman" w:hAnsi="Times New Roman"/>
          <w:sz w:val="24"/>
          <w:szCs w:val="24"/>
        </w:rPr>
        <w:t xml:space="preserve"> L’Ecole des loisirs, « Lutin poche », Paris, 2004.</w:t>
      </w:r>
    </w:p>
    <w:p w:rsidR="00BB2992" w:rsidRPr="00DC1E8A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2FEA">
        <w:rPr>
          <w:rFonts w:ascii="Times New Roman" w:hAnsi="Times New Roman"/>
          <w:sz w:val="24"/>
          <w:szCs w:val="24"/>
        </w:rPr>
        <w:t xml:space="preserve"> </w:t>
      </w:r>
      <w:r w:rsidRPr="006A55F6">
        <w:rPr>
          <w:rFonts w:ascii="Times New Roman" w:hAnsi="Times New Roman"/>
          <w:b/>
          <w:sz w:val="24"/>
          <w:szCs w:val="24"/>
        </w:rPr>
        <w:t>Michel VAN ZEVEREN</w:t>
      </w:r>
      <w:r w:rsidRPr="00DC1E8A">
        <w:rPr>
          <w:rFonts w:ascii="Times New Roman" w:hAnsi="Times New Roman"/>
          <w:sz w:val="24"/>
          <w:szCs w:val="24"/>
        </w:rPr>
        <w:t xml:space="preserve">, </w:t>
      </w:r>
      <w:r w:rsidRPr="00DC1E8A">
        <w:rPr>
          <w:rFonts w:ascii="Times New Roman" w:hAnsi="Times New Roman"/>
          <w:i/>
          <w:iCs/>
          <w:sz w:val="24"/>
          <w:szCs w:val="24"/>
        </w:rPr>
        <w:t>Et pourquoi ?</w:t>
      </w:r>
      <w:r w:rsidRPr="00DC1E8A">
        <w:rPr>
          <w:rFonts w:ascii="Times New Roman" w:hAnsi="Times New Roman"/>
          <w:sz w:val="24"/>
          <w:szCs w:val="24"/>
        </w:rPr>
        <w:t>, Paris, L'École des loisirs, « Pastel Lutin poche », 2010.</w:t>
      </w:r>
    </w:p>
    <w:p w:rsidR="00BB2992" w:rsidRDefault="00BB2992" w:rsidP="000B7A1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329F2">
        <w:rPr>
          <w:rFonts w:ascii="Times New Roman" w:hAnsi="Times New Roman"/>
          <w:sz w:val="24"/>
          <w:szCs w:val="24"/>
          <w:lang w:val="fr-FR"/>
        </w:rPr>
        <w:t xml:space="preserve">David Wiesner </w:t>
      </w:r>
      <w:r w:rsidRPr="006A55F6">
        <w:rPr>
          <w:rFonts w:ascii="Times New Roman" w:hAnsi="Times New Roman"/>
          <w:i/>
          <w:sz w:val="24"/>
          <w:szCs w:val="24"/>
          <w:lang w:val="fr-FR"/>
        </w:rPr>
        <w:t>Les trois cochons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29F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B2992" w:rsidRPr="00DC1E8A" w:rsidRDefault="00BB2992" w:rsidP="000B7A14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B2992" w:rsidRPr="00DC1E8A" w:rsidSect="001C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28"/>
    <w:multiLevelType w:val="hybridMultilevel"/>
    <w:tmpl w:val="5586680C"/>
    <w:lvl w:ilvl="0" w:tplc="30A6A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8EC"/>
    <w:multiLevelType w:val="hybridMultilevel"/>
    <w:tmpl w:val="9FE826AC"/>
    <w:lvl w:ilvl="0" w:tplc="53266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67A9E"/>
    <w:multiLevelType w:val="hybridMultilevel"/>
    <w:tmpl w:val="16A06FFE"/>
    <w:lvl w:ilvl="0" w:tplc="14AC5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3D4E"/>
    <w:multiLevelType w:val="hybridMultilevel"/>
    <w:tmpl w:val="CF96303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50B9B"/>
    <w:multiLevelType w:val="hybridMultilevel"/>
    <w:tmpl w:val="939C51AE"/>
    <w:lvl w:ilvl="0" w:tplc="925E9E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6C11"/>
    <w:multiLevelType w:val="hybridMultilevel"/>
    <w:tmpl w:val="8C145E70"/>
    <w:lvl w:ilvl="0" w:tplc="1BA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2D0C"/>
    <w:multiLevelType w:val="hybridMultilevel"/>
    <w:tmpl w:val="AD949E94"/>
    <w:lvl w:ilvl="0" w:tplc="925E9E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740EB"/>
    <w:multiLevelType w:val="hybridMultilevel"/>
    <w:tmpl w:val="CF96303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B65"/>
    <w:rsid w:val="000B7A14"/>
    <w:rsid w:val="001C7F5F"/>
    <w:rsid w:val="002329F2"/>
    <w:rsid w:val="00275C02"/>
    <w:rsid w:val="00330012"/>
    <w:rsid w:val="003B4CDC"/>
    <w:rsid w:val="004D57A2"/>
    <w:rsid w:val="00536EA6"/>
    <w:rsid w:val="006A55F6"/>
    <w:rsid w:val="007A41AE"/>
    <w:rsid w:val="009E5B65"/>
    <w:rsid w:val="00BB2992"/>
    <w:rsid w:val="00DC1E8A"/>
    <w:rsid w:val="00EA2587"/>
    <w:rsid w:val="00F500AE"/>
    <w:rsid w:val="00F8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6"/>
    <w:pPr>
      <w:spacing w:after="200" w:line="276" w:lineRule="auto"/>
    </w:pPr>
    <w:rPr>
      <w:lang w:val="fr-FR" w:eastAsia="en-US"/>
    </w:rPr>
  </w:style>
  <w:style w:type="paragraph" w:styleId="Heading3">
    <w:name w:val="heading 3"/>
    <w:basedOn w:val="Normal"/>
    <w:link w:val="Heading3Char"/>
    <w:uiPriority w:val="99"/>
    <w:qFormat/>
    <w:rsid w:val="00F82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2FEA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99"/>
    <w:qFormat/>
    <w:rsid w:val="00536E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82F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FE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FEA"/>
    <w:rPr>
      <w:rFonts w:cs="Times New Roman"/>
      <w:vertAlign w:val="superscript"/>
    </w:rPr>
  </w:style>
  <w:style w:type="character" w:customStyle="1" w:styleId="Caractresdenotedebasdepage">
    <w:name w:val="Caractères de note de bas de page"/>
    <w:uiPriority w:val="99"/>
    <w:rsid w:val="00F500AE"/>
  </w:style>
  <w:style w:type="paragraph" w:styleId="NoSpacing">
    <w:name w:val="No Spacing"/>
    <w:basedOn w:val="Normal"/>
    <w:link w:val="NoSpacingChar"/>
    <w:uiPriority w:val="99"/>
    <w:qFormat/>
    <w:rsid w:val="00EA2587"/>
    <w:pPr>
      <w:spacing w:after="0" w:line="240" w:lineRule="auto"/>
    </w:pPr>
    <w:rPr>
      <w:rFonts w:eastAsia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A2587"/>
    <w:rPr>
      <w:rFonts w:ascii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BIBLIOGRAPHIE</dc:title>
  <dc:subject/>
  <dc:creator>yvon</dc:creator>
  <cp:keywords/>
  <dc:description/>
  <cp:lastModifiedBy>Lektor</cp:lastModifiedBy>
  <cp:revision>2</cp:revision>
  <dcterms:created xsi:type="dcterms:W3CDTF">2011-11-03T13:56:00Z</dcterms:created>
  <dcterms:modified xsi:type="dcterms:W3CDTF">2011-11-03T13:56:00Z</dcterms:modified>
</cp:coreProperties>
</file>