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3D" w:rsidRPr="00030A3D" w:rsidRDefault="00030A3D" w:rsidP="00030A3D">
      <w:pPr>
        <w:jc w:val="both"/>
        <w:rPr>
          <w:b/>
          <w:sz w:val="32"/>
          <w:szCs w:val="32"/>
          <w:lang w:val="de-DE"/>
        </w:rPr>
      </w:pPr>
      <w:r w:rsidRPr="00030A3D">
        <w:rPr>
          <w:b/>
          <w:sz w:val="32"/>
          <w:szCs w:val="32"/>
          <w:lang w:val="de-DE"/>
        </w:rPr>
        <w:t>Studiensystem in Tschechien</w:t>
      </w:r>
    </w:p>
    <w:p w:rsidR="00030A3D" w:rsidRPr="00030A3D" w:rsidRDefault="00030A3D" w:rsidP="00030A3D">
      <w:pPr>
        <w:jc w:val="both"/>
        <w:rPr>
          <w:b/>
          <w:sz w:val="28"/>
          <w:szCs w:val="28"/>
          <w:lang w:val="de-DE"/>
        </w:rPr>
      </w:pPr>
      <w:r w:rsidRPr="00030A3D">
        <w:rPr>
          <w:b/>
          <w:sz w:val="24"/>
          <w:szCs w:val="24"/>
          <w:lang w:val="de-DE"/>
        </w:rPr>
        <w:t xml:space="preserve">      </w:t>
      </w:r>
      <w:r w:rsidRPr="00030A3D">
        <w:rPr>
          <w:b/>
          <w:sz w:val="28"/>
          <w:szCs w:val="28"/>
          <w:u w:val="single"/>
          <w:lang w:val="de-DE"/>
        </w:rPr>
        <w:t>Zugang zum Studium</w:t>
      </w:r>
      <w:r w:rsidRPr="00030A3D">
        <w:rPr>
          <w:b/>
          <w:sz w:val="28"/>
          <w:szCs w:val="28"/>
          <w:lang w:val="de-DE"/>
        </w:rPr>
        <w:t xml:space="preserve">: </w:t>
      </w:r>
    </w:p>
    <w:p w:rsidR="00030A3D" w:rsidRPr="00030A3D" w:rsidRDefault="00030A3D" w:rsidP="00030A3D">
      <w:pPr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>Abschluss einer Mittelschule, bzw. Berufsschule mit dem Abitur</w:t>
      </w:r>
    </w:p>
    <w:p w:rsidR="00030A3D" w:rsidRPr="00030A3D" w:rsidRDefault="00030A3D" w:rsidP="00030A3D">
      <w:pPr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>Die Aufnahmeregelungen werden von den jeweiligen Hochschulen und Universitäten festgelegt.  Die Aufnahmeprüfungen sind an tschechischen Hochschulen üblich.</w:t>
      </w:r>
    </w:p>
    <w:p w:rsidR="00030A3D" w:rsidRPr="00030A3D" w:rsidRDefault="00030A3D" w:rsidP="00030A3D">
      <w:pPr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 xml:space="preserve">Die Studien an Universitäten der Künste setzen die erfolgreiche Ablegung der Zulassungsprüfung voraus. </w:t>
      </w:r>
    </w:p>
    <w:p w:rsidR="00030A3D" w:rsidRPr="00030A3D" w:rsidRDefault="00030A3D" w:rsidP="00030A3D">
      <w:pPr>
        <w:ind w:left="360"/>
        <w:jc w:val="both"/>
        <w:rPr>
          <w:b/>
          <w:sz w:val="24"/>
          <w:szCs w:val="24"/>
          <w:u w:val="single"/>
          <w:lang w:val="de-DE"/>
        </w:rPr>
      </w:pPr>
      <w:r w:rsidRPr="00030A3D">
        <w:rPr>
          <w:b/>
          <w:sz w:val="28"/>
          <w:szCs w:val="28"/>
          <w:u w:val="single"/>
          <w:lang w:val="de-DE"/>
        </w:rPr>
        <w:t>Tertiäre Einrichtungen</w:t>
      </w:r>
      <w:r w:rsidRPr="00030A3D">
        <w:rPr>
          <w:b/>
          <w:sz w:val="24"/>
          <w:szCs w:val="24"/>
          <w:u w:val="single"/>
          <w:lang w:val="de-DE"/>
        </w:rPr>
        <w:t xml:space="preserve">: </w:t>
      </w:r>
    </w:p>
    <w:p w:rsidR="00030A3D" w:rsidRPr="00030A3D" w:rsidRDefault="00030A3D" w:rsidP="00030A3D">
      <w:pPr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>Höhere Fachschulen: dreijährige Studiengänge, an die Berufspraxis stark orientiert. Nach dem Bestehen der Abschlussprüfung (Absolutorium) mit dem Titel „Diplomspezialist“ (DiS.) abgeschlossen. Erst ab 1995.</w:t>
      </w:r>
    </w:p>
    <w:p w:rsidR="00030A3D" w:rsidRPr="00030A3D" w:rsidRDefault="00030A3D" w:rsidP="00030A3D">
      <w:pPr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>Hochschulen, Fachhochschulen und Universitäten: cca 37 private, 25 öffentliche , 2 staatliche Hochschulen (Polizeiakademie, Universität  für Verteidigung)</w:t>
      </w:r>
    </w:p>
    <w:p w:rsidR="00030A3D" w:rsidRPr="00030A3D" w:rsidRDefault="00030A3D" w:rsidP="00030A3D">
      <w:pPr>
        <w:ind w:left="360"/>
        <w:jc w:val="both"/>
        <w:rPr>
          <w:b/>
          <w:sz w:val="28"/>
          <w:szCs w:val="28"/>
          <w:u w:val="single"/>
          <w:lang w:val="de-DE"/>
        </w:rPr>
      </w:pPr>
      <w:r w:rsidRPr="00030A3D">
        <w:rPr>
          <w:b/>
          <w:sz w:val="28"/>
          <w:szCs w:val="28"/>
          <w:u w:val="single"/>
          <w:lang w:val="de-DE"/>
        </w:rPr>
        <w:t xml:space="preserve">Studiensysteme an den Hochschulen  </w:t>
      </w:r>
    </w:p>
    <w:p w:rsidR="00030A3D" w:rsidRPr="00030A3D" w:rsidRDefault="00030A3D" w:rsidP="00030A3D">
      <w:pPr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>in den meisten Studiengängen das dreistufige europäische System eingeführt: nach dem Bachelorstudium (Studiendauer: 6 bis 8 Semester, 180 Credits) kann ein Masterstudium (weitere 2 bis 4 Semester, 120 Credits) und ein Doktoratsstudium oder ein postgradualer Lehrgang angeschlossen werden</w:t>
      </w:r>
    </w:p>
    <w:p w:rsidR="00030A3D" w:rsidRPr="00030A3D" w:rsidRDefault="00030A3D" w:rsidP="00030A3D">
      <w:pPr>
        <w:ind w:left="360"/>
        <w:jc w:val="both"/>
        <w:rPr>
          <w:sz w:val="28"/>
          <w:szCs w:val="28"/>
          <w:u w:val="single"/>
          <w:lang w:val="de-DE"/>
        </w:rPr>
      </w:pPr>
      <w:r w:rsidRPr="00030A3D">
        <w:rPr>
          <w:sz w:val="28"/>
          <w:szCs w:val="28"/>
          <w:u w:val="single"/>
          <w:lang w:val="de-DE"/>
        </w:rPr>
        <w:t>Leistungsbewertung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 xml:space="preserve">A - 100-90  ausgezeichnet (excellent) 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>B- 89-80  sehr gut (very good)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lang w:val="en-US"/>
        </w:rPr>
      </w:pPr>
      <w:r w:rsidRPr="00030A3D">
        <w:rPr>
          <w:sz w:val="24"/>
          <w:szCs w:val="24"/>
          <w:lang w:val="en-US"/>
        </w:rPr>
        <w:t>C - 79-70  gut (good)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lang w:val="en-US"/>
        </w:rPr>
      </w:pPr>
      <w:r w:rsidRPr="00030A3D">
        <w:rPr>
          <w:sz w:val="24"/>
          <w:szCs w:val="24"/>
          <w:lang w:val="en-US"/>
        </w:rPr>
        <w:t>D - 69-60 befriedigend (satisfactory)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>E - 59-50 genügend (sufficient)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>F - 49-0 ungenügend (failed)¨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lang w:val="de-DE"/>
        </w:rPr>
      </w:pPr>
    </w:p>
    <w:p w:rsidR="00030A3D" w:rsidRPr="00030A3D" w:rsidRDefault="00030A3D" w:rsidP="00030A3D">
      <w:pPr>
        <w:spacing w:after="0"/>
        <w:ind w:left="360"/>
        <w:jc w:val="both"/>
        <w:rPr>
          <w:b/>
          <w:sz w:val="28"/>
          <w:szCs w:val="28"/>
          <w:u w:val="single"/>
          <w:lang w:val="de-DE"/>
        </w:rPr>
      </w:pPr>
      <w:r w:rsidRPr="00030A3D">
        <w:rPr>
          <w:b/>
          <w:sz w:val="28"/>
          <w:szCs w:val="28"/>
          <w:u w:val="single"/>
          <w:lang w:val="de-DE"/>
        </w:rPr>
        <w:t>Akademische Grade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lang w:val="de-DE"/>
        </w:rPr>
      </w:pP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u w:val="single"/>
          <w:lang w:val="de-DE"/>
        </w:rPr>
      </w:pPr>
      <w:r w:rsidRPr="00030A3D">
        <w:rPr>
          <w:sz w:val="24"/>
          <w:szCs w:val="24"/>
          <w:u w:val="single"/>
          <w:lang w:val="de-DE"/>
        </w:rPr>
        <w:t>Bachelorgrade: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>Bc. – alle Bereiche außer der Künste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>BcA.- im Bereich der Künste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u w:val="single"/>
          <w:lang w:val="de-DE"/>
        </w:rPr>
      </w:pPr>
      <w:r w:rsidRPr="00030A3D">
        <w:rPr>
          <w:sz w:val="24"/>
          <w:szCs w:val="24"/>
          <w:u w:val="single"/>
          <w:lang w:val="de-DE"/>
        </w:rPr>
        <w:t>Master- bzw. Diplomgrade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lastRenderedPageBreak/>
        <w:t>Ing.- im Bereich der Ökonomie, Technik, Land- und Forstwirtschaft, Militär; Ing. arch. – im Bereich der Architektur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>MUDr.- im Bereich der Medizin; MDDr. -im Bereich der Zahnmedizin; MVDr. - im Bereich der Tiermedizin und Hygiene</w:t>
      </w:r>
    </w:p>
    <w:p w:rsidR="00030A3D" w:rsidRPr="00030A3D" w:rsidRDefault="00030A3D" w:rsidP="00030A3D">
      <w:pPr>
        <w:spacing w:after="0"/>
        <w:ind w:left="360"/>
        <w:jc w:val="both"/>
        <w:rPr>
          <w:sz w:val="24"/>
          <w:szCs w:val="24"/>
          <w:lang w:val="de-DE"/>
        </w:rPr>
      </w:pPr>
      <w:r w:rsidRPr="00030A3D">
        <w:rPr>
          <w:sz w:val="24"/>
          <w:szCs w:val="24"/>
          <w:lang w:val="de-DE"/>
        </w:rPr>
        <w:t>MgA. – im Bereich der Künste</w:t>
      </w:r>
    </w:p>
    <w:p w:rsidR="00030A3D" w:rsidRPr="00D51D38" w:rsidRDefault="00030A3D" w:rsidP="00030A3D">
      <w:pPr>
        <w:spacing w:after="0"/>
        <w:ind w:left="360"/>
        <w:jc w:val="both"/>
        <w:rPr>
          <w:lang w:val="de-DE"/>
        </w:rPr>
      </w:pPr>
      <w:r w:rsidRPr="00D51D38">
        <w:rPr>
          <w:lang w:val="de-DE"/>
        </w:rPr>
        <w:t>Mgr. –alle andere Bereiche</w:t>
      </w:r>
    </w:p>
    <w:p w:rsidR="00030A3D" w:rsidRPr="00D51D38" w:rsidRDefault="00030A3D" w:rsidP="00030A3D">
      <w:pPr>
        <w:spacing w:after="0"/>
        <w:ind w:left="360"/>
        <w:jc w:val="both"/>
        <w:rPr>
          <w:u w:val="single"/>
          <w:lang w:val="de-DE"/>
        </w:rPr>
      </w:pPr>
    </w:p>
    <w:p w:rsidR="00030A3D" w:rsidRPr="00D51D38" w:rsidRDefault="00030A3D" w:rsidP="00030A3D">
      <w:pPr>
        <w:spacing w:after="0"/>
        <w:ind w:left="360"/>
        <w:jc w:val="both"/>
        <w:rPr>
          <w:lang w:val="de-DE"/>
        </w:rPr>
      </w:pPr>
      <w:r w:rsidRPr="00D51D38">
        <w:rPr>
          <w:u w:val="single"/>
          <w:lang w:val="de-DE"/>
        </w:rPr>
        <w:t>Doktorgrade</w:t>
      </w:r>
      <w:r w:rsidRPr="00D51D38">
        <w:rPr>
          <w:lang w:val="de-DE"/>
        </w:rPr>
        <w:t>:</w:t>
      </w:r>
    </w:p>
    <w:p w:rsidR="00030A3D" w:rsidRPr="00D51D38" w:rsidRDefault="00030A3D" w:rsidP="00030A3D">
      <w:pPr>
        <w:spacing w:after="0"/>
        <w:ind w:left="360"/>
        <w:jc w:val="both"/>
        <w:rPr>
          <w:lang w:val="de-DE"/>
        </w:rPr>
      </w:pPr>
      <w:r w:rsidRPr="00D51D38">
        <w:rPr>
          <w:lang w:val="de-DE"/>
        </w:rPr>
        <w:t xml:space="preserve">Dr. -Doktor/Doktorin </w:t>
      </w:r>
    </w:p>
    <w:p w:rsidR="00030A3D" w:rsidRPr="00D51D38" w:rsidRDefault="00030A3D" w:rsidP="00030A3D">
      <w:pPr>
        <w:spacing w:after="0"/>
        <w:ind w:left="360"/>
        <w:jc w:val="both"/>
        <w:rPr>
          <w:lang w:val="de-DE"/>
        </w:rPr>
      </w:pPr>
      <w:r w:rsidRPr="00D51D38">
        <w:rPr>
          <w:lang w:val="de-DE"/>
        </w:rPr>
        <w:t>PhD. - Doctor of Philosophy</w:t>
      </w:r>
    </w:p>
    <w:p w:rsidR="00030A3D" w:rsidRPr="00D51D38" w:rsidRDefault="00030A3D" w:rsidP="00030A3D">
      <w:pPr>
        <w:spacing w:after="0"/>
        <w:ind w:left="360"/>
        <w:jc w:val="both"/>
        <w:rPr>
          <w:lang w:val="de-DE"/>
        </w:rPr>
      </w:pPr>
    </w:p>
    <w:p w:rsidR="00030A3D" w:rsidRPr="00030A3D" w:rsidRDefault="00030A3D" w:rsidP="00030A3D">
      <w:pPr>
        <w:spacing w:after="0"/>
        <w:ind w:left="360"/>
        <w:jc w:val="both"/>
        <w:rPr>
          <w:b/>
          <w:sz w:val="28"/>
          <w:szCs w:val="28"/>
          <w:u w:val="single"/>
          <w:lang w:val="de-DE"/>
        </w:rPr>
      </w:pPr>
      <w:r w:rsidRPr="00030A3D">
        <w:rPr>
          <w:b/>
          <w:sz w:val="28"/>
          <w:szCs w:val="28"/>
          <w:u w:val="single"/>
          <w:lang w:val="de-DE"/>
        </w:rPr>
        <w:t xml:space="preserve">Studiengebühren und Unterstützung der Studierenden  </w:t>
      </w:r>
    </w:p>
    <w:p w:rsidR="00030A3D" w:rsidRPr="001B149F" w:rsidRDefault="00030A3D" w:rsidP="00030A3D">
      <w:pPr>
        <w:spacing w:after="0"/>
        <w:ind w:left="360"/>
        <w:jc w:val="both"/>
        <w:rPr>
          <w:b/>
          <w:sz w:val="24"/>
          <w:szCs w:val="24"/>
          <w:u w:val="single"/>
          <w:lang w:val="de-DE"/>
        </w:rPr>
      </w:pPr>
    </w:p>
    <w:p w:rsidR="00030A3D" w:rsidRPr="00D51D38" w:rsidRDefault="00030A3D" w:rsidP="00030A3D">
      <w:pPr>
        <w:numPr>
          <w:ilvl w:val="0"/>
          <w:numId w:val="3"/>
        </w:numPr>
        <w:spacing w:after="0"/>
        <w:jc w:val="both"/>
        <w:rPr>
          <w:lang w:val="de-DE"/>
        </w:rPr>
      </w:pPr>
      <w:r w:rsidRPr="00D51D38">
        <w:rPr>
          <w:lang w:val="de-DE"/>
        </w:rPr>
        <w:t xml:space="preserve">Studiengebühren: an den staatlichen Hochschulen und Universitäten noch keine, jedoch für die Zukunft geplant; an den privaten Hochschulen immer verlangt.  </w:t>
      </w:r>
    </w:p>
    <w:p w:rsidR="00030A3D" w:rsidRPr="00D51D38" w:rsidRDefault="00030A3D" w:rsidP="00030A3D">
      <w:pPr>
        <w:numPr>
          <w:ilvl w:val="0"/>
          <w:numId w:val="3"/>
        </w:numPr>
        <w:spacing w:after="0"/>
        <w:jc w:val="both"/>
        <w:rPr>
          <w:lang w:val="de-DE"/>
        </w:rPr>
      </w:pPr>
      <w:r w:rsidRPr="00D51D38">
        <w:rPr>
          <w:lang w:val="de-DE"/>
        </w:rPr>
        <w:t xml:space="preserve">Stipendium: für günstigen Studienerfolg, soziales Stipendium, Doktoranden-Stipendium, Unterkunft-Stipendium, Stipendium für Auslands-Studien </w:t>
      </w:r>
    </w:p>
    <w:p w:rsidR="00030A3D" w:rsidRPr="00D51D38" w:rsidRDefault="00030A3D" w:rsidP="00030A3D">
      <w:pPr>
        <w:numPr>
          <w:ilvl w:val="0"/>
          <w:numId w:val="3"/>
        </w:numPr>
        <w:spacing w:after="0"/>
        <w:jc w:val="both"/>
        <w:rPr>
          <w:lang w:val="de-DE"/>
        </w:rPr>
      </w:pPr>
      <w:r w:rsidRPr="00D51D38">
        <w:rPr>
          <w:lang w:val="de-DE"/>
        </w:rPr>
        <w:t>Studentenwohnheime</w:t>
      </w:r>
    </w:p>
    <w:p w:rsidR="00030A3D" w:rsidRPr="00D51D38" w:rsidRDefault="00030A3D" w:rsidP="00030A3D">
      <w:pPr>
        <w:numPr>
          <w:ilvl w:val="0"/>
          <w:numId w:val="3"/>
        </w:numPr>
        <w:spacing w:after="0"/>
        <w:jc w:val="both"/>
        <w:rPr>
          <w:lang w:val="de-DE"/>
        </w:rPr>
      </w:pPr>
      <w:r w:rsidRPr="00D51D38">
        <w:rPr>
          <w:lang w:val="de-DE"/>
        </w:rPr>
        <w:t>Hochschul-Mensen</w:t>
      </w:r>
    </w:p>
    <w:p w:rsidR="00030A3D" w:rsidRPr="00D51D38" w:rsidRDefault="00030A3D" w:rsidP="00030A3D">
      <w:pPr>
        <w:numPr>
          <w:ilvl w:val="0"/>
          <w:numId w:val="3"/>
        </w:numPr>
        <w:spacing w:after="0"/>
        <w:jc w:val="both"/>
        <w:rPr>
          <w:lang w:val="de-DE"/>
        </w:rPr>
      </w:pPr>
      <w:r w:rsidRPr="00D51D38">
        <w:rPr>
          <w:lang w:val="de-DE"/>
        </w:rPr>
        <w:t>Die Zahlung der Krankenversicherung übernimmt der Staat</w:t>
      </w:r>
    </w:p>
    <w:p w:rsidR="00030A3D" w:rsidRPr="00D51D38" w:rsidRDefault="00030A3D" w:rsidP="00030A3D">
      <w:pPr>
        <w:numPr>
          <w:ilvl w:val="0"/>
          <w:numId w:val="3"/>
        </w:numPr>
        <w:spacing w:after="0"/>
        <w:jc w:val="both"/>
        <w:rPr>
          <w:lang w:val="de-DE"/>
        </w:rPr>
      </w:pPr>
      <w:r w:rsidRPr="00D51D38">
        <w:rPr>
          <w:lang w:val="de-DE"/>
        </w:rPr>
        <w:t>Möglichkeit des Fernstudiums</w:t>
      </w:r>
    </w:p>
    <w:p w:rsidR="00030A3D" w:rsidRPr="00D51D38" w:rsidRDefault="00030A3D" w:rsidP="00030A3D">
      <w:pPr>
        <w:spacing w:after="0"/>
        <w:ind w:left="360"/>
        <w:jc w:val="both"/>
        <w:rPr>
          <w:lang w:val="de-DE"/>
        </w:rPr>
      </w:pPr>
    </w:p>
    <w:p w:rsidR="00030A3D" w:rsidRPr="00030A3D" w:rsidRDefault="00030A3D" w:rsidP="00030A3D">
      <w:pPr>
        <w:jc w:val="both"/>
        <w:rPr>
          <w:sz w:val="28"/>
          <w:szCs w:val="28"/>
          <w:lang w:val="de-DE"/>
        </w:rPr>
      </w:pPr>
      <w:r w:rsidRPr="00030A3D">
        <w:rPr>
          <w:sz w:val="28"/>
          <w:szCs w:val="28"/>
          <w:lang w:val="de-DE"/>
        </w:rPr>
        <w:t>Quellen:</w:t>
      </w:r>
    </w:p>
    <w:p w:rsidR="00030A3D" w:rsidRPr="00D51D38" w:rsidRDefault="00030A3D" w:rsidP="00030A3D">
      <w:pPr>
        <w:spacing w:after="0"/>
        <w:jc w:val="both"/>
        <w:rPr>
          <w:lang w:val="de-DE"/>
        </w:rPr>
      </w:pPr>
      <w:r w:rsidRPr="00D51D38">
        <w:rPr>
          <w:lang w:val="de-DE"/>
        </w:rPr>
        <w:t>http://student.finance.cz</w:t>
      </w:r>
    </w:p>
    <w:p w:rsidR="00030A3D" w:rsidRPr="00D51D38" w:rsidRDefault="00030A3D" w:rsidP="00030A3D">
      <w:pPr>
        <w:spacing w:after="0"/>
        <w:jc w:val="both"/>
        <w:rPr>
          <w:lang w:val="de-DE"/>
        </w:rPr>
      </w:pPr>
      <w:r w:rsidRPr="00D51D38">
        <w:rPr>
          <w:lang w:val="de-DE"/>
        </w:rPr>
        <w:t>http://vysokéškoly.cz</w:t>
      </w:r>
    </w:p>
    <w:p w:rsidR="00030A3D" w:rsidRPr="00D51D38" w:rsidRDefault="00030A3D" w:rsidP="00030A3D">
      <w:pPr>
        <w:spacing w:after="0"/>
        <w:jc w:val="both"/>
        <w:rPr>
          <w:lang w:val="de-DE"/>
        </w:rPr>
      </w:pPr>
      <w:r w:rsidRPr="00D51D38">
        <w:rPr>
          <w:lang w:val="de-DE"/>
        </w:rPr>
        <w:t>http://www.vejska.cz</w:t>
      </w:r>
      <w:bookmarkStart w:id="0" w:name="_GoBack"/>
      <w:bookmarkEnd w:id="0"/>
    </w:p>
    <w:p w:rsidR="00BA23BA" w:rsidRDefault="00BA23BA"/>
    <w:sectPr w:rsidR="00BA23BA" w:rsidSect="00A05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8218F"/>
    <w:multiLevelType w:val="hybridMultilevel"/>
    <w:tmpl w:val="3D02DE7A"/>
    <w:lvl w:ilvl="0" w:tplc="6BC03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019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AB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06E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684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07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C3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9E1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41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B1266A"/>
    <w:multiLevelType w:val="hybridMultilevel"/>
    <w:tmpl w:val="AEA81458"/>
    <w:lvl w:ilvl="0" w:tplc="E6D87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C22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07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A0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922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4F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4B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CC3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FC9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FE4BEF"/>
    <w:multiLevelType w:val="hybridMultilevel"/>
    <w:tmpl w:val="9E8A8BD4"/>
    <w:lvl w:ilvl="0" w:tplc="C9D0B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E82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047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68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E4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9C8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CA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0D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E8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0A3D"/>
    <w:rsid w:val="00030A3D"/>
    <w:rsid w:val="00A05F74"/>
    <w:rsid w:val="00BA23BA"/>
    <w:rsid w:val="00C3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A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A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</dc:creator>
  <cp:lastModifiedBy>Your User Name</cp:lastModifiedBy>
  <cp:revision>2</cp:revision>
  <dcterms:created xsi:type="dcterms:W3CDTF">2012-12-06T16:33:00Z</dcterms:created>
  <dcterms:modified xsi:type="dcterms:W3CDTF">2012-12-06T16:33:00Z</dcterms:modified>
</cp:coreProperties>
</file>