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8D" w:rsidRPr="004C6117" w:rsidRDefault="00CD2E8D" w:rsidP="0019780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C6117">
        <w:rPr>
          <w:rFonts w:ascii="Times New Roman" w:hAnsi="Times New Roman" w:cs="Times New Roman"/>
          <w:b/>
          <w:sz w:val="36"/>
          <w:szCs w:val="36"/>
        </w:rPr>
        <w:t xml:space="preserve">Hořčík a vápník </w:t>
      </w:r>
    </w:p>
    <w:p w:rsidR="004C6117" w:rsidRDefault="004C6117" w:rsidP="0019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E8D" w:rsidRDefault="00CD2E8D" w:rsidP="0019780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Tyto prvky se nachází v skupině 2A, protože mají ve valenční vrstvě 2 elektrony. Jejich elektronová konfigurace je ns</w:t>
      </w:r>
      <w:r w:rsidRPr="00CD2E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Jsou to typické kovy s ionizační energií a velkými poloměry → snadno uvolňují val</w:t>
      </w:r>
      <w:r w:rsidR="00197806">
        <w:rPr>
          <w:rFonts w:ascii="Times New Roman" w:hAnsi="Times New Roman" w:cs="Times New Roman"/>
          <w:sz w:val="24"/>
          <w:szCs w:val="24"/>
        </w:rPr>
        <w:t>enční</w:t>
      </w:r>
      <w:r w:rsidR="005C55D7">
        <w:rPr>
          <w:rFonts w:ascii="Times New Roman" w:hAnsi="Times New Roman" w:cs="Times New Roman"/>
          <w:sz w:val="24"/>
          <w:szCs w:val="24"/>
        </w:rPr>
        <w:t xml:space="preserve"> elektrony a tvoří kationy. Valenční elektrony jsou</w:t>
      </w:r>
      <w:r w:rsidR="00197806">
        <w:rPr>
          <w:rFonts w:ascii="Times New Roman" w:hAnsi="Times New Roman" w:cs="Times New Roman"/>
          <w:sz w:val="24"/>
          <w:szCs w:val="24"/>
        </w:rPr>
        <w:t xml:space="preserve"> relativně volně poutány.</w:t>
      </w:r>
      <w:r w:rsidR="003E1B5C">
        <w:rPr>
          <w:rFonts w:ascii="Times New Roman" w:hAnsi="Times New Roman" w:cs="Times New Roman"/>
          <w:sz w:val="24"/>
          <w:szCs w:val="24"/>
        </w:rPr>
        <w:t xml:space="preserve"> </w:t>
      </w:r>
      <w:r w:rsidR="005C55D7">
        <w:rPr>
          <w:rFonts w:ascii="Times New Roman" w:hAnsi="Times New Roman" w:cs="Times New Roman"/>
          <w:sz w:val="24"/>
          <w:szCs w:val="24"/>
        </w:rPr>
        <w:t xml:space="preserve">Magnesium má nízkou hustotu. </w:t>
      </w:r>
      <w:r w:rsidR="003E1B5C">
        <w:rPr>
          <w:rFonts w:ascii="Times New Roman" w:hAnsi="Times New Roman" w:cs="Times New Roman"/>
          <w:sz w:val="24"/>
          <w:szCs w:val="24"/>
        </w:rPr>
        <w:t>Oba jsou to biogenní prvky.</w:t>
      </w:r>
      <w:r w:rsidR="005C55D7">
        <w:rPr>
          <w:rFonts w:ascii="Times New Roman" w:hAnsi="Times New Roman" w:cs="Times New Roman"/>
          <w:sz w:val="24"/>
          <w:szCs w:val="24"/>
        </w:rPr>
        <w:t xml:space="preserve"> Hořčík je stříbrolesklé barvy, měkký a kujný kov.</w:t>
      </w:r>
      <w:r w:rsidR="006D0380">
        <w:rPr>
          <w:rFonts w:ascii="Times New Roman" w:hAnsi="Times New Roman" w:cs="Times New Roman"/>
          <w:sz w:val="24"/>
          <w:szCs w:val="24"/>
        </w:rPr>
        <w:t xml:space="preserve"> Vápník hoří cihlovým plamenem.</w:t>
      </w:r>
    </w:p>
    <w:p w:rsidR="005C55D7" w:rsidRDefault="005C55D7" w:rsidP="0019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E8D" w:rsidRDefault="00CD2E8D" w:rsidP="0019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978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→ M</w:t>
      </w:r>
      <w:r w:rsidRPr="0019780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+ 2e</w:t>
      </w:r>
      <w:r w:rsidRPr="0019780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5C" w:rsidRDefault="003E1B5C" w:rsidP="0019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51C" w:rsidRPr="007E451C" w:rsidRDefault="007E451C" w:rsidP="00197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51C">
        <w:rPr>
          <w:rFonts w:ascii="Times New Roman" w:hAnsi="Times New Roman" w:cs="Times New Roman"/>
          <w:b/>
          <w:sz w:val="24"/>
          <w:szCs w:val="24"/>
        </w:rPr>
        <w:t xml:space="preserve">Vazebné možnosti atomů </w:t>
      </w:r>
    </w:p>
    <w:p w:rsidR="007E451C" w:rsidRDefault="00197806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Stabilním oxidačním stavem je oxidační stav II. Elektronegativita těchto kovů 2A ve srovnání s elektronegativitou alkalických kovů poněkud vyšší. Jsou schopné vytvářet kovalentní vazby i s poměrně </w:t>
      </w:r>
      <w:r w:rsidR="007E451C">
        <w:rPr>
          <w:rFonts w:ascii="Times New Roman" w:hAnsi="Times New Roman" w:cs="Times New Roman"/>
          <w:sz w:val="24"/>
          <w:szCs w:val="24"/>
        </w:rPr>
        <w:t xml:space="preserve">elektronegativními vazebnými partnery. </w:t>
      </w:r>
    </w:p>
    <w:p w:rsidR="00197806" w:rsidRDefault="007E451C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Hořčík vytváří iontové sloučeniny, ale běžná je pro něj polárně kovalentní vazba. V prostoru bývá orientována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tetraedricky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(hybridizace SP</w:t>
      </w:r>
      <w:r w:rsidRPr="007E45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nebo oktaedricky (hybridizace SP</w:t>
      </w:r>
      <w:r w:rsidRPr="007E45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E45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451C" w:rsidRDefault="007E451C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vápník je typická také iontová vazba, ale může se stát to samé, co u hořčíku. </w:t>
      </w:r>
    </w:p>
    <w:p w:rsidR="00625AD1" w:rsidRDefault="007E451C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elementárních kovů skupiny 2A</w:t>
      </w:r>
      <w:r w:rsidR="00625AD1">
        <w:rPr>
          <w:rFonts w:ascii="Times New Roman" w:hAnsi="Times New Roman" w:cs="Times New Roman"/>
          <w:sz w:val="24"/>
          <w:szCs w:val="24"/>
        </w:rPr>
        <w:t xml:space="preserve"> se uplatňuje i kovová vazby. Z teorie MO nebyly v párách těchto kovů pozorovány dvouatomové molekuly.</w:t>
      </w:r>
    </w:p>
    <w:p w:rsidR="003E1B5C" w:rsidRDefault="003E1B5C" w:rsidP="007E45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AD1" w:rsidRPr="00625AD1" w:rsidRDefault="00625AD1" w:rsidP="007E4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AD1">
        <w:rPr>
          <w:rFonts w:ascii="Times New Roman" w:hAnsi="Times New Roman" w:cs="Times New Roman"/>
          <w:b/>
          <w:sz w:val="24"/>
          <w:szCs w:val="24"/>
        </w:rPr>
        <w:t>Chemické vlastnosti</w:t>
      </w:r>
    </w:p>
    <w:p w:rsidR="003E1B5C" w:rsidRDefault="00625AD1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Vápník je měkký, snadno tavitelný a na vzduchu nestálý kov. Spontánně reagují s</w:t>
      </w:r>
      <w:r w:rsidR="003E1B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vodou</w:t>
      </w:r>
      <w:r w:rsidR="003E1B5C">
        <w:rPr>
          <w:rFonts w:ascii="Times New Roman" w:hAnsi="Times New Roman" w:cs="Times New Roman"/>
          <w:sz w:val="24"/>
          <w:szCs w:val="24"/>
        </w:rPr>
        <w:t xml:space="preserve"> za vzniku hydroxidů a za vývoje vodíku. Všem kovům skupiny 2A, s výjimkou beryllia, lze přisoudit silné redukční schopnosti. </w:t>
      </w:r>
    </w:p>
    <w:p w:rsidR="003E1B5C" w:rsidRDefault="003E1B5C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Hořčík a vápník se proto využívají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metalotermických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výrobách kovů.</w:t>
      </w:r>
    </w:p>
    <w:p w:rsidR="003E1B5C" w:rsidRDefault="003E1B5C" w:rsidP="007E4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B5C" w:rsidRPr="00430012" w:rsidRDefault="003E1B5C" w:rsidP="007E4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012">
        <w:rPr>
          <w:rFonts w:ascii="Times New Roman" w:hAnsi="Times New Roman" w:cs="Times New Roman"/>
          <w:b/>
          <w:sz w:val="24"/>
          <w:szCs w:val="24"/>
        </w:rPr>
        <w:t>Sloučeniny</w:t>
      </w:r>
      <w:r w:rsidR="001B58F0">
        <w:rPr>
          <w:rFonts w:ascii="Times New Roman" w:hAnsi="Times New Roman" w:cs="Times New Roman"/>
          <w:b/>
          <w:sz w:val="24"/>
          <w:szCs w:val="24"/>
        </w:rPr>
        <w:t xml:space="preserve"> jejich výroba a využití </w:t>
      </w:r>
    </w:p>
    <w:p w:rsidR="005C55D7" w:rsidRPr="005C55D7" w:rsidRDefault="005C55D7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Sloučeniny hořčíku na vzduchu hoří jasným plamenem. </w:t>
      </w:r>
    </w:p>
    <w:p w:rsidR="001B58F0" w:rsidRPr="00B57A0A" w:rsidRDefault="00430012" w:rsidP="001B5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012">
        <w:rPr>
          <w:rFonts w:ascii="Times New Roman" w:hAnsi="Times New Roman" w:cs="Times New Roman"/>
          <w:i/>
          <w:sz w:val="24"/>
          <w:szCs w:val="24"/>
        </w:rPr>
        <w:t>Oxid hořečnatý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30012">
        <w:rPr>
          <w:rFonts w:ascii="Times New Roman" w:hAnsi="Times New Roman" w:cs="Times New Roman"/>
          <w:i/>
          <w:sz w:val="24"/>
          <w:szCs w:val="24"/>
        </w:rPr>
        <w:t>hydroxid hořečnatý</w:t>
      </w:r>
      <w:r>
        <w:rPr>
          <w:rFonts w:ascii="Times New Roman" w:hAnsi="Times New Roman" w:cs="Times New Roman"/>
          <w:sz w:val="24"/>
          <w:szCs w:val="24"/>
        </w:rPr>
        <w:t xml:space="preserve"> Mg(OH)</w:t>
      </w:r>
      <w:r w:rsidRPr="004300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nemají náznak amfoterního chování a jsou dobře rozpustné jenom v kyselinách. </w:t>
      </w:r>
      <w:proofErr w:type="spellStart"/>
      <w:r w:rsidR="006D0380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="006D0380">
        <w:rPr>
          <w:rFonts w:ascii="Times New Roman" w:hAnsi="Times New Roman" w:cs="Times New Roman"/>
          <w:sz w:val="24"/>
          <w:szCs w:val="24"/>
        </w:rPr>
        <w:t xml:space="preserve"> je bílá pevná látka</w:t>
      </w:r>
      <w:r w:rsidR="005C5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58F0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="001B58F0">
        <w:rPr>
          <w:rFonts w:ascii="Times New Roman" w:hAnsi="Times New Roman" w:cs="Times New Roman"/>
          <w:sz w:val="24"/>
          <w:szCs w:val="24"/>
        </w:rPr>
        <w:t xml:space="preserve"> je materiálem pro bazické vyzdívky pecí a součástí, většinou spolu s MgCl2, některých tmelů. Minerály, které obsahují hořčík</w:t>
      </w:r>
      <w:r w:rsidR="001B58F0">
        <w:rPr>
          <w:rFonts w:ascii="Times New Roman" w:hAnsi="Times New Roman" w:cs="Times New Roman"/>
          <w:sz w:val="24"/>
          <w:szCs w:val="24"/>
        </w:rPr>
        <w:t>,</w:t>
      </w:r>
      <w:r w:rsidR="001B58F0">
        <w:rPr>
          <w:rFonts w:ascii="Times New Roman" w:hAnsi="Times New Roman" w:cs="Times New Roman"/>
          <w:sz w:val="24"/>
          <w:szCs w:val="24"/>
        </w:rPr>
        <w:t xml:space="preserve"> se používají jako hnojivo. </w:t>
      </w:r>
    </w:p>
    <w:p w:rsidR="00430012" w:rsidRDefault="00430012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tyto oxidy a hydroxidy jsou silně bazické. Binární sloučeniny hořečnaté a hlavně vápenaté mají iontovou strukturu a jsou poněkud reaktivnější. U některých hořečnatých sloučenin a velmi hojně u solí vápenatých zjišťujeme malou rozpustnost</w:t>
      </w:r>
      <w:r w:rsidR="00EF4A11">
        <w:rPr>
          <w:rFonts w:ascii="Times New Roman" w:hAnsi="Times New Roman" w:cs="Times New Roman"/>
          <w:sz w:val="24"/>
          <w:szCs w:val="24"/>
        </w:rPr>
        <w:t xml:space="preserve">. </w:t>
      </w:r>
      <w:r w:rsidR="00F27897">
        <w:rPr>
          <w:rFonts w:ascii="Times New Roman" w:hAnsi="Times New Roman" w:cs="Times New Roman"/>
          <w:sz w:val="24"/>
          <w:szCs w:val="24"/>
        </w:rPr>
        <w:t xml:space="preserve">Za zmínku stojí, že hořčík je obsažen jako středový atom v chlorofylu. Velmi reaktivní látky jsou organokovové sloučeniny prvků skupiny 2A. Velký praktický význam mají tzv. </w:t>
      </w:r>
      <w:proofErr w:type="spellStart"/>
      <w:r w:rsidR="00F27897">
        <w:rPr>
          <w:rFonts w:ascii="Times New Roman" w:hAnsi="Times New Roman" w:cs="Times New Roman"/>
          <w:sz w:val="24"/>
          <w:szCs w:val="24"/>
        </w:rPr>
        <w:t>Grignardova</w:t>
      </w:r>
      <w:proofErr w:type="spellEnd"/>
      <w:r w:rsidR="00F27897">
        <w:rPr>
          <w:rFonts w:ascii="Times New Roman" w:hAnsi="Times New Roman" w:cs="Times New Roman"/>
          <w:sz w:val="24"/>
          <w:szCs w:val="24"/>
        </w:rPr>
        <w:t xml:space="preserve"> činidla. Jsou to organokovové sloučeniny hořčíku obecného vzorce </w:t>
      </w:r>
      <w:proofErr w:type="spellStart"/>
      <w:r w:rsidR="00F27897">
        <w:rPr>
          <w:rFonts w:ascii="Times New Roman" w:hAnsi="Times New Roman" w:cs="Times New Roman"/>
          <w:sz w:val="24"/>
          <w:szCs w:val="24"/>
        </w:rPr>
        <w:t>RMgY</w:t>
      </w:r>
      <w:proofErr w:type="spellEnd"/>
      <w:r w:rsidR="00F27897">
        <w:rPr>
          <w:rFonts w:ascii="Times New Roman" w:hAnsi="Times New Roman" w:cs="Times New Roman"/>
          <w:sz w:val="24"/>
          <w:szCs w:val="24"/>
        </w:rPr>
        <w:t>, v němž R je alkyl nebo aryl a Y halogen. Připravují se reakcí halogenových uhlovodíků s práškovým hořčíkem v </w:t>
      </w:r>
      <w:proofErr w:type="spellStart"/>
      <w:r w:rsidR="00F27897">
        <w:rPr>
          <w:rFonts w:ascii="Times New Roman" w:hAnsi="Times New Roman" w:cs="Times New Roman"/>
          <w:sz w:val="24"/>
          <w:szCs w:val="24"/>
        </w:rPr>
        <w:t>etherickém</w:t>
      </w:r>
      <w:proofErr w:type="spellEnd"/>
      <w:r w:rsidR="00F27897">
        <w:rPr>
          <w:rFonts w:ascii="Times New Roman" w:hAnsi="Times New Roman" w:cs="Times New Roman"/>
          <w:sz w:val="24"/>
          <w:szCs w:val="24"/>
        </w:rPr>
        <w:t xml:space="preserve"> roztoku: </w:t>
      </w:r>
    </w:p>
    <w:p w:rsidR="00F27897" w:rsidRDefault="00F27897" w:rsidP="007E4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97" w:rsidRDefault="00F27897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 +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RMgY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897" w:rsidRDefault="00F27897" w:rsidP="007E4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97" w:rsidRDefault="00F27897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Alkylmagnesiumhalogenidy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resp. </w:t>
      </w:r>
      <w:proofErr w:type="spellStart"/>
      <w:r w:rsidR="001260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rylmagnesiumhalogenidy</w:t>
      </w:r>
      <w:proofErr w:type="spellEnd"/>
      <w:r w:rsidR="001260E4">
        <w:rPr>
          <w:rFonts w:ascii="Times New Roman" w:hAnsi="Times New Roman" w:cs="Times New Roman"/>
          <w:sz w:val="24"/>
          <w:szCs w:val="24"/>
        </w:rPr>
        <w:t xml:space="preserve"> lze připravit dokonce i v tuhém skupenství, výhradně však jako </w:t>
      </w:r>
      <w:proofErr w:type="spellStart"/>
      <w:r w:rsidR="001260E4">
        <w:rPr>
          <w:rFonts w:ascii="Times New Roman" w:hAnsi="Times New Roman" w:cs="Times New Roman"/>
          <w:sz w:val="24"/>
          <w:szCs w:val="24"/>
        </w:rPr>
        <w:t>solváty</w:t>
      </w:r>
      <w:proofErr w:type="spellEnd"/>
      <w:r w:rsidR="001260E4">
        <w:rPr>
          <w:rFonts w:ascii="Times New Roman" w:hAnsi="Times New Roman" w:cs="Times New Roman"/>
          <w:sz w:val="24"/>
          <w:szCs w:val="24"/>
        </w:rPr>
        <w:t xml:space="preserve"> s dvěma molekulami etheru RMgY.</w:t>
      </w:r>
      <w:r w:rsidR="001260E4" w:rsidRPr="001260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60E4">
        <w:rPr>
          <w:rFonts w:ascii="Times New Roman" w:hAnsi="Times New Roman" w:cs="Times New Roman"/>
          <w:sz w:val="24"/>
          <w:szCs w:val="24"/>
        </w:rPr>
        <w:t>(C</w:t>
      </w:r>
      <w:r w:rsidR="001260E4" w:rsidRPr="001260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60E4">
        <w:rPr>
          <w:rFonts w:ascii="Times New Roman" w:hAnsi="Times New Roman" w:cs="Times New Roman"/>
          <w:sz w:val="24"/>
          <w:szCs w:val="24"/>
        </w:rPr>
        <w:t>H</w:t>
      </w:r>
      <w:r w:rsidR="001260E4" w:rsidRPr="001260E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260E4">
        <w:rPr>
          <w:rFonts w:ascii="Times New Roman" w:hAnsi="Times New Roman" w:cs="Times New Roman"/>
          <w:sz w:val="24"/>
          <w:szCs w:val="24"/>
        </w:rPr>
        <w:t>)</w:t>
      </w:r>
      <w:r w:rsidR="001260E4" w:rsidRPr="001260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60E4">
        <w:rPr>
          <w:rFonts w:ascii="Times New Roman" w:hAnsi="Times New Roman" w:cs="Times New Roman"/>
          <w:sz w:val="24"/>
          <w:szCs w:val="24"/>
        </w:rPr>
        <w:t xml:space="preserve">O. Koordinace na atomu hořčíku v této látce je tetraedrická. </w:t>
      </w:r>
      <w:proofErr w:type="spellStart"/>
      <w:r w:rsidR="001260E4">
        <w:rPr>
          <w:rFonts w:ascii="Times New Roman" w:hAnsi="Times New Roman" w:cs="Times New Roman"/>
          <w:sz w:val="24"/>
          <w:szCs w:val="24"/>
        </w:rPr>
        <w:t>Grignarovi</w:t>
      </w:r>
      <w:proofErr w:type="spellEnd"/>
      <w:r w:rsidR="001260E4">
        <w:rPr>
          <w:rFonts w:ascii="Times New Roman" w:hAnsi="Times New Roman" w:cs="Times New Roman"/>
          <w:sz w:val="24"/>
          <w:szCs w:val="24"/>
        </w:rPr>
        <w:t xml:space="preserve"> činidla mají velmi významní použití v syntéze organických látek. </w:t>
      </w:r>
    </w:p>
    <w:p w:rsidR="001260E4" w:rsidRDefault="005C55D7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i/>
          <w:sz w:val="24"/>
          <w:szCs w:val="24"/>
        </w:rPr>
        <w:t>Hydroxid vápenatý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Ca(OH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C55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tzv. hašené vápno a vzniká hašením páleného vápna (reakce s vodou)</w:t>
      </w:r>
      <w:r w:rsidR="00403D09">
        <w:rPr>
          <w:rFonts w:ascii="Times New Roman" w:hAnsi="Times New Roman" w:cs="Times New Roman"/>
          <w:sz w:val="24"/>
          <w:szCs w:val="24"/>
        </w:rPr>
        <w:t>.</w:t>
      </w: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D09">
        <w:rPr>
          <w:rFonts w:ascii="Times New Roman" w:hAnsi="Times New Roman" w:cs="Times New Roman"/>
          <w:sz w:val="24"/>
          <w:szCs w:val="24"/>
        </w:rPr>
        <w:t>vznik páleného vápna žíháním vápence:</w:t>
      </w:r>
    </w:p>
    <w:p w:rsidR="005C55D7" w:rsidRDefault="00403D09" w:rsidP="00403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CaO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1B58F0" w:rsidRDefault="001B58F0" w:rsidP="0040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8F0" w:rsidRPr="001B58F0" w:rsidRDefault="001B58F0" w:rsidP="001B58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použití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stavebniství</w:t>
      </w:r>
      <w:proofErr w:type="spellEnd"/>
      <w:r>
        <w:rPr>
          <w:rFonts w:ascii="Times New Roman" w:hAnsi="Times New Roman" w:cs="Times New Roman"/>
          <w:sz w:val="24"/>
          <w:szCs w:val="24"/>
        </w:rPr>
        <w:t>, slouží k výrobě hašeného vápna, je to zásaditá vyzdívka pecí a jako přísada v hutnictví a sklářském průmyslu</w:t>
      </w:r>
    </w:p>
    <w:p w:rsidR="00403D09" w:rsidRPr="00403D09" w:rsidRDefault="00403D09" w:rsidP="00403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D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vznik hašeného vápna</w:t>
      </w:r>
      <w:r w:rsidR="004C6117">
        <w:rPr>
          <w:rFonts w:ascii="Times New Roman" w:hAnsi="Times New Roman" w:cs="Times New Roman"/>
          <w:sz w:val="24"/>
          <w:szCs w:val="24"/>
        </w:rPr>
        <w:t xml:space="preserve"> = </w:t>
      </w:r>
      <w:r w:rsidR="004C6117" w:rsidRPr="004C6117">
        <w:rPr>
          <w:rFonts w:ascii="Times New Roman" w:hAnsi="Times New Roman" w:cs="Times New Roman"/>
          <w:i/>
          <w:sz w:val="24"/>
          <w:szCs w:val="24"/>
        </w:rPr>
        <w:t>oxid vápenatý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55D7" w:rsidRPr="00F85A0D" w:rsidRDefault="005C55D7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F85A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→ </w:t>
      </w:r>
      <w:proofErr w:type="gramStart"/>
      <w:r w:rsidR="00F85A0D">
        <w:rPr>
          <w:rFonts w:ascii="Times New Roman" w:hAnsi="Times New Roman" w:cs="Times New Roman"/>
          <w:sz w:val="24"/>
          <w:szCs w:val="24"/>
        </w:rPr>
        <w:t>Ca(OH</w:t>
      </w:r>
      <w:proofErr w:type="gramEnd"/>
      <w:r w:rsidR="00F85A0D">
        <w:rPr>
          <w:rFonts w:ascii="Times New Roman" w:hAnsi="Times New Roman" w:cs="Times New Roman"/>
          <w:sz w:val="24"/>
          <w:szCs w:val="24"/>
        </w:rPr>
        <w:t>)</w:t>
      </w:r>
      <w:r w:rsidR="00F85A0D" w:rsidRPr="00F85A0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03D09" w:rsidRDefault="00403D09" w:rsidP="00F85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A0D">
        <w:rPr>
          <w:rFonts w:ascii="Times New Roman" w:hAnsi="Times New Roman" w:cs="Times New Roman"/>
          <w:sz w:val="24"/>
          <w:szCs w:val="24"/>
        </w:rPr>
        <w:t>-</w:t>
      </w:r>
      <w:r w:rsidR="001B58F0">
        <w:rPr>
          <w:rFonts w:ascii="Times New Roman" w:hAnsi="Times New Roman" w:cs="Times New Roman"/>
          <w:sz w:val="24"/>
          <w:szCs w:val="24"/>
        </w:rPr>
        <w:t xml:space="preserve"> používá se ve stavebnictví</w:t>
      </w:r>
      <w:r>
        <w:rPr>
          <w:rFonts w:ascii="Times New Roman" w:hAnsi="Times New Roman" w:cs="Times New Roman"/>
          <w:sz w:val="24"/>
          <w:szCs w:val="24"/>
        </w:rPr>
        <w:t xml:space="preserve"> k výrobě malty</w:t>
      </w:r>
    </w:p>
    <w:p w:rsidR="00F85A0D" w:rsidRDefault="00F85A0D" w:rsidP="004C6117">
      <w:pPr>
        <w:tabs>
          <w:tab w:val="left" w:pos="4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tvrdnutí malty:</w:t>
      </w:r>
      <w:r w:rsidR="004C6117">
        <w:rPr>
          <w:rFonts w:ascii="Times New Roman" w:hAnsi="Times New Roman" w:cs="Times New Roman"/>
          <w:sz w:val="24"/>
          <w:szCs w:val="24"/>
        </w:rPr>
        <w:tab/>
      </w: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Ca(OH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85A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CO</w:t>
      </w:r>
      <w:r w:rsidRPr="00F85A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CaCO</w:t>
      </w:r>
      <w:r w:rsidRPr="00F85A0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F85A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A0D" w:rsidRPr="00B57A0A" w:rsidRDefault="00F85A0D" w:rsidP="00F85A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A0A">
        <w:rPr>
          <w:rFonts w:ascii="Times New Roman" w:hAnsi="Times New Roman" w:cs="Times New Roman"/>
          <w:b/>
          <w:sz w:val="24"/>
          <w:szCs w:val="24"/>
        </w:rPr>
        <w:t>Uhličitany</w:t>
      </w: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MgCO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17">
        <w:rPr>
          <w:rFonts w:ascii="Times New Roman" w:hAnsi="Times New Roman" w:cs="Times New Roman"/>
          <w:sz w:val="24"/>
          <w:szCs w:val="24"/>
        </w:rPr>
        <w:t xml:space="preserve">– </w:t>
      </w:r>
      <w:r w:rsidR="004C6117" w:rsidRPr="004C6117">
        <w:rPr>
          <w:rFonts w:ascii="Times New Roman" w:hAnsi="Times New Roman" w:cs="Times New Roman"/>
          <w:i/>
          <w:sz w:val="24"/>
          <w:szCs w:val="24"/>
        </w:rPr>
        <w:t>uhličitan vápenatý</w:t>
      </w:r>
      <w:r w:rsidR="004C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magnezit</w:t>
      </w: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MgCO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. CaCO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17">
        <w:rPr>
          <w:rFonts w:ascii="Times New Roman" w:hAnsi="Times New Roman" w:cs="Times New Roman"/>
          <w:sz w:val="24"/>
          <w:szCs w:val="24"/>
        </w:rPr>
        <w:t xml:space="preserve">– </w:t>
      </w:r>
      <w:r w:rsidR="004C6117" w:rsidRPr="004C6117">
        <w:rPr>
          <w:rFonts w:ascii="Times New Roman" w:hAnsi="Times New Roman" w:cs="Times New Roman"/>
          <w:i/>
          <w:sz w:val="24"/>
          <w:szCs w:val="24"/>
        </w:rPr>
        <w:t xml:space="preserve">uhličitan </w:t>
      </w:r>
      <w:proofErr w:type="spellStart"/>
      <w:r w:rsidR="004C6117" w:rsidRPr="004C6117">
        <w:rPr>
          <w:rFonts w:ascii="Times New Roman" w:hAnsi="Times New Roman" w:cs="Times New Roman"/>
          <w:i/>
          <w:sz w:val="24"/>
          <w:szCs w:val="24"/>
        </w:rPr>
        <w:t>hořečnato</w:t>
      </w:r>
      <w:proofErr w:type="spellEnd"/>
      <w:r w:rsidR="004C6117" w:rsidRPr="004C6117">
        <w:rPr>
          <w:rFonts w:ascii="Times New Roman" w:hAnsi="Times New Roman" w:cs="Times New Roman"/>
          <w:i/>
          <w:sz w:val="24"/>
          <w:szCs w:val="24"/>
        </w:rPr>
        <w:t>-vápenatý</w:t>
      </w:r>
      <w:r w:rsidR="004C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dolomit – výroba žáruvzdorných cihel</w:t>
      </w: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CaCO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17">
        <w:rPr>
          <w:rFonts w:ascii="Times New Roman" w:hAnsi="Times New Roman" w:cs="Times New Roman"/>
          <w:sz w:val="24"/>
          <w:szCs w:val="24"/>
        </w:rPr>
        <w:t xml:space="preserve">– </w:t>
      </w:r>
      <w:r w:rsidR="004C6117" w:rsidRPr="004C6117">
        <w:rPr>
          <w:rFonts w:ascii="Times New Roman" w:hAnsi="Times New Roman" w:cs="Times New Roman"/>
          <w:i/>
          <w:sz w:val="24"/>
          <w:szCs w:val="24"/>
        </w:rPr>
        <w:t>uhličitan vápenatý</w:t>
      </w:r>
      <w:r w:rsidR="004C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vápenec – k výrobě vápna a cementu, stavební kámen</w:t>
      </w:r>
    </w:p>
    <w:p w:rsidR="00F85A0D" w:rsidRDefault="00F85A0D" w:rsidP="00F85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D09" w:rsidRPr="00B57A0A" w:rsidRDefault="00403D09" w:rsidP="00F85A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A0A">
        <w:rPr>
          <w:rFonts w:ascii="Times New Roman" w:hAnsi="Times New Roman" w:cs="Times New Roman"/>
          <w:b/>
          <w:sz w:val="24"/>
          <w:szCs w:val="24"/>
        </w:rPr>
        <w:t xml:space="preserve">Hydrogenuhličitany </w:t>
      </w:r>
    </w:p>
    <w:p w:rsidR="00403D09" w:rsidRPr="00F85A0D" w:rsidRDefault="00403D09" w:rsidP="00F85A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Ca(HCO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Mg(HCO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3D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způsobují přechodnou tvrdost vody</w:t>
      </w:r>
    </w:p>
    <w:p w:rsidR="00F27897" w:rsidRPr="004C6117" w:rsidRDefault="004C6117" w:rsidP="004C6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117">
        <w:rPr>
          <w:rFonts w:ascii="Times New Roman" w:hAnsi="Times New Roman" w:cs="Times New Roman"/>
          <w:i/>
          <w:sz w:val="24"/>
          <w:szCs w:val="24"/>
        </w:rPr>
        <w:t>hydrogenuhličitan vápenatý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C6117">
        <w:rPr>
          <w:rFonts w:ascii="Times New Roman" w:hAnsi="Times New Roman" w:cs="Times New Roman"/>
          <w:i/>
          <w:sz w:val="24"/>
          <w:szCs w:val="24"/>
        </w:rPr>
        <w:t xml:space="preserve">hydrogenuhličitan hořečnatý </w:t>
      </w:r>
    </w:p>
    <w:p w:rsidR="004C6117" w:rsidRDefault="004C6117" w:rsidP="007E45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D09" w:rsidRPr="00B57A0A" w:rsidRDefault="00403D09" w:rsidP="007E4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A0A">
        <w:rPr>
          <w:rFonts w:ascii="Times New Roman" w:hAnsi="Times New Roman" w:cs="Times New Roman"/>
          <w:b/>
          <w:sz w:val="24"/>
          <w:szCs w:val="24"/>
        </w:rPr>
        <w:t>Sírany</w:t>
      </w:r>
    </w:p>
    <w:p w:rsidR="004C6117" w:rsidRDefault="004C6117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C6117">
        <w:rPr>
          <w:rFonts w:ascii="Times New Roman" w:hAnsi="Times New Roman" w:cs="Times New Roman"/>
          <w:i/>
          <w:sz w:val="24"/>
          <w:szCs w:val="24"/>
        </w:rPr>
        <w:t>síran vápenatý</w:t>
      </w:r>
      <w:r>
        <w:rPr>
          <w:rFonts w:ascii="Times New Roman" w:hAnsi="Times New Roman" w:cs="Times New Roman"/>
          <w:sz w:val="24"/>
          <w:szCs w:val="24"/>
        </w:rPr>
        <w:t xml:space="preserve"> – způsobuje trvalou tvrdost vody</w:t>
      </w:r>
    </w:p>
    <w:p w:rsidR="00403D09" w:rsidRDefault="00403D09" w:rsidP="007E4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. 2</w:t>
      </w:r>
      <w:r w:rsidR="001B5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C611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C6117" w:rsidRPr="004C6117">
        <w:rPr>
          <w:rFonts w:ascii="Times New Roman" w:hAnsi="Times New Roman" w:cs="Times New Roman"/>
          <w:i/>
          <w:sz w:val="24"/>
          <w:szCs w:val="24"/>
        </w:rPr>
        <w:t>dihydrát</w:t>
      </w:r>
      <w:proofErr w:type="spellEnd"/>
      <w:r w:rsidR="004C6117" w:rsidRPr="004C6117">
        <w:rPr>
          <w:rFonts w:ascii="Times New Roman" w:hAnsi="Times New Roman" w:cs="Times New Roman"/>
          <w:i/>
          <w:sz w:val="24"/>
          <w:szCs w:val="24"/>
        </w:rPr>
        <w:t xml:space="preserve"> síranu vápenatého</w:t>
      </w:r>
      <w:r w:rsidR="004C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sádrovec </w:t>
      </w:r>
    </w:p>
    <w:p w:rsidR="00403D09" w:rsidRDefault="00403D09" w:rsidP="00403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D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403D09">
        <w:rPr>
          <w:rFonts w:ascii="Times New Roman" w:hAnsi="Times New Roman" w:cs="Times New Roman"/>
          <w:sz w:val="24"/>
          <w:szCs w:val="24"/>
        </w:rPr>
        <w:t xml:space="preserve">eho zahříváním </w:t>
      </w:r>
      <w:r>
        <w:rPr>
          <w:rFonts w:ascii="Times New Roman" w:hAnsi="Times New Roman" w:cs="Times New Roman"/>
          <w:sz w:val="24"/>
          <w:szCs w:val="24"/>
        </w:rPr>
        <w:t>vzniká sádra</w:t>
      </w:r>
      <w:r w:rsidR="004C611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4C6117" w:rsidRPr="004C6117">
        <w:rPr>
          <w:rFonts w:ascii="Times New Roman" w:hAnsi="Times New Roman" w:cs="Times New Roman"/>
          <w:i/>
          <w:sz w:val="24"/>
          <w:szCs w:val="24"/>
        </w:rPr>
        <w:t>hemihydrát</w:t>
      </w:r>
      <w:proofErr w:type="spellEnd"/>
      <w:r w:rsidR="004C6117" w:rsidRPr="004C6117">
        <w:rPr>
          <w:rFonts w:ascii="Times New Roman" w:hAnsi="Times New Roman" w:cs="Times New Roman"/>
          <w:i/>
          <w:sz w:val="24"/>
          <w:szCs w:val="24"/>
        </w:rPr>
        <w:t xml:space="preserve"> síranu vápenatého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CaSO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1B58F0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403D09" w:rsidRDefault="00403D09" w:rsidP="0040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380" w:rsidRPr="00B57A0A" w:rsidRDefault="00237E5B" w:rsidP="00403D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</w:p>
    <w:p w:rsidR="006D0380" w:rsidRDefault="006D0380" w:rsidP="00403D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Ca(NO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E5B">
        <w:rPr>
          <w:rFonts w:ascii="Times New Roman" w:hAnsi="Times New Roman" w:cs="Times New Roman"/>
          <w:sz w:val="24"/>
          <w:szCs w:val="24"/>
        </w:rPr>
        <w:t xml:space="preserve">– </w:t>
      </w:r>
      <w:r w:rsidR="00237E5B" w:rsidRPr="00237E5B">
        <w:rPr>
          <w:rFonts w:ascii="Times New Roman" w:hAnsi="Times New Roman" w:cs="Times New Roman"/>
          <w:i/>
          <w:sz w:val="24"/>
          <w:szCs w:val="24"/>
        </w:rPr>
        <w:t>dusičnan vápenatý</w:t>
      </w:r>
      <w:r w:rsidR="00237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dusíkaté hnojivo</w:t>
      </w:r>
    </w:p>
    <w:p w:rsidR="006D0380" w:rsidRDefault="006D0380" w:rsidP="00403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(PO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03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7E5B" w:rsidRPr="00237E5B">
        <w:rPr>
          <w:rFonts w:ascii="Times New Roman" w:hAnsi="Times New Roman" w:cs="Times New Roman"/>
          <w:i/>
          <w:sz w:val="24"/>
          <w:szCs w:val="24"/>
        </w:rPr>
        <w:t>fosforečnan vápenatý</w:t>
      </w:r>
      <w:r w:rsidR="00237E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surovina pro výrobu superfosfátu</w:t>
      </w:r>
    </w:p>
    <w:p w:rsidR="006D0380" w:rsidRDefault="001B58F0" w:rsidP="00403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CaCl</w:t>
      </w:r>
      <w:r w:rsidRPr="001B58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C6117">
        <w:rPr>
          <w:rFonts w:ascii="Times New Roman" w:hAnsi="Times New Roman" w:cs="Times New Roman"/>
          <w:sz w:val="24"/>
          <w:szCs w:val="24"/>
        </w:rPr>
        <w:t xml:space="preserve"> </w:t>
      </w:r>
      <w:r w:rsidR="004C6117" w:rsidRPr="004C6117">
        <w:rPr>
          <w:rFonts w:ascii="Times New Roman" w:hAnsi="Times New Roman" w:cs="Times New Roman"/>
          <w:i/>
          <w:sz w:val="24"/>
          <w:szCs w:val="24"/>
        </w:rPr>
        <w:t>chlorid vápenatý</w:t>
      </w:r>
      <w:r w:rsidR="004C611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uplatňuje se v metalurgii, při tavných elektrolýzách a jako kondenzační prostředek v organické chemii, jeho vodný roztok se používá v chladicích zařízeních </w:t>
      </w:r>
    </w:p>
    <w:p w:rsidR="001B58F0" w:rsidRDefault="001B58F0" w:rsidP="001B5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CaCO</w:t>
      </w:r>
      <w:r w:rsidRPr="001B58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CaCl</w:t>
      </w:r>
      <w:r w:rsidRPr="001B58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CO</w:t>
      </w:r>
      <w:r w:rsidRPr="001B58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1B58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1B58F0" w:rsidRDefault="001B58F0" w:rsidP="001B5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5B" w:rsidRDefault="00237E5B" w:rsidP="001B5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</w:t>
      </w:r>
      <w:r w:rsidRPr="00237E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6117" w:rsidRPr="004C6117">
        <w:rPr>
          <w:rFonts w:ascii="Times New Roman" w:hAnsi="Times New Roman" w:cs="Times New Roman"/>
          <w:i/>
          <w:sz w:val="24"/>
          <w:szCs w:val="24"/>
        </w:rPr>
        <w:t>karbid vápenatý</w:t>
      </w:r>
      <w:r w:rsidR="004C611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k výrobě acetylenu a </w:t>
      </w:r>
      <w:proofErr w:type="spellStart"/>
      <w:r>
        <w:rPr>
          <w:rFonts w:ascii="Times New Roman" w:hAnsi="Times New Roman" w:cs="Times New Roman"/>
          <w:sz w:val="24"/>
          <w:szCs w:val="24"/>
        </w:rPr>
        <w:t>kyanimidu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vápenatého, velký význam v metalurgii železa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desulfurační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činidlo. Reakce se uskutečňuje v elektrické peci za vysoké teploty:</w:t>
      </w:r>
    </w:p>
    <w:p w:rsidR="00237E5B" w:rsidRPr="00237E5B" w:rsidRDefault="00237E5B" w:rsidP="001B58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 C → CaC</w:t>
      </w:r>
      <w:r w:rsidRPr="00237E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CO</w:t>
      </w:r>
    </w:p>
    <w:p w:rsidR="006D0380" w:rsidRDefault="006D0380" w:rsidP="00403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5B" w:rsidRDefault="00237E5B" w:rsidP="00403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CaCN</w:t>
      </w:r>
      <w:r w:rsidRPr="00237E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1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C6117" w:rsidRPr="004C6117">
        <w:rPr>
          <w:rFonts w:ascii="Times New Roman" w:hAnsi="Times New Roman" w:cs="Times New Roman"/>
          <w:i/>
          <w:sz w:val="24"/>
          <w:szCs w:val="24"/>
        </w:rPr>
        <w:t>kyanimid</w:t>
      </w:r>
      <w:proofErr w:type="spellEnd"/>
      <w:r w:rsidR="004C6117" w:rsidRPr="004C6117">
        <w:rPr>
          <w:rFonts w:ascii="Times New Roman" w:hAnsi="Times New Roman" w:cs="Times New Roman"/>
          <w:i/>
          <w:sz w:val="24"/>
          <w:szCs w:val="24"/>
        </w:rPr>
        <w:t xml:space="preserve"> vápenatý</w:t>
      </w:r>
      <w:r w:rsidR="004C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dusíkaté vápno – používá se při výrobě některých anorganických pigmentů (</w:t>
      </w:r>
      <w:proofErr w:type="spellStart"/>
      <w:r>
        <w:rPr>
          <w:rFonts w:ascii="Times New Roman" w:hAnsi="Times New Roman" w:cs="Times New Roman"/>
          <w:sz w:val="24"/>
          <w:szCs w:val="24"/>
        </w:rPr>
        <w:t>kyanimidu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olovnatého) a kyanidů zejména v organické syntéze, dusíkaté hnojivo</w:t>
      </w:r>
    </w:p>
    <w:p w:rsidR="00237E5B" w:rsidRPr="00237E5B" w:rsidRDefault="00237E5B" w:rsidP="00237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E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E5B">
        <w:rPr>
          <w:rFonts w:ascii="Times New Roman" w:hAnsi="Times New Roman" w:cs="Times New Roman"/>
          <w:sz w:val="24"/>
          <w:szCs w:val="24"/>
        </w:rPr>
        <w:t>vzniká při teplotě 1200 °C za přítomnosti CaCl</w:t>
      </w:r>
      <w:r w:rsidRPr="00237E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7E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7E5B" w:rsidRPr="00237E5B" w:rsidRDefault="00237E5B" w:rsidP="00237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</w:t>
      </w:r>
      <w:r w:rsidRPr="00237E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N</w:t>
      </w:r>
      <w:r w:rsidRPr="00237E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CaCN</w:t>
      </w:r>
      <w:r w:rsidRPr="00237E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</w:p>
    <w:sectPr w:rsidR="00237E5B" w:rsidRPr="0023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88A"/>
    <w:multiLevelType w:val="hybridMultilevel"/>
    <w:tmpl w:val="A4B66206"/>
    <w:lvl w:ilvl="0" w:tplc="8CDE8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3534"/>
    <w:multiLevelType w:val="hybridMultilevel"/>
    <w:tmpl w:val="749CE516"/>
    <w:lvl w:ilvl="0" w:tplc="74CC5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3EB8"/>
    <w:multiLevelType w:val="hybridMultilevel"/>
    <w:tmpl w:val="E60CF16E"/>
    <w:lvl w:ilvl="0" w:tplc="148EE67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E594130"/>
    <w:multiLevelType w:val="hybridMultilevel"/>
    <w:tmpl w:val="5CA0D294"/>
    <w:lvl w:ilvl="0" w:tplc="18D2AD5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EE41D30"/>
    <w:multiLevelType w:val="hybridMultilevel"/>
    <w:tmpl w:val="ABC8ABB8"/>
    <w:lvl w:ilvl="0" w:tplc="BEF8B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1F99"/>
    <w:multiLevelType w:val="hybridMultilevel"/>
    <w:tmpl w:val="2170302A"/>
    <w:lvl w:ilvl="0" w:tplc="21C28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470E8"/>
    <w:multiLevelType w:val="hybridMultilevel"/>
    <w:tmpl w:val="ED544DC2"/>
    <w:lvl w:ilvl="0" w:tplc="AD841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251E"/>
    <w:multiLevelType w:val="hybridMultilevel"/>
    <w:tmpl w:val="22580006"/>
    <w:lvl w:ilvl="0" w:tplc="D9A05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30E00"/>
    <w:multiLevelType w:val="hybridMultilevel"/>
    <w:tmpl w:val="4704E6B2"/>
    <w:lvl w:ilvl="0" w:tplc="C908E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366D7"/>
    <w:multiLevelType w:val="hybridMultilevel"/>
    <w:tmpl w:val="294C9A58"/>
    <w:lvl w:ilvl="0" w:tplc="8962DC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432DD"/>
    <w:multiLevelType w:val="hybridMultilevel"/>
    <w:tmpl w:val="A0E0242A"/>
    <w:lvl w:ilvl="0" w:tplc="96EA1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33E36"/>
    <w:multiLevelType w:val="hybridMultilevel"/>
    <w:tmpl w:val="1B5CFD30"/>
    <w:lvl w:ilvl="0" w:tplc="29F61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D"/>
    <w:rsid w:val="00006C92"/>
    <w:rsid w:val="00071AED"/>
    <w:rsid w:val="000D2DDB"/>
    <w:rsid w:val="000D59A2"/>
    <w:rsid w:val="00116DC0"/>
    <w:rsid w:val="001236ED"/>
    <w:rsid w:val="001260E4"/>
    <w:rsid w:val="001626A3"/>
    <w:rsid w:val="00182BD0"/>
    <w:rsid w:val="00197806"/>
    <w:rsid w:val="001A1EA1"/>
    <w:rsid w:val="001A3371"/>
    <w:rsid w:val="001A7308"/>
    <w:rsid w:val="001B58F0"/>
    <w:rsid w:val="001C6BEE"/>
    <w:rsid w:val="00231C7A"/>
    <w:rsid w:val="00237E5B"/>
    <w:rsid w:val="00255A8B"/>
    <w:rsid w:val="002658B0"/>
    <w:rsid w:val="0028020F"/>
    <w:rsid w:val="0035307F"/>
    <w:rsid w:val="003E1B5C"/>
    <w:rsid w:val="0040236F"/>
    <w:rsid w:val="00403D09"/>
    <w:rsid w:val="00423173"/>
    <w:rsid w:val="004275CF"/>
    <w:rsid w:val="00430012"/>
    <w:rsid w:val="004445A8"/>
    <w:rsid w:val="00460351"/>
    <w:rsid w:val="004A6A67"/>
    <w:rsid w:val="004C6117"/>
    <w:rsid w:val="005112EE"/>
    <w:rsid w:val="00512716"/>
    <w:rsid w:val="00546024"/>
    <w:rsid w:val="00551EF8"/>
    <w:rsid w:val="00555153"/>
    <w:rsid w:val="00555BDF"/>
    <w:rsid w:val="005C55D7"/>
    <w:rsid w:val="005D3041"/>
    <w:rsid w:val="00625AD1"/>
    <w:rsid w:val="006317FC"/>
    <w:rsid w:val="00694FBF"/>
    <w:rsid w:val="006A18D1"/>
    <w:rsid w:val="006A4988"/>
    <w:rsid w:val="006C331A"/>
    <w:rsid w:val="006D0380"/>
    <w:rsid w:val="006E66F8"/>
    <w:rsid w:val="006F6AA4"/>
    <w:rsid w:val="0078653F"/>
    <w:rsid w:val="007D32CC"/>
    <w:rsid w:val="007E451C"/>
    <w:rsid w:val="007F4A1A"/>
    <w:rsid w:val="008238A3"/>
    <w:rsid w:val="00823F67"/>
    <w:rsid w:val="00824057"/>
    <w:rsid w:val="00876253"/>
    <w:rsid w:val="00887A8C"/>
    <w:rsid w:val="00897E32"/>
    <w:rsid w:val="008A43B4"/>
    <w:rsid w:val="008F70D2"/>
    <w:rsid w:val="00913DA3"/>
    <w:rsid w:val="009D69F3"/>
    <w:rsid w:val="00A228F5"/>
    <w:rsid w:val="00A34D3E"/>
    <w:rsid w:val="00A51900"/>
    <w:rsid w:val="00A55489"/>
    <w:rsid w:val="00A64F42"/>
    <w:rsid w:val="00AA6DDF"/>
    <w:rsid w:val="00AD0C89"/>
    <w:rsid w:val="00B00155"/>
    <w:rsid w:val="00B1151A"/>
    <w:rsid w:val="00B12F6E"/>
    <w:rsid w:val="00B54C1D"/>
    <w:rsid w:val="00B57A0A"/>
    <w:rsid w:val="00B66FCA"/>
    <w:rsid w:val="00B87005"/>
    <w:rsid w:val="00B91F3A"/>
    <w:rsid w:val="00B96FA2"/>
    <w:rsid w:val="00B97A94"/>
    <w:rsid w:val="00BF0B46"/>
    <w:rsid w:val="00C0480D"/>
    <w:rsid w:val="00C26F99"/>
    <w:rsid w:val="00C36E3E"/>
    <w:rsid w:val="00C40B4B"/>
    <w:rsid w:val="00C44FC8"/>
    <w:rsid w:val="00C9060C"/>
    <w:rsid w:val="00C94947"/>
    <w:rsid w:val="00C971A0"/>
    <w:rsid w:val="00CA1473"/>
    <w:rsid w:val="00CC67D0"/>
    <w:rsid w:val="00CD2E8D"/>
    <w:rsid w:val="00D02C4C"/>
    <w:rsid w:val="00D2080B"/>
    <w:rsid w:val="00D31522"/>
    <w:rsid w:val="00D53705"/>
    <w:rsid w:val="00D5753A"/>
    <w:rsid w:val="00D9141B"/>
    <w:rsid w:val="00DF65D2"/>
    <w:rsid w:val="00E331B7"/>
    <w:rsid w:val="00E653DB"/>
    <w:rsid w:val="00E82EE1"/>
    <w:rsid w:val="00E95E67"/>
    <w:rsid w:val="00EA50BE"/>
    <w:rsid w:val="00EB18B4"/>
    <w:rsid w:val="00EB1A67"/>
    <w:rsid w:val="00EB1D05"/>
    <w:rsid w:val="00EF4A11"/>
    <w:rsid w:val="00F27897"/>
    <w:rsid w:val="00F32BC9"/>
    <w:rsid w:val="00F32F64"/>
    <w:rsid w:val="00F3671C"/>
    <w:rsid w:val="00F66A7D"/>
    <w:rsid w:val="00F85A0D"/>
    <w:rsid w:val="00F90B41"/>
    <w:rsid w:val="00FA49AF"/>
    <w:rsid w:val="00FA7F93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</dc:creator>
  <cp:lastModifiedBy>cesa</cp:lastModifiedBy>
  <cp:revision>5</cp:revision>
  <dcterms:created xsi:type="dcterms:W3CDTF">2013-10-22T18:13:00Z</dcterms:created>
  <dcterms:modified xsi:type="dcterms:W3CDTF">2013-10-24T11:42:00Z</dcterms:modified>
</cp:coreProperties>
</file>