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EF" w:rsidRDefault="00543683" w:rsidP="00543683">
      <w:pPr>
        <w:pStyle w:val="Nadpis1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ВЛАДИМИР НИКОЛАЕВИЧ ВОЙНОВИЧ</w:t>
      </w:r>
    </w:p>
    <w:p w:rsidR="00543683" w:rsidRDefault="00543683" w:rsidP="00543683"/>
    <w:p w:rsidR="00543683" w:rsidRDefault="00543683" w:rsidP="00543683">
      <w:r>
        <w:t>Snímek 1</w:t>
      </w:r>
    </w:p>
    <w:p w:rsidR="00543683" w:rsidRDefault="00543683" w:rsidP="00543683">
      <w:pPr>
        <w:jc w:val="center"/>
        <w:rPr>
          <w:b/>
        </w:rPr>
      </w:pPr>
      <w:r w:rsidRPr="00543683">
        <w:rPr>
          <w:b/>
        </w:rPr>
        <w:t>KLIK</w:t>
      </w:r>
    </w:p>
    <w:p w:rsidR="00543683" w:rsidRDefault="00543683" w:rsidP="00543683">
      <w:r>
        <w:t>Snímek 2</w:t>
      </w:r>
    </w:p>
    <w:p w:rsidR="00543683" w:rsidRDefault="00543683" w:rsidP="00543683">
      <w:pPr>
        <w:rPr>
          <w:lang w:val="ru-RU"/>
        </w:rPr>
      </w:pPr>
      <w:r>
        <w:rPr>
          <w:lang w:val="ru-RU"/>
        </w:rPr>
        <w:t xml:space="preserve">Владимир Николаевич Войнович родился 28 сентября 1932 г. в Сталинабаде в Таджикистане, но они часто переезжали в разные районы. В 1945 окончив ремесленное училище, работал на алюминиевом заводе и прыгал с парашютом. </w:t>
      </w:r>
    </w:p>
    <w:p w:rsidR="00543683" w:rsidRDefault="00543683" w:rsidP="00543683">
      <w:pPr>
        <w:jc w:val="center"/>
      </w:pPr>
      <w:r>
        <w:rPr>
          <w:b/>
        </w:rPr>
        <w:t>KLIK</w:t>
      </w:r>
    </w:p>
    <w:p w:rsidR="00543683" w:rsidRDefault="00543683" w:rsidP="00543683">
      <w:r>
        <w:t>Snímek 3</w:t>
      </w:r>
    </w:p>
    <w:p w:rsidR="00543683" w:rsidRDefault="00543683" w:rsidP="00543683">
      <w:r>
        <w:rPr>
          <w:lang w:val="ru-RU"/>
        </w:rPr>
        <w:t xml:space="preserve">В 1950 г. был призван на службу в армию и во время военной службы он пишет свои первые стихи для армейской газеты  «Керченский рабочий», в которой работал его отец. В 1956 г. он приехал в Москву и поступил в Литературный институт Горького и учился полтора года в Московском педагогическом институте. В эти времена ездил работать на целину в Казахстан, где пишет свои первые прозаические произведения. </w:t>
      </w:r>
    </w:p>
    <w:p w:rsidR="0035678A" w:rsidRDefault="0035678A" w:rsidP="0035678A">
      <w:pPr>
        <w:jc w:val="center"/>
        <w:rPr>
          <w:b/>
        </w:rPr>
      </w:pPr>
      <w:r>
        <w:rPr>
          <w:b/>
        </w:rPr>
        <w:t>KLIK</w:t>
      </w:r>
    </w:p>
    <w:p w:rsidR="0035678A" w:rsidRDefault="0035678A" w:rsidP="0035678A">
      <w:r>
        <w:t>Snímek 4</w:t>
      </w:r>
    </w:p>
    <w:p w:rsidR="001231A9" w:rsidRDefault="0035678A" w:rsidP="0035678A">
      <w:pPr>
        <w:rPr>
          <w:lang w:val="ru-RU"/>
        </w:rPr>
      </w:pPr>
      <w:r>
        <w:rPr>
          <w:lang w:val="ru-RU"/>
        </w:rPr>
        <w:t xml:space="preserve">В 1960 г. стал работать редактором на радио и </w:t>
      </w:r>
      <w:r w:rsidR="00044AA3">
        <w:rPr>
          <w:lang w:val="ru-RU"/>
        </w:rPr>
        <w:t xml:space="preserve">на его стихи «Четырнадцать минут до старта» была написана песня, которая стала гимном советских космонавтов и получила всесоюзную известность. До сих пор Войнович является автором более 40 песен. В эти времена его принимают в Союз писателей СССР. Публикация повести «Мы здесь живем» также укрепила славу писателя. Он получил предложения печатать стихи в центральных журналах, но он хотел сосредоточиться на прозе. В 1963 г. в самиздате начинает ходить самое его известное произведение - роман «Жизнь и необычайные приключения солдата Ивана Чонкина». В 1960-х гг. Войнович принимал активное участие в движении за права человека, что вызвало конфликт с властями. Из-за сатирическое изображение советской деятельности подвергался преследованию и был исключен из Союза писателей СССР. В 1975 г. был Войнович  вызван для беседы в КГБ и писатель был отправлен психотропным препаратом. После этого случая он долгое время плохо себя чувствовал, что имело </w:t>
      </w:r>
      <w:r w:rsidR="001231A9">
        <w:rPr>
          <w:lang w:val="ru-RU"/>
        </w:rPr>
        <w:t>влияние на продоление «Чонкина». Позже описал этот эпизод своей жизни в повести «Дело номер 34840». В декабре 1980 г. был выслан из СССР и позже и лишен советского гражданства.</w:t>
      </w:r>
    </w:p>
    <w:p w:rsidR="0035678A" w:rsidRDefault="001231A9" w:rsidP="001231A9">
      <w:pPr>
        <w:jc w:val="center"/>
        <w:rPr>
          <w:b/>
        </w:rPr>
      </w:pPr>
      <w:r>
        <w:rPr>
          <w:b/>
        </w:rPr>
        <w:t>KLIK</w:t>
      </w:r>
    </w:p>
    <w:p w:rsidR="001231A9" w:rsidRDefault="001231A9" w:rsidP="001231A9">
      <w:r>
        <w:t>Snímek 5</w:t>
      </w:r>
    </w:p>
    <w:p w:rsidR="001231A9" w:rsidRDefault="001231A9" w:rsidP="001231A9">
      <w:pPr>
        <w:rPr>
          <w:lang w:val="ru-RU"/>
        </w:rPr>
      </w:pPr>
      <w:r>
        <w:rPr>
          <w:lang w:val="ru-RU"/>
        </w:rPr>
        <w:t xml:space="preserve">В 1980-1992 гг. жил в Федеративной республике Германии и в США и сотрудничал с радиостаницей «Свобода». В 1990 г. было ему возвращено советское гражданство и он </w:t>
      </w:r>
      <w:r>
        <w:rPr>
          <w:lang w:val="ru-RU"/>
        </w:rPr>
        <w:lastRenderedPageBreak/>
        <w:t xml:space="preserve">вернусля в СССР. Войнович занимается активно живописью и сейчас живет в своем доме под Москвой. </w:t>
      </w:r>
    </w:p>
    <w:p w:rsidR="00C51067" w:rsidRDefault="00C51067" w:rsidP="00C51067">
      <w:pPr>
        <w:jc w:val="center"/>
        <w:rPr>
          <w:b/>
        </w:rPr>
      </w:pPr>
      <w:r>
        <w:rPr>
          <w:b/>
        </w:rPr>
        <w:t>KLIK</w:t>
      </w:r>
    </w:p>
    <w:p w:rsidR="00C51067" w:rsidRDefault="00C51067" w:rsidP="00C51067">
      <w:r>
        <w:t>Snímek 6</w:t>
      </w:r>
    </w:p>
    <w:p w:rsidR="00C51067" w:rsidRDefault="00C51067" w:rsidP="00C51067">
      <w:pPr>
        <w:rPr>
          <w:lang w:val="ru-RU"/>
        </w:rPr>
      </w:pPr>
      <w:r>
        <w:rPr>
          <w:lang w:val="ru-RU"/>
        </w:rPr>
        <w:t>К самым известным его произведениям принадлежат :</w:t>
      </w:r>
    </w:p>
    <w:p w:rsidR="00C51067" w:rsidRDefault="00C51067" w:rsidP="00C5106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повесть «Степень доверия»</w:t>
      </w:r>
    </w:p>
    <w:p w:rsidR="00C51067" w:rsidRDefault="000E211F" w:rsidP="00C5106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Трилогия о солдате Иване Чонкине - «Жизнь и необычайные приключения солдата Ивана Чонкина» (1969-1975), «Претендент на престол» (1979), «Перемешенное лицо» (2007)</w:t>
      </w:r>
    </w:p>
    <w:p w:rsidR="000E211F" w:rsidRDefault="000E211F" w:rsidP="00C5106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сатирический роман-антиутопия «Москва 2042» (1986)</w:t>
      </w:r>
    </w:p>
    <w:p w:rsidR="000E211F" w:rsidRDefault="000E211F" w:rsidP="00C5106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сатирическая повесть «Монументальная пропаганда» (2000)</w:t>
      </w:r>
    </w:p>
    <w:p w:rsidR="000E211F" w:rsidRDefault="000E211F" w:rsidP="00C5106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автобиографический роман «Автопортрет. Роман моей жизни» (2010)</w:t>
      </w:r>
    </w:p>
    <w:p w:rsidR="000E211F" w:rsidRDefault="000E211F" w:rsidP="00C5106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пьеса «Кот домашний средней пушистости» (1990)</w:t>
      </w:r>
    </w:p>
    <w:p w:rsidR="000E211F" w:rsidRDefault="000E211F" w:rsidP="000E211F">
      <w:pPr>
        <w:jc w:val="center"/>
        <w:rPr>
          <w:b/>
        </w:rPr>
      </w:pPr>
      <w:r>
        <w:rPr>
          <w:b/>
        </w:rPr>
        <w:t>KLIK</w:t>
      </w:r>
    </w:p>
    <w:p w:rsidR="000E211F" w:rsidRDefault="000E211F" w:rsidP="000E211F">
      <w:r>
        <w:t>Snímek 7</w:t>
      </w:r>
    </w:p>
    <w:p w:rsidR="000E211F" w:rsidRDefault="002B5443" w:rsidP="000E211F">
      <w:pPr>
        <w:rPr>
          <w:lang w:val="ru-RU"/>
        </w:rPr>
      </w:pPr>
      <w:r>
        <w:rPr>
          <w:lang w:val="ru-RU"/>
        </w:rPr>
        <w:t xml:space="preserve">«Жизнь и необычайные приключения солдата Ивана Чонкина» это роман-анекдот, первая и самая известная книга трилогии. Действие происходит в 1941 г. перед началом и в первые месяцы Великой Отечественной войны. В военной части недалеко от деревни Красного проходит службу рядовой Иван Чонкин. Неказистый и простодушный солдат проводит воинскую обязанность в хозяйственном подразделении полка и занимается тем, что убирает навоз. Чонкин попадает в деревь Красное и начинает сожительствоват с почтальеном Нюрой. Начинает война и у Чонкина произошел несчстный случай. Корова Нюры сљела экспериментальные посадки гибрида помидора и картофеля местного селекционера Гладышева. Мстительный колхозник написал на Чонкина донос в районое отделение </w:t>
      </w:r>
      <w:r w:rsidR="00332844">
        <w:rPr>
          <w:lang w:val="ru-RU"/>
        </w:rPr>
        <w:t>Народного комиссариата внутренних дел СССР. Местные чекисты не могут взять дезертира под стражу, потому что Чонкин и Нюра успешно обороняют свое хозяйство, но наконец чекисты увозят Чонкина из деревни. Вскоре он гибнет от шальной пули и находят у него записку: «Прошу считать меня коммунистом».</w:t>
      </w:r>
    </w:p>
    <w:p w:rsidR="00332844" w:rsidRDefault="00332844" w:rsidP="000E211F">
      <w:pPr>
        <w:rPr>
          <w:lang w:val="ru-RU"/>
        </w:rPr>
      </w:pPr>
      <w:r>
        <w:rPr>
          <w:lang w:val="ru-RU"/>
        </w:rPr>
        <w:t>Во время работы над романом автор опирался на фольклор и мифы, которые возникали вокруг армии и войны. Так описывает автор своего героя:</w:t>
      </w:r>
    </w:p>
    <w:p w:rsidR="00332844" w:rsidRPr="00332844" w:rsidRDefault="00332844" w:rsidP="00332844">
      <w:pPr>
        <w:rPr>
          <w:lang w:val="ru-RU"/>
        </w:rPr>
      </w:pPr>
      <w:r w:rsidRPr="00332844">
        <w:rPr>
          <w:lang w:val="ru-RU"/>
        </w:rPr>
        <w:t>Чонкин не идиот, он обыкновенный простодушный человек, хотя немножко смахивает и на Швейка, и на Василия Тёркина, и на сказочного русского солдата, который в огне не горит и в воде не тонет, и на Тиля Уленшпигеля. Я его не задумывал, как идиота. Просто он оказывался в идиотских ситуациях, в которых нормальный человек вполне может стать идиотом. А это наши, обычные советские ситуации.</w:t>
      </w:r>
    </w:p>
    <w:p w:rsidR="00332844" w:rsidRPr="000E211F" w:rsidRDefault="00332844" w:rsidP="00332844">
      <w:pPr>
        <w:rPr>
          <w:lang w:val="ru-RU"/>
        </w:rPr>
      </w:pPr>
      <w:r w:rsidRPr="00332844">
        <w:rPr>
          <w:lang w:val="ru-RU"/>
        </w:rPr>
        <w:t>Владимир Войнович</w:t>
      </w:r>
    </w:p>
    <w:sectPr w:rsidR="00332844" w:rsidRPr="000E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45A7"/>
    <w:multiLevelType w:val="hybridMultilevel"/>
    <w:tmpl w:val="6C960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746CE"/>
    <w:multiLevelType w:val="hybridMultilevel"/>
    <w:tmpl w:val="3260F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83"/>
    <w:rsid w:val="00044AA3"/>
    <w:rsid w:val="000E211F"/>
    <w:rsid w:val="001231A9"/>
    <w:rsid w:val="002B5443"/>
    <w:rsid w:val="00332844"/>
    <w:rsid w:val="0035678A"/>
    <w:rsid w:val="00543683"/>
    <w:rsid w:val="008641EF"/>
    <w:rsid w:val="00BD0164"/>
    <w:rsid w:val="00C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43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4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</dc:creator>
  <cp:lastModifiedBy>Malenova</cp:lastModifiedBy>
  <cp:revision>2</cp:revision>
  <dcterms:created xsi:type="dcterms:W3CDTF">2013-12-11T09:36:00Z</dcterms:created>
  <dcterms:modified xsi:type="dcterms:W3CDTF">2013-12-11T09:36:00Z</dcterms:modified>
</cp:coreProperties>
</file>